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727" w:rsidRDefault="00DA7727" w:rsidP="00CC4945">
      <w:pPr>
        <w:spacing w:line="240" w:lineRule="auto"/>
        <w:jc w:val="center"/>
        <w:rPr>
          <w:rFonts w:ascii="Times New Roman" w:hAnsi="Times New Roman" w:cs="Times New Roman"/>
          <w:b/>
          <w:sz w:val="24"/>
          <w:szCs w:val="24"/>
        </w:rPr>
      </w:pPr>
      <w:bookmarkStart w:id="0" w:name="_Toc26181815"/>
      <w:bookmarkStart w:id="1" w:name="_Toc26515594"/>
      <w:r>
        <w:rPr>
          <w:rFonts w:ascii="Times New Roman" w:hAnsi="Times New Roman" w:cs="Times New Roman"/>
          <w:b/>
          <w:noProof/>
          <w:sz w:val="24"/>
          <w:szCs w:val="24"/>
        </w:rPr>
        <w:drawing>
          <wp:anchor distT="0" distB="0" distL="114300" distR="114300" simplePos="0" relativeHeight="251653120" behindDoc="1" locked="0" layoutInCell="1" allowOverlap="1" wp14:anchorId="3045E4CC">
            <wp:simplePos x="0" y="0"/>
            <wp:positionH relativeFrom="column">
              <wp:posOffset>-740410</wp:posOffset>
            </wp:positionH>
            <wp:positionV relativeFrom="paragraph">
              <wp:posOffset>-900430</wp:posOffset>
            </wp:positionV>
            <wp:extent cx="6684010" cy="10337800"/>
            <wp:effectExtent l="0" t="0" r="0" b="0"/>
            <wp:wrapTight wrapText="bothSides">
              <wp:wrapPolygon edited="0">
                <wp:start x="0" y="0"/>
                <wp:lineTo x="0" y="21573"/>
                <wp:lineTo x="21547" y="21573"/>
                <wp:lineTo x="21547" y="0"/>
                <wp:lineTo x="0" y="0"/>
              </wp:wrapPolygon>
            </wp:wrapTight>
            <wp:docPr id="1" name="Resim 1" descr="C:\Users\Yaprak\Downloads\1giriş\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prak\Downloads\1giriş\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84010" cy="10337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7727" w:rsidRDefault="00DA7727">
      <w:pPr>
        <w:rPr>
          <w:rFonts w:ascii="Times New Roman" w:hAnsi="Times New Roman" w:cs="Times New Roman"/>
          <w:b/>
          <w:sz w:val="24"/>
          <w:szCs w:val="24"/>
        </w:rPr>
      </w:pPr>
    </w:p>
    <w:p w:rsidR="00CC4945" w:rsidRPr="00BE47F5" w:rsidRDefault="00CC4945" w:rsidP="00CC4945">
      <w:pPr>
        <w:spacing w:line="240" w:lineRule="auto"/>
        <w:jc w:val="center"/>
        <w:rPr>
          <w:rFonts w:ascii="Times New Roman" w:hAnsi="Times New Roman" w:cs="Times New Roman"/>
          <w:b/>
          <w:sz w:val="24"/>
          <w:szCs w:val="24"/>
        </w:rPr>
      </w:pPr>
      <w:r w:rsidRPr="00BE47F5">
        <w:rPr>
          <w:rFonts w:ascii="Times New Roman" w:hAnsi="Times New Roman" w:cs="Times New Roman"/>
          <w:b/>
          <w:sz w:val="24"/>
          <w:szCs w:val="24"/>
        </w:rPr>
        <w:t>T.C.</w:t>
      </w:r>
    </w:p>
    <w:p w:rsidR="00CC4945" w:rsidRPr="00BE47F5" w:rsidRDefault="00CC4945" w:rsidP="00CC4945">
      <w:pPr>
        <w:spacing w:line="240" w:lineRule="auto"/>
        <w:jc w:val="center"/>
        <w:rPr>
          <w:rFonts w:ascii="Times New Roman" w:hAnsi="Times New Roman" w:cs="Times New Roman"/>
          <w:b/>
          <w:sz w:val="24"/>
          <w:szCs w:val="24"/>
        </w:rPr>
      </w:pPr>
      <w:r w:rsidRPr="00BE47F5">
        <w:rPr>
          <w:rFonts w:ascii="Times New Roman" w:hAnsi="Times New Roman" w:cs="Times New Roman"/>
          <w:b/>
          <w:sz w:val="24"/>
          <w:szCs w:val="24"/>
        </w:rPr>
        <w:t>PAMUKKALE ÜNİVERSİTESİ</w:t>
      </w:r>
    </w:p>
    <w:p w:rsidR="00CC4945" w:rsidRPr="00BE47F5" w:rsidRDefault="00CC4945" w:rsidP="00CC4945">
      <w:pPr>
        <w:spacing w:line="240" w:lineRule="auto"/>
        <w:jc w:val="center"/>
        <w:rPr>
          <w:rFonts w:ascii="Times New Roman" w:hAnsi="Times New Roman" w:cs="Times New Roman"/>
          <w:b/>
          <w:sz w:val="24"/>
          <w:szCs w:val="24"/>
        </w:rPr>
      </w:pPr>
      <w:r w:rsidRPr="00BE47F5">
        <w:rPr>
          <w:rFonts w:ascii="Times New Roman" w:hAnsi="Times New Roman" w:cs="Times New Roman"/>
          <w:b/>
          <w:sz w:val="24"/>
          <w:szCs w:val="24"/>
        </w:rPr>
        <w:t>EĞİTİM BİLİMLERİ ENSTİTÜSÜ</w:t>
      </w:r>
    </w:p>
    <w:p w:rsidR="00CC4945" w:rsidRPr="00BE47F5" w:rsidRDefault="00CC4945" w:rsidP="00CC4945">
      <w:pPr>
        <w:spacing w:line="240" w:lineRule="auto"/>
        <w:jc w:val="center"/>
        <w:rPr>
          <w:rFonts w:ascii="Times New Roman" w:hAnsi="Times New Roman" w:cs="Times New Roman"/>
          <w:b/>
          <w:sz w:val="24"/>
          <w:szCs w:val="24"/>
        </w:rPr>
      </w:pPr>
      <w:r w:rsidRPr="00BE47F5">
        <w:rPr>
          <w:rFonts w:ascii="Times New Roman" w:hAnsi="Times New Roman" w:cs="Times New Roman"/>
          <w:b/>
          <w:sz w:val="24"/>
          <w:szCs w:val="24"/>
        </w:rPr>
        <w:t>EĞİTİM BİLİMLERİ ANABİLİM DALI</w:t>
      </w:r>
    </w:p>
    <w:p w:rsidR="00CC4945" w:rsidRPr="00BE47F5" w:rsidRDefault="00CC4945" w:rsidP="00CC4945">
      <w:pPr>
        <w:spacing w:line="240" w:lineRule="auto"/>
        <w:jc w:val="center"/>
        <w:rPr>
          <w:rFonts w:ascii="Times New Roman" w:hAnsi="Times New Roman" w:cs="Times New Roman"/>
          <w:b/>
          <w:sz w:val="24"/>
          <w:szCs w:val="24"/>
        </w:rPr>
      </w:pPr>
      <w:r w:rsidRPr="00BE47F5">
        <w:rPr>
          <w:rFonts w:ascii="Times New Roman" w:hAnsi="Times New Roman" w:cs="Times New Roman"/>
          <w:b/>
          <w:sz w:val="24"/>
          <w:szCs w:val="24"/>
        </w:rPr>
        <w:t xml:space="preserve">EĞİTİM YÖNETİMİ, DENETİMİ, PLANLAMASI VE EKONOMİSİ BİLİM DALI </w:t>
      </w:r>
    </w:p>
    <w:p w:rsidR="00CC4945" w:rsidRPr="00BE47F5" w:rsidRDefault="00CC4945" w:rsidP="00CC4945">
      <w:pPr>
        <w:spacing w:line="240" w:lineRule="auto"/>
        <w:jc w:val="center"/>
        <w:rPr>
          <w:rFonts w:ascii="Times New Roman" w:hAnsi="Times New Roman" w:cs="Times New Roman"/>
          <w:b/>
          <w:sz w:val="24"/>
          <w:szCs w:val="24"/>
        </w:rPr>
      </w:pPr>
      <w:r w:rsidRPr="00BE47F5">
        <w:rPr>
          <w:rFonts w:ascii="Times New Roman" w:hAnsi="Times New Roman" w:cs="Times New Roman"/>
          <w:b/>
          <w:sz w:val="24"/>
          <w:szCs w:val="24"/>
        </w:rPr>
        <w:t>TEZSİZ YÜKSEK LİSANS DÖNEM PROJESİ</w:t>
      </w:r>
    </w:p>
    <w:p w:rsidR="00CC4945" w:rsidRDefault="00CC4945" w:rsidP="00CC4945">
      <w:pPr>
        <w:jc w:val="center"/>
        <w:rPr>
          <w:rFonts w:ascii="Times New Roman" w:hAnsi="Times New Roman" w:cs="Times New Roman"/>
          <w:b/>
          <w:sz w:val="24"/>
          <w:szCs w:val="24"/>
        </w:rPr>
      </w:pPr>
    </w:p>
    <w:p w:rsidR="00CC4945" w:rsidRDefault="00CC4945" w:rsidP="00CC4945">
      <w:pPr>
        <w:jc w:val="center"/>
        <w:rPr>
          <w:rFonts w:ascii="Times New Roman" w:hAnsi="Times New Roman" w:cs="Times New Roman"/>
          <w:b/>
          <w:sz w:val="24"/>
          <w:szCs w:val="24"/>
        </w:rPr>
      </w:pPr>
    </w:p>
    <w:p w:rsidR="00CC4945" w:rsidRPr="00BE47F5" w:rsidRDefault="00CC4945" w:rsidP="00CC4945">
      <w:pPr>
        <w:jc w:val="center"/>
        <w:rPr>
          <w:rFonts w:ascii="Times New Roman" w:hAnsi="Times New Roman" w:cs="Times New Roman"/>
          <w:b/>
          <w:sz w:val="24"/>
          <w:szCs w:val="24"/>
        </w:rPr>
      </w:pPr>
    </w:p>
    <w:p w:rsidR="00CC4945" w:rsidRPr="00BE47F5" w:rsidRDefault="00CC4945" w:rsidP="00CC4945">
      <w:pPr>
        <w:jc w:val="center"/>
        <w:rPr>
          <w:rFonts w:ascii="Times New Roman" w:hAnsi="Times New Roman" w:cs="Times New Roman"/>
          <w:b/>
          <w:sz w:val="24"/>
          <w:szCs w:val="24"/>
        </w:rPr>
      </w:pPr>
    </w:p>
    <w:p w:rsidR="00CC4945" w:rsidRPr="00BE47F5" w:rsidRDefault="00CC4945" w:rsidP="00CC4945">
      <w:pPr>
        <w:jc w:val="center"/>
        <w:rPr>
          <w:rFonts w:ascii="Times New Roman" w:hAnsi="Times New Roman" w:cs="Times New Roman"/>
          <w:b/>
          <w:sz w:val="24"/>
          <w:szCs w:val="24"/>
        </w:rPr>
      </w:pPr>
    </w:p>
    <w:p w:rsidR="00CC4945" w:rsidRPr="00BE47F5" w:rsidRDefault="00CC4945" w:rsidP="00CC4945">
      <w:pPr>
        <w:spacing w:line="480" w:lineRule="auto"/>
        <w:jc w:val="center"/>
        <w:rPr>
          <w:rFonts w:ascii="Times New Roman" w:hAnsi="Times New Roman" w:cs="Times New Roman"/>
          <w:b/>
          <w:sz w:val="28"/>
          <w:szCs w:val="24"/>
        </w:rPr>
      </w:pPr>
      <w:r w:rsidRPr="00BE47F5">
        <w:rPr>
          <w:rFonts w:ascii="Times New Roman" w:hAnsi="Times New Roman" w:cs="Times New Roman"/>
          <w:b/>
          <w:sz w:val="28"/>
          <w:szCs w:val="24"/>
        </w:rPr>
        <w:t xml:space="preserve">DENİZLİ’DE GÖREV YAPAN İLKOKUL YÖNETİCİLERİNİN </w:t>
      </w:r>
    </w:p>
    <w:p w:rsidR="00CC4945" w:rsidRPr="00BE47F5" w:rsidRDefault="00CC4945" w:rsidP="00CC4945">
      <w:pPr>
        <w:spacing w:line="480" w:lineRule="auto"/>
        <w:jc w:val="center"/>
        <w:rPr>
          <w:rFonts w:ascii="Times New Roman" w:hAnsi="Times New Roman" w:cs="Times New Roman"/>
          <w:b/>
          <w:sz w:val="28"/>
          <w:szCs w:val="24"/>
        </w:rPr>
      </w:pPr>
      <w:r w:rsidRPr="00BE47F5">
        <w:rPr>
          <w:rFonts w:ascii="Times New Roman" w:hAnsi="Times New Roman" w:cs="Times New Roman"/>
          <w:b/>
          <w:sz w:val="28"/>
          <w:szCs w:val="24"/>
        </w:rPr>
        <w:t>TÜKENMİŞLİK DÜZEYLERİ</w:t>
      </w:r>
    </w:p>
    <w:p w:rsidR="00CC4945" w:rsidRPr="00BE47F5" w:rsidRDefault="00CC4945" w:rsidP="00CC4945">
      <w:pPr>
        <w:jc w:val="center"/>
        <w:rPr>
          <w:rFonts w:ascii="Times New Roman" w:hAnsi="Times New Roman" w:cs="Times New Roman"/>
          <w:b/>
          <w:sz w:val="24"/>
          <w:szCs w:val="24"/>
        </w:rPr>
      </w:pPr>
    </w:p>
    <w:p w:rsidR="00CC4945" w:rsidRPr="00BE47F5" w:rsidRDefault="00CC4945" w:rsidP="00CC4945">
      <w:pPr>
        <w:jc w:val="center"/>
        <w:rPr>
          <w:rFonts w:ascii="Times New Roman" w:hAnsi="Times New Roman" w:cs="Times New Roman"/>
          <w:b/>
          <w:sz w:val="24"/>
          <w:szCs w:val="24"/>
        </w:rPr>
      </w:pPr>
    </w:p>
    <w:p w:rsidR="00CC4945" w:rsidRPr="00BE47F5" w:rsidRDefault="00CC4945" w:rsidP="00CC4945">
      <w:pPr>
        <w:jc w:val="center"/>
        <w:rPr>
          <w:rFonts w:ascii="Times New Roman" w:hAnsi="Times New Roman" w:cs="Times New Roman"/>
          <w:b/>
          <w:sz w:val="24"/>
          <w:szCs w:val="24"/>
        </w:rPr>
      </w:pPr>
      <w:r w:rsidRPr="00BE47F5">
        <w:rPr>
          <w:rFonts w:ascii="Times New Roman" w:hAnsi="Times New Roman" w:cs="Times New Roman"/>
          <w:b/>
          <w:sz w:val="24"/>
          <w:szCs w:val="24"/>
        </w:rPr>
        <w:t>Murat ÇANKAYA</w:t>
      </w:r>
    </w:p>
    <w:p w:rsidR="00CC4945" w:rsidRPr="00BE47F5" w:rsidRDefault="00CC4945" w:rsidP="00CC4945">
      <w:pPr>
        <w:jc w:val="center"/>
        <w:rPr>
          <w:rFonts w:ascii="Times New Roman" w:hAnsi="Times New Roman" w:cs="Times New Roman"/>
          <w:b/>
          <w:sz w:val="24"/>
          <w:szCs w:val="24"/>
        </w:rPr>
      </w:pPr>
    </w:p>
    <w:p w:rsidR="00CC4945" w:rsidRPr="00BE47F5" w:rsidRDefault="00CC4945" w:rsidP="00CC4945">
      <w:pPr>
        <w:jc w:val="center"/>
        <w:rPr>
          <w:rFonts w:ascii="Times New Roman" w:hAnsi="Times New Roman" w:cs="Times New Roman"/>
          <w:b/>
          <w:sz w:val="24"/>
          <w:szCs w:val="24"/>
        </w:rPr>
      </w:pPr>
    </w:p>
    <w:p w:rsidR="00CC4945" w:rsidRPr="00BE47F5" w:rsidRDefault="00CC4945" w:rsidP="00CC4945">
      <w:pPr>
        <w:jc w:val="center"/>
        <w:rPr>
          <w:rFonts w:ascii="Times New Roman" w:hAnsi="Times New Roman" w:cs="Times New Roman"/>
          <w:b/>
          <w:sz w:val="24"/>
          <w:szCs w:val="24"/>
        </w:rPr>
      </w:pPr>
    </w:p>
    <w:p w:rsidR="00CC4945" w:rsidRPr="00BE47F5" w:rsidRDefault="00CC4945" w:rsidP="00CC4945">
      <w:pPr>
        <w:jc w:val="center"/>
        <w:rPr>
          <w:rFonts w:ascii="Times New Roman" w:hAnsi="Times New Roman" w:cs="Times New Roman"/>
          <w:b/>
          <w:sz w:val="24"/>
          <w:szCs w:val="24"/>
        </w:rPr>
      </w:pPr>
      <w:r w:rsidRPr="00BE47F5">
        <w:rPr>
          <w:rFonts w:ascii="Times New Roman" w:hAnsi="Times New Roman" w:cs="Times New Roman"/>
          <w:b/>
          <w:sz w:val="24"/>
          <w:szCs w:val="24"/>
        </w:rPr>
        <w:t>Danışman</w:t>
      </w:r>
    </w:p>
    <w:p w:rsidR="00CC4945" w:rsidRPr="00BE47F5" w:rsidRDefault="00CC4945" w:rsidP="00CC4945">
      <w:pPr>
        <w:jc w:val="center"/>
        <w:rPr>
          <w:rFonts w:ascii="Times New Roman" w:hAnsi="Times New Roman" w:cs="Times New Roman"/>
          <w:b/>
          <w:sz w:val="24"/>
          <w:szCs w:val="24"/>
        </w:rPr>
      </w:pPr>
      <w:r>
        <w:rPr>
          <w:rFonts w:ascii="Times New Roman" w:hAnsi="Times New Roman" w:cs="Times New Roman"/>
          <w:b/>
          <w:sz w:val="24"/>
          <w:szCs w:val="24"/>
        </w:rPr>
        <w:t>Prof</w:t>
      </w:r>
      <w:r w:rsidRPr="00BE47F5">
        <w:rPr>
          <w:rFonts w:ascii="Times New Roman" w:hAnsi="Times New Roman" w:cs="Times New Roman"/>
          <w:b/>
          <w:sz w:val="24"/>
          <w:szCs w:val="24"/>
        </w:rPr>
        <w:t>. Dr. Kazım ÇELİK</w:t>
      </w:r>
    </w:p>
    <w:p w:rsidR="00CC4945" w:rsidRPr="00BE47F5" w:rsidRDefault="00CC4945" w:rsidP="00CC4945">
      <w:pPr>
        <w:jc w:val="center"/>
        <w:rPr>
          <w:rFonts w:ascii="Times New Roman" w:hAnsi="Times New Roman" w:cs="Times New Roman"/>
          <w:b/>
          <w:sz w:val="24"/>
          <w:szCs w:val="24"/>
        </w:rPr>
      </w:pPr>
    </w:p>
    <w:p w:rsidR="00CC4945" w:rsidRPr="00BE47F5" w:rsidRDefault="00CC4945" w:rsidP="00CC4945">
      <w:pPr>
        <w:jc w:val="center"/>
        <w:rPr>
          <w:rFonts w:ascii="Times New Roman" w:hAnsi="Times New Roman" w:cs="Times New Roman"/>
          <w:b/>
          <w:sz w:val="24"/>
          <w:szCs w:val="24"/>
        </w:rPr>
      </w:pPr>
    </w:p>
    <w:p w:rsidR="00CC4945" w:rsidRDefault="00CC4945" w:rsidP="00CC4945">
      <w:pPr>
        <w:spacing w:after="0" w:line="240" w:lineRule="auto"/>
        <w:jc w:val="center"/>
        <w:rPr>
          <w:rFonts w:ascii="Times New Roman" w:hAnsi="Times New Roman" w:cs="Times New Roman"/>
          <w:b/>
          <w:sz w:val="24"/>
          <w:szCs w:val="24"/>
        </w:rPr>
      </w:pPr>
    </w:p>
    <w:p w:rsidR="00CC4945" w:rsidRDefault="00CC4945" w:rsidP="00CC4945">
      <w:pPr>
        <w:spacing w:after="0" w:line="240" w:lineRule="auto"/>
        <w:jc w:val="center"/>
        <w:rPr>
          <w:rFonts w:ascii="Times New Roman" w:hAnsi="Times New Roman" w:cs="Times New Roman"/>
          <w:b/>
          <w:sz w:val="24"/>
          <w:szCs w:val="24"/>
        </w:rPr>
      </w:pPr>
    </w:p>
    <w:p w:rsidR="00CC4945" w:rsidRDefault="00CC4945" w:rsidP="00CC4945">
      <w:pPr>
        <w:jc w:val="center"/>
        <w:rPr>
          <w:rFonts w:ascii="Times New Roman" w:hAnsi="Times New Roman" w:cs="Times New Roman"/>
          <w:b/>
          <w:bCs/>
          <w:sz w:val="24"/>
          <w:szCs w:val="24"/>
        </w:rPr>
      </w:pPr>
      <w:proofErr w:type="gramStart"/>
      <w:r>
        <w:rPr>
          <w:rFonts w:ascii="Times New Roman" w:hAnsi="Times New Roman" w:cs="Times New Roman"/>
          <w:b/>
          <w:sz w:val="24"/>
          <w:szCs w:val="24"/>
        </w:rPr>
        <w:t>Denizli -</w:t>
      </w:r>
      <w:proofErr w:type="gramEnd"/>
      <w:r>
        <w:rPr>
          <w:rFonts w:ascii="Times New Roman" w:hAnsi="Times New Roman" w:cs="Times New Roman"/>
          <w:b/>
          <w:sz w:val="24"/>
          <w:szCs w:val="24"/>
        </w:rPr>
        <w:t xml:space="preserve"> 2019</w:t>
      </w:r>
      <w:r>
        <w:rPr>
          <w:rFonts w:ascii="Times New Roman" w:hAnsi="Times New Roman" w:cs="Times New Roman"/>
          <w:b/>
          <w:bCs/>
          <w:sz w:val="24"/>
          <w:szCs w:val="24"/>
        </w:rPr>
        <w:br w:type="page"/>
      </w:r>
    </w:p>
    <w:p w:rsidR="00DA7727" w:rsidRDefault="00DA7727" w:rsidP="00CC4945">
      <w:pPr>
        <w:jc w:val="center"/>
        <w:rPr>
          <w:rFonts w:ascii="Times New Roman" w:hAnsi="Times New Roman" w:cs="Times New Roman"/>
          <w:noProof/>
          <w:sz w:val="24"/>
          <w:szCs w:val="24"/>
        </w:rPr>
      </w:pPr>
    </w:p>
    <w:p w:rsidR="00CC4945" w:rsidRDefault="00DA7727" w:rsidP="00CC4945">
      <w:pPr>
        <w:jc w:val="center"/>
        <w:rPr>
          <w:rFonts w:ascii="Times New Roman" w:hAnsi="Times New Roman" w:cs="Times New Roman"/>
          <w:b/>
          <w:bCs/>
          <w:color w:val="000000"/>
          <w:sz w:val="24"/>
          <w:szCs w:val="23"/>
        </w:rPr>
      </w:pPr>
      <w:r>
        <w:rPr>
          <w:rFonts w:ascii="Times New Roman" w:hAnsi="Times New Roman" w:cs="Times New Roman"/>
          <w:noProof/>
          <w:sz w:val="24"/>
          <w:szCs w:val="24"/>
        </w:rPr>
        <w:drawing>
          <wp:anchor distT="0" distB="0" distL="114300" distR="114300" simplePos="0" relativeHeight="251655168" behindDoc="1" locked="0" layoutInCell="1" allowOverlap="1">
            <wp:simplePos x="0" y="0"/>
            <wp:positionH relativeFrom="column">
              <wp:posOffset>-283210</wp:posOffset>
            </wp:positionH>
            <wp:positionV relativeFrom="paragraph">
              <wp:posOffset>-269875</wp:posOffset>
            </wp:positionV>
            <wp:extent cx="5581015" cy="7929880"/>
            <wp:effectExtent l="0" t="0" r="0" b="0"/>
            <wp:wrapTight wrapText="bothSides">
              <wp:wrapPolygon edited="0">
                <wp:start x="0" y="0"/>
                <wp:lineTo x="0" y="21534"/>
                <wp:lineTo x="21529" y="21534"/>
                <wp:lineTo x="21529" y="0"/>
                <wp:lineTo x="0" y="0"/>
              </wp:wrapPolygon>
            </wp:wrapTight>
            <wp:docPr id="2" name="Resim 2" descr="C:\Users\Yaprak\Downloads\1giriş\1giriş-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prak\Downloads\1giriş\1giriş-2.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7877"/>
                    <a:stretch/>
                  </pic:blipFill>
                  <pic:spPr bwMode="auto">
                    <a:xfrm>
                      <a:off x="0" y="0"/>
                      <a:ext cx="5581015" cy="7929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A7727" w:rsidRPr="0042649A" w:rsidRDefault="00CC4945" w:rsidP="0042649A">
      <w:pPr>
        <w:jc w:val="center"/>
        <w:rPr>
          <w:rFonts w:ascii="Times New Roman" w:hAnsi="Times New Roman" w:cs="Times New Roman"/>
          <w:sz w:val="24"/>
          <w:szCs w:val="24"/>
        </w:rPr>
      </w:pPr>
      <w:r w:rsidRPr="004878BC">
        <w:rPr>
          <w:rFonts w:ascii="Times New Roman" w:hAnsi="Times New Roman" w:cs="Times New Roman"/>
          <w:sz w:val="24"/>
          <w:szCs w:val="24"/>
        </w:rPr>
        <w:br w:type="page"/>
      </w:r>
    </w:p>
    <w:p w:rsidR="00DA7727" w:rsidRDefault="00DA7727" w:rsidP="00CC4945">
      <w:pPr>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anchor distT="0" distB="0" distL="114300" distR="114300" simplePos="0" relativeHeight="251661312" behindDoc="1" locked="0" layoutInCell="1" allowOverlap="1">
            <wp:simplePos x="0" y="0"/>
            <wp:positionH relativeFrom="column">
              <wp:posOffset>31750</wp:posOffset>
            </wp:positionH>
            <wp:positionV relativeFrom="paragraph">
              <wp:posOffset>-254635</wp:posOffset>
            </wp:positionV>
            <wp:extent cx="5502275" cy="8229600"/>
            <wp:effectExtent l="0" t="0" r="0" b="0"/>
            <wp:wrapTight wrapText="bothSides">
              <wp:wrapPolygon edited="0">
                <wp:start x="0" y="0"/>
                <wp:lineTo x="0" y="21550"/>
                <wp:lineTo x="21538" y="21550"/>
                <wp:lineTo x="21538" y="0"/>
                <wp:lineTo x="0" y="0"/>
              </wp:wrapPolygon>
            </wp:wrapTight>
            <wp:docPr id="3" name="Resim 3" descr="C:\Users\Yaprak\Downloads\1giriş\1giriş-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aprak\Downloads\1giriş\1giriş-3.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7282"/>
                    <a:stretch/>
                  </pic:blipFill>
                  <pic:spPr bwMode="auto">
                    <a:xfrm>
                      <a:off x="0" y="0"/>
                      <a:ext cx="5502275" cy="822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A7727" w:rsidRDefault="00DA7727" w:rsidP="0010250B">
      <w:pPr>
        <w:rPr>
          <w:rFonts w:ascii="Times New Roman" w:hAnsi="Times New Roman" w:cs="Times New Roman"/>
          <w:b/>
          <w:sz w:val="24"/>
          <w:szCs w:val="24"/>
        </w:rPr>
      </w:pPr>
      <w:bookmarkStart w:id="2" w:name="_GoBack"/>
      <w:bookmarkEnd w:id="2"/>
    </w:p>
    <w:p w:rsidR="00CC4945" w:rsidRDefault="00CC4945" w:rsidP="00CC4945">
      <w:pPr>
        <w:jc w:val="center"/>
        <w:rPr>
          <w:rFonts w:ascii="Times New Roman" w:hAnsi="Times New Roman" w:cs="Times New Roman"/>
          <w:b/>
          <w:sz w:val="24"/>
          <w:szCs w:val="24"/>
        </w:rPr>
      </w:pPr>
      <w:r w:rsidRPr="00561198">
        <w:rPr>
          <w:rFonts w:ascii="Times New Roman" w:hAnsi="Times New Roman" w:cs="Times New Roman"/>
          <w:b/>
          <w:sz w:val="24"/>
          <w:szCs w:val="24"/>
        </w:rPr>
        <w:lastRenderedPageBreak/>
        <w:t>ÖZET</w:t>
      </w:r>
    </w:p>
    <w:p w:rsidR="00CC4945" w:rsidRDefault="00CC4945" w:rsidP="00CC4945">
      <w:pPr>
        <w:jc w:val="center"/>
        <w:rPr>
          <w:rFonts w:ascii="Times New Roman" w:hAnsi="Times New Roman" w:cs="Times New Roman"/>
          <w:sz w:val="24"/>
          <w:szCs w:val="24"/>
        </w:rPr>
      </w:pPr>
      <w:r>
        <w:rPr>
          <w:rFonts w:ascii="Times New Roman" w:hAnsi="Times New Roman" w:cs="Times New Roman"/>
          <w:sz w:val="24"/>
          <w:szCs w:val="24"/>
        </w:rPr>
        <w:t>ÇANKAYA, Murat</w:t>
      </w:r>
    </w:p>
    <w:p w:rsidR="00CC4945" w:rsidRDefault="00CC4945" w:rsidP="00CC4945">
      <w:pPr>
        <w:jc w:val="center"/>
        <w:rPr>
          <w:rFonts w:ascii="Times New Roman" w:hAnsi="Times New Roman" w:cs="Times New Roman"/>
          <w:sz w:val="24"/>
          <w:szCs w:val="24"/>
        </w:rPr>
      </w:pPr>
      <w:r>
        <w:rPr>
          <w:rFonts w:ascii="Times New Roman" w:hAnsi="Times New Roman" w:cs="Times New Roman"/>
          <w:sz w:val="24"/>
          <w:szCs w:val="24"/>
        </w:rPr>
        <w:t>Tezsiz Yüksek Lisans Projesi, Eğitim Bilimleri ABD</w:t>
      </w:r>
    </w:p>
    <w:p w:rsidR="00CC4945" w:rsidRDefault="00CC4945" w:rsidP="00CC4945">
      <w:pPr>
        <w:jc w:val="center"/>
        <w:rPr>
          <w:rFonts w:ascii="Times New Roman" w:hAnsi="Times New Roman" w:cs="Times New Roman"/>
          <w:sz w:val="24"/>
          <w:szCs w:val="24"/>
        </w:rPr>
      </w:pPr>
      <w:r>
        <w:rPr>
          <w:rFonts w:ascii="Times New Roman" w:hAnsi="Times New Roman" w:cs="Times New Roman"/>
          <w:sz w:val="24"/>
          <w:szCs w:val="24"/>
        </w:rPr>
        <w:t>Eğitim Yönetimi Denetimi Planlaması ve Ekonomisi Bilim Dalı</w:t>
      </w:r>
    </w:p>
    <w:p w:rsidR="00CC4945" w:rsidRDefault="00CC4945" w:rsidP="00CC4945">
      <w:pPr>
        <w:jc w:val="center"/>
        <w:rPr>
          <w:rFonts w:ascii="Times New Roman" w:hAnsi="Times New Roman" w:cs="Times New Roman"/>
          <w:sz w:val="24"/>
          <w:szCs w:val="24"/>
        </w:rPr>
      </w:pPr>
      <w:r>
        <w:rPr>
          <w:rFonts w:ascii="Times New Roman" w:hAnsi="Times New Roman" w:cs="Times New Roman"/>
          <w:sz w:val="24"/>
          <w:szCs w:val="24"/>
        </w:rPr>
        <w:t>Danışman: Prof. Dr. Kazım ÇELİK</w:t>
      </w:r>
    </w:p>
    <w:p w:rsidR="00CC4945" w:rsidRPr="00F54678" w:rsidRDefault="00CC4945" w:rsidP="00CC4945">
      <w:pPr>
        <w:jc w:val="center"/>
        <w:rPr>
          <w:rFonts w:ascii="Times New Roman" w:hAnsi="Times New Roman" w:cs="Times New Roman"/>
          <w:sz w:val="24"/>
          <w:szCs w:val="24"/>
        </w:rPr>
      </w:pPr>
      <w:r>
        <w:rPr>
          <w:rFonts w:ascii="Times New Roman" w:hAnsi="Times New Roman" w:cs="Times New Roman"/>
          <w:sz w:val="24"/>
          <w:szCs w:val="24"/>
        </w:rPr>
        <w:t>Kasım 2019, 39 sayfa</w:t>
      </w:r>
    </w:p>
    <w:p w:rsidR="00CC4945" w:rsidRPr="00561198" w:rsidRDefault="00CC4945" w:rsidP="00CC4945">
      <w:pPr>
        <w:jc w:val="both"/>
        <w:rPr>
          <w:rFonts w:ascii="Times New Roman" w:hAnsi="Times New Roman" w:cs="Times New Roman"/>
          <w:sz w:val="24"/>
          <w:szCs w:val="24"/>
        </w:rPr>
      </w:pPr>
      <w:r>
        <w:rPr>
          <w:rFonts w:ascii="Times New Roman" w:hAnsi="Times New Roman" w:cs="Times New Roman"/>
          <w:sz w:val="24"/>
          <w:szCs w:val="24"/>
        </w:rPr>
        <w:t>Bu a</w:t>
      </w:r>
      <w:r w:rsidRPr="00561198">
        <w:rPr>
          <w:rFonts w:ascii="Times New Roman" w:hAnsi="Times New Roman" w:cs="Times New Roman"/>
          <w:sz w:val="24"/>
          <w:szCs w:val="24"/>
        </w:rPr>
        <w:t xml:space="preserve">raştırmanın amacı, </w:t>
      </w:r>
      <w:r>
        <w:rPr>
          <w:rFonts w:ascii="Times New Roman" w:hAnsi="Times New Roman" w:cs="Times New Roman"/>
          <w:sz w:val="24"/>
          <w:szCs w:val="24"/>
        </w:rPr>
        <w:t xml:space="preserve">Denizli’de </w:t>
      </w:r>
      <w:proofErr w:type="spellStart"/>
      <w:r>
        <w:rPr>
          <w:rFonts w:ascii="Times New Roman" w:hAnsi="Times New Roman" w:cs="Times New Roman"/>
          <w:sz w:val="24"/>
          <w:szCs w:val="24"/>
        </w:rPr>
        <w:t>Merkezefendi</w:t>
      </w:r>
      <w:proofErr w:type="spellEnd"/>
      <w:r>
        <w:rPr>
          <w:rFonts w:ascii="Times New Roman" w:hAnsi="Times New Roman" w:cs="Times New Roman"/>
          <w:sz w:val="24"/>
          <w:szCs w:val="24"/>
        </w:rPr>
        <w:t xml:space="preserve"> ve Pamukkale ilçelerinde görev yapan </w:t>
      </w:r>
      <w:r w:rsidRPr="00561198">
        <w:rPr>
          <w:rFonts w:ascii="Times New Roman" w:hAnsi="Times New Roman" w:cs="Times New Roman"/>
          <w:sz w:val="24"/>
          <w:szCs w:val="24"/>
        </w:rPr>
        <w:t>i</w:t>
      </w:r>
      <w:r>
        <w:rPr>
          <w:rFonts w:ascii="Times New Roman" w:hAnsi="Times New Roman" w:cs="Times New Roman"/>
          <w:bCs/>
          <w:sz w:val="24"/>
          <w:szCs w:val="24"/>
        </w:rPr>
        <w:t>lkokul</w:t>
      </w:r>
      <w:r w:rsidRPr="00561198">
        <w:rPr>
          <w:rFonts w:ascii="Times New Roman" w:hAnsi="Times New Roman" w:cs="Times New Roman"/>
          <w:bCs/>
          <w:sz w:val="24"/>
          <w:szCs w:val="24"/>
        </w:rPr>
        <w:t xml:space="preserve"> yöneticilerinin</w:t>
      </w:r>
      <w:r>
        <w:rPr>
          <w:rFonts w:ascii="Times New Roman" w:hAnsi="Times New Roman" w:cs="Times New Roman"/>
          <w:bCs/>
          <w:sz w:val="24"/>
          <w:szCs w:val="24"/>
        </w:rPr>
        <w:t>,</w:t>
      </w:r>
      <w:r w:rsidRPr="00561198">
        <w:rPr>
          <w:rFonts w:ascii="Times New Roman" w:hAnsi="Times New Roman" w:cs="Times New Roman"/>
          <w:bCs/>
          <w:sz w:val="24"/>
          <w:szCs w:val="24"/>
        </w:rPr>
        <w:t xml:space="preserve"> </w:t>
      </w:r>
      <w:r>
        <w:rPr>
          <w:rFonts w:ascii="Times New Roman" w:hAnsi="Times New Roman" w:cs="Times New Roman"/>
          <w:bCs/>
          <w:sz w:val="24"/>
          <w:szCs w:val="24"/>
        </w:rPr>
        <w:t>duygusal tükenme, duyarsızlaşma ve</w:t>
      </w:r>
      <w:r w:rsidRPr="00561198">
        <w:rPr>
          <w:rFonts w:ascii="Times New Roman" w:hAnsi="Times New Roman" w:cs="Times New Roman"/>
          <w:bCs/>
          <w:sz w:val="24"/>
          <w:szCs w:val="24"/>
        </w:rPr>
        <w:t xml:space="preserve"> </w:t>
      </w:r>
      <w:r>
        <w:rPr>
          <w:rFonts w:ascii="Times New Roman" w:hAnsi="Times New Roman" w:cs="Times New Roman"/>
          <w:bCs/>
          <w:sz w:val="24"/>
          <w:szCs w:val="24"/>
        </w:rPr>
        <w:t>düşük kişisel başarı</w:t>
      </w:r>
      <w:r w:rsidRPr="00561198">
        <w:rPr>
          <w:rFonts w:ascii="Times New Roman" w:hAnsi="Times New Roman" w:cs="Times New Roman"/>
          <w:bCs/>
          <w:sz w:val="24"/>
          <w:szCs w:val="24"/>
        </w:rPr>
        <w:t xml:space="preserve"> </w:t>
      </w:r>
      <w:r>
        <w:rPr>
          <w:rFonts w:ascii="Times New Roman" w:hAnsi="Times New Roman" w:cs="Times New Roman"/>
          <w:bCs/>
          <w:sz w:val="24"/>
          <w:szCs w:val="24"/>
        </w:rPr>
        <w:t xml:space="preserve">alt boyutlarında tükenmişlik seviyelerini </w:t>
      </w:r>
      <w:r w:rsidRPr="00561198">
        <w:rPr>
          <w:rFonts w:ascii="Times New Roman" w:hAnsi="Times New Roman" w:cs="Times New Roman"/>
          <w:bCs/>
          <w:sz w:val="24"/>
          <w:szCs w:val="24"/>
        </w:rPr>
        <w:t xml:space="preserve">kişisel ve mesleki değişkenlere göre belirlemek ve </w:t>
      </w:r>
      <w:r>
        <w:rPr>
          <w:rFonts w:ascii="Times New Roman" w:hAnsi="Times New Roman" w:cs="Times New Roman"/>
          <w:bCs/>
          <w:sz w:val="24"/>
          <w:szCs w:val="24"/>
        </w:rPr>
        <w:t xml:space="preserve">bu değişkenlere göre </w:t>
      </w:r>
      <w:r w:rsidRPr="00561198">
        <w:rPr>
          <w:rFonts w:ascii="Times New Roman" w:hAnsi="Times New Roman" w:cs="Times New Roman"/>
          <w:bCs/>
          <w:sz w:val="24"/>
          <w:szCs w:val="24"/>
        </w:rPr>
        <w:t>anlamlı farklılık gösterip göstermediğini ortaya koymaktır.</w:t>
      </w:r>
      <w:r>
        <w:rPr>
          <w:rFonts w:ascii="Times New Roman" w:hAnsi="Times New Roman" w:cs="Times New Roman"/>
          <w:bCs/>
          <w:sz w:val="24"/>
          <w:szCs w:val="24"/>
        </w:rPr>
        <w:t xml:space="preserve"> </w:t>
      </w:r>
      <w:r>
        <w:rPr>
          <w:rFonts w:ascii="Times New Roman" w:hAnsi="Times New Roman" w:cs="Times New Roman"/>
          <w:sz w:val="24"/>
          <w:szCs w:val="24"/>
        </w:rPr>
        <w:t xml:space="preserve">Bu amaçla Denizli’de </w:t>
      </w:r>
      <w:proofErr w:type="spellStart"/>
      <w:r>
        <w:rPr>
          <w:rFonts w:ascii="Times New Roman" w:hAnsi="Times New Roman" w:cs="Times New Roman"/>
          <w:sz w:val="24"/>
          <w:szCs w:val="24"/>
        </w:rPr>
        <w:t>Merkezefendi</w:t>
      </w:r>
      <w:proofErr w:type="spellEnd"/>
      <w:r>
        <w:rPr>
          <w:rFonts w:ascii="Times New Roman" w:hAnsi="Times New Roman" w:cs="Times New Roman"/>
          <w:sz w:val="24"/>
          <w:szCs w:val="24"/>
        </w:rPr>
        <w:t xml:space="preserve"> ve Pamukkale ilçelerinde 2018-2019</w:t>
      </w:r>
      <w:r w:rsidRPr="00561198">
        <w:rPr>
          <w:rFonts w:ascii="Times New Roman" w:hAnsi="Times New Roman" w:cs="Times New Roman"/>
          <w:sz w:val="24"/>
          <w:szCs w:val="24"/>
        </w:rPr>
        <w:t xml:space="preserve"> Öğretim Yılında </w:t>
      </w:r>
      <w:r>
        <w:rPr>
          <w:rFonts w:ascii="Times New Roman" w:hAnsi="Times New Roman" w:cs="Times New Roman"/>
          <w:sz w:val="24"/>
          <w:szCs w:val="24"/>
        </w:rPr>
        <w:t>ilkokullarda görev yapan</w:t>
      </w:r>
      <w:r w:rsidRPr="00561198">
        <w:rPr>
          <w:rFonts w:ascii="Times New Roman" w:hAnsi="Times New Roman" w:cs="Times New Roman"/>
          <w:sz w:val="24"/>
          <w:szCs w:val="24"/>
        </w:rPr>
        <w:t xml:space="preserve"> </w:t>
      </w:r>
      <w:r>
        <w:rPr>
          <w:rFonts w:ascii="Times New Roman" w:hAnsi="Times New Roman" w:cs="Times New Roman"/>
          <w:sz w:val="24"/>
          <w:szCs w:val="24"/>
        </w:rPr>
        <w:t>131</w:t>
      </w:r>
      <w:r w:rsidRPr="00561198">
        <w:rPr>
          <w:rFonts w:ascii="Times New Roman" w:hAnsi="Times New Roman" w:cs="Times New Roman"/>
          <w:sz w:val="24"/>
          <w:szCs w:val="24"/>
        </w:rPr>
        <w:t xml:space="preserve"> müdür ve müdür yardımcısına</w:t>
      </w:r>
      <w:r>
        <w:rPr>
          <w:rFonts w:ascii="Times New Roman" w:hAnsi="Times New Roman" w:cs="Times New Roman"/>
          <w:sz w:val="24"/>
          <w:szCs w:val="24"/>
        </w:rPr>
        <w:t xml:space="preserve"> araştırmacı tarafından geliştirilen mesleki ve kişisel bilgi formu ile birlikte </w:t>
      </w:r>
      <w:proofErr w:type="spellStart"/>
      <w:r w:rsidRPr="00561198">
        <w:rPr>
          <w:rFonts w:ascii="Times New Roman" w:hAnsi="Times New Roman" w:cs="Times New Roman"/>
          <w:sz w:val="24"/>
          <w:szCs w:val="24"/>
        </w:rPr>
        <w:t>Masla</w:t>
      </w:r>
      <w:r>
        <w:rPr>
          <w:rFonts w:ascii="Times New Roman" w:hAnsi="Times New Roman" w:cs="Times New Roman"/>
          <w:sz w:val="24"/>
          <w:szCs w:val="24"/>
        </w:rPr>
        <w:t>ch</w:t>
      </w:r>
      <w:proofErr w:type="spellEnd"/>
      <w:r w:rsidRPr="00561198">
        <w:rPr>
          <w:rFonts w:ascii="Times New Roman" w:hAnsi="Times New Roman" w:cs="Times New Roman"/>
          <w:sz w:val="24"/>
          <w:szCs w:val="24"/>
        </w:rPr>
        <w:t xml:space="preserve"> Tükenmişlik Ölçeği uygulanmıştır.</w:t>
      </w:r>
      <w:r>
        <w:rPr>
          <w:rFonts w:ascii="Times New Roman" w:hAnsi="Times New Roman" w:cs="Times New Roman"/>
          <w:sz w:val="24"/>
          <w:szCs w:val="24"/>
        </w:rPr>
        <w:t xml:space="preserve"> </w:t>
      </w:r>
      <w:r w:rsidRPr="005B7FEA">
        <w:rPr>
          <w:rFonts w:ascii="Times New Roman" w:hAnsi="Times New Roman" w:cs="Times New Roman"/>
          <w:sz w:val="24"/>
          <w:szCs w:val="24"/>
        </w:rPr>
        <w:t>Araştırmanın alt problemlerinin çözümlenmesinde</w:t>
      </w:r>
      <w:r>
        <w:rPr>
          <w:rFonts w:ascii="Times New Roman" w:hAnsi="Times New Roman" w:cs="Times New Roman"/>
          <w:sz w:val="24"/>
          <w:szCs w:val="24"/>
        </w:rPr>
        <w:t xml:space="preserve"> bağımsız örneklem T-Testi analizinden yararlanılmıştır. Analizler sonucunda okul yöneticilerinin tükenmişlik seviyelerinin duygusal tükenme, duyarsızlaşma ve düşük kişisel başarı alt boyutlarında ortalamadan düşük olduğu, o</w:t>
      </w:r>
      <w:r w:rsidRPr="001C6986">
        <w:rPr>
          <w:rFonts w:ascii="Times New Roman" w:hAnsi="Times New Roman" w:cs="Times New Roman"/>
          <w:sz w:val="24"/>
          <w:szCs w:val="24"/>
        </w:rPr>
        <w:t xml:space="preserve">kul yöneticilerinin </w:t>
      </w:r>
      <w:r w:rsidRPr="001C6986">
        <w:rPr>
          <w:rFonts w:ascii="Times New Roman" w:hAnsi="Times New Roman" w:cs="Times New Roman"/>
          <w:bCs/>
          <w:sz w:val="24"/>
          <w:szCs w:val="24"/>
        </w:rPr>
        <w:t>duygusal tükenme</w:t>
      </w:r>
      <w:r>
        <w:rPr>
          <w:rFonts w:ascii="Times New Roman" w:hAnsi="Times New Roman" w:cs="Times New Roman"/>
          <w:bCs/>
          <w:sz w:val="24"/>
          <w:szCs w:val="24"/>
        </w:rPr>
        <w:t>, duyarsızlaşma ve düşük kişisel başarı</w:t>
      </w:r>
      <w:r w:rsidRPr="001C6986">
        <w:rPr>
          <w:rFonts w:ascii="Times New Roman" w:hAnsi="Times New Roman" w:cs="Times New Roman"/>
          <w:bCs/>
          <w:sz w:val="24"/>
          <w:szCs w:val="24"/>
        </w:rPr>
        <w:t xml:space="preserve"> alt boyut</w:t>
      </w:r>
      <w:r>
        <w:rPr>
          <w:rFonts w:ascii="Times New Roman" w:hAnsi="Times New Roman" w:cs="Times New Roman"/>
          <w:bCs/>
          <w:sz w:val="24"/>
          <w:szCs w:val="24"/>
        </w:rPr>
        <w:t>ların</w:t>
      </w:r>
      <w:r w:rsidRPr="001C6986">
        <w:rPr>
          <w:rFonts w:ascii="Times New Roman" w:hAnsi="Times New Roman" w:cs="Times New Roman"/>
          <w:bCs/>
          <w:sz w:val="24"/>
          <w:szCs w:val="24"/>
        </w:rPr>
        <w:t>a ilişkin algılarının cinsiyet</w:t>
      </w:r>
      <w:r>
        <w:rPr>
          <w:rFonts w:ascii="Times New Roman" w:hAnsi="Times New Roman" w:cs="Times New Roman"/>
          <w:bCs/>
          <w:sz w:val="24"/>
          <w:szCs w:val="24"/>
        </w:rPr>
        <w:t xml:space="preserve">, </w:t>
      </w:r>
      <w:r>
        <w:rPr>
          <w:rFonts w:ascii="Times New Roman" w:hAnsi="Times New Roman" w:cs="Times New Roman"/>
          <w:sz w:val="24"/>
          <w:szCs w:val="24"/>
        </w:rPr>
        <w:t>yaş</w:t>
      </w:r>
      <w:r w:rsidRPr="00BA4917">
        <w:rPr>
          <w:rFonts w:ascii="Times New Roman" w:hAnsi="Times New Roman" w:cs="Times New Roman"/>
          <w:sz w:val="24"/>
          <w:szCs w:val="24"/>
        </w:rPr>
        <w:t>, m</w:t>
      </w:r>
      <w:r>
        <w:rPr>
          <w:rFonts w:ascii="Times New Roman" w:hAnsi="Times New Roman" w:cs="Times New Roman"/>
          <w:sz w:val="24"/>
          <w:szCs w:val="24"/>
        </w:rPr>
        <w:t>edeni durum</w:t>
      </w:r>
      <w:r w:rsidRPr="00BA4917">
        <w:rPr>
          <w:rFonts w:ascii="Times New Roman" w:hAnsi="Times New Roman" w:cs="Times New Roman"/>
          <w:sz w:val="24"/>
          <w:szCs w:val="24"/>
        </w:rPr>
        <w:t>, okul y</w:t>
      </w:r>
      <w:r>
        <w:rPr>
          <w:rFonts w:ascii="Times New Roman" w:hAnsi="Times New Roman" w:cs="Times New Roman"/>
          <w:sz w:val="24"/>
          <w:szCs w:val="24"/>
        </w:rPr>
        <w:t>öneticiliğinde geçen kıdem</w:t>
      </w:r>
      <w:r w:rsidRPr="00BA4917">
        <w:rPr>
          <w:rFonts w:ascii="Times New Roman" w:hAnsi="Times New Roman" w:cs="Times New Roman"/>
          <w:sz w:val="24"/>
          <w:szCs w:val="24"/>
        </w:rPr>
        <w:t>, görev yapt</w:t>
      </w:r>
      <w:r>
        <w:rPr>
          <w:rFonts w:ascii="Times New Roman" w:hAnsi="Times New Roman" w:cs="Times New Roman"/>
          <w:sz w:val="24"/>
          <w:szCs w:val="24"/>
        </w:rPr>
        <w:t>ıkları okuldaki öğrenci sayısı</w:t>
      </w:r>
      <w:r w:rsidRPr="00BA4917">
        <w:rPr>
          <w:rFonts w:ascii="Times New Roman" w:hAnsi="Times New Roman" w:cs="Times New Roman"/>
          <w:sz w:val="24"/>
          <w:szCs w:val="24"/>
        </w:rPr>
        <w:t>, mesleğinin saygınlı</w:t>
      </w:r>
      <w:r>
        <w:rPr>
          <w:rFonts w:ascii="Times New Roman" w:hAnsi="Times New Roman" w:cs="Times New Roman"/>
          <w:sz w:val="24"/>
          <w:szCs w:val="24"/>
        </w:rPr>
        <w:t>ğı konusundaki düşünce durumu ve</w:t>
      </w:r>
      <w:r w:rsidRPr="00BA4917">
        <w:rPr>
          <w:rFonts w:ascii="Times New Roman" w:hAnsi="Times New Roman" w:cs="Times New Roman"/>
          <w:sz w:val="24"/>
          <w:szCs w:val="24"/>
        </w:rPr>
        <w:t xml:space="preserve"> okul yöneticilerine uygulanan mülakat sınavının objektifl</w:t>
      </w:r>
      <w:r>
        <w:rPr>
          <w:rFonts w:ascii="Times New Roman" w:hAnsi="Times New Roman" w:cs="Times New Roman"/>
          <w:sz w:val="24"/>
          <w:szCs w:val="24"/>
        </w:rPr>
        <w:t>iği konusundaki düşünce durumu</w:t>
      </w:r>
      <w:r w:rsidRPr="001C6986">
        <w:rPr>
          <w:rFonts w:ascii="Times New Roman" w:hAnsi="Times New Roman" w:cs="Times New Roman"/>
          <w:bCs/>
          <w:sz w:val="24"/>
          <w:szCs w:val="24"/>
        </w:rPr>
        <w:t xml:space="preserve"> değişken</w:t>
      </w:r>
      <w:r>
        <w:rPr>
          <w:rFonts w:ascii="Times New Roman" w:hAnsi="Times New Roman" w:cs="Times New Roman"/>
          <w:bCs/>
          <w:sz w:val="24"/>
          <w:szCs w:val="24"/>
        </w:rPr>
        <w:t>ler</w:t>
      </w:r>
      <w:r w:rsidRPr="001C6986">
        <w:rPr>
          <w:rFonts w:ascii="Times New Roman" w:hAnsi="Times New Roman" w:cs="Times New Roman"/>
          <w:bCs/>
          <w:sz w:val="24"/>
          <w:szCs w:val="24"/>
        </w:rPr>
        <w:t>ine göre karşılaştırılmasında gruplar arasında istatistiki olarak anlamlı bir farkın olmadığı</w:t>
      </w:r>
      <w:r>
        <w:rPr>
          <w:rFonts w:ascii="Times New Roman" w:hAnsi="Times New Roman" w:cs="Times New Roman"/>
          <w:bCs/>
          <w:sz w:val="24"/>
          <w:szCs w:val="24"/>
        </w:rPr>
        <w:t xml:space="preserve">, duyarsızlaşma ve düşük kişisel başarı alt boyutlarına ilişkin algılarının MEB’in rotasyon uygulamasını doğru bulma durumu değişkenine göre karşılaştırılmasında </w:t>
      </w:r>
      <w:r w:rsidRPr="001C6986">
        <w:rPr>
          <w:rFonts w:ascii="Times New Roman" w:hAnsi="Times New Roman" w:cs="Times New Roman"/>
          <w:bCs/>
          <w:sz w:val="24"/>
          <w:szCs w:val="24"/>
        </w:rPr>
        <w:t>gruplar arasında istatistiki olarak anlamlı bir farkın olmadığı</w:t>
      </w:r>
      <w:r>
        <w:rPr>
          <w:rFonts w:ascii="Times New Roman" w:hAnsi="Times New Roman" w:cs="Times New Roman"/>
          <w:bCs/>
          <w:sz w:val="24"/>
          <w:szCs w:val="24"/>
        </w:rPr>
        <w:t xml:space="preserve"> ancak o</w:t>
      </w:r>
      <w:r w:rsidRPr="001C6986">
        <w:rPr>
          <w:rFonts w:ascii="Times New Roman" w:hAnsi="Times New Roman" w:cs="Times New Roman"/>
          <w:sz w:val="24"/>
          <w:szCs w:val="24"/>
        </w:rPr>
        <w:t xml:space="preserve">kul yöneticilerinin </w:t>
      </w:r>
      <w:r w:rsidRPr="001C6986">
        <w:rPr>
          <w:rFonts w:ascii="Times New Roman" w:hAnsi="Times New Roman" w:cs="Times New Roman"/>
          <w:bCs/>
          <w:sz w:val="24"/>
          <w:szCs w:val="24"/>
        </w:rPr>
        <w:t>duygusal tükenme alt boyutuna ilişkin algılarının</w:t>
      </w:r>
      <w:r>
        <w:rPr>
          <w:rFonts w:ascii="Times New Roman" w:hAnsi="Times New Roman" w:cs="Times New Roman"/>
          <w:bCs/>
          <w:sz w:val="24"/>
          <w:szCs w:val="24"/>
        </w:rPr>
        <w:t xml:space="preserve"> MEB’in </w:t>
      </w:r>
      <w:r w:rsidRPr="001C6986">
        <w:rPr>
          <w:rFonts w:ascii="Times New Roman" w:hAnsi="Times New Roman" w:cs="Times New Roman"/>
          <w:bCs/>
          <w:sz w:val="24"/>
          <w:szCs w:val="24"/>
        </w:rPr>
        <w:t>rotasyon uygulamasını doğru bulma durumu değişkenine göre karşılaştırılmasında Milli Eğitim Bakanlığının okul yöneticilerinin rotasyon</w:t>
      </w:r>
      <w:r>
        <w:rPr>
          <w:rFonts w:ascii="Times New Roman" w:hAnsi="Times New Roman" w:cs="Times New Roman"/>
          <w:bCs/>
          <w:sz w:val="24"/>
          <w:szCs w:val="24"/>
        </w:rPr>
        <w:t>u</w:t>
      </w:r>
      <w:r w:rsidRPr="001C6986">
        <w:rPr>
          <w:rFonts w:ascii="Times New Roman" w:hAnsi="Times New Roman" w:cs="Times New Roman"/>
          <w:bCs/>
          <w:sz w:val="24"/>
          <w:szCs w:val="24"/>
        </w:rPr>
        <w:t xml:space="preserve"> uygulamasını doğru bulanların duygusal tükenmelerinin daha yüksek olduğu </w:t>
      </w:r>
      <w:r w:rsidRPr="00561198">
        <w:rPr>
          <w:rFonts w:ascii="Times New Roman" w:hAnsi="Times New Roman" w:cs="Times New Roman"/>
          <w:sz w:val="24"/>
          <w:szCs w:val="24"/>
        </w:rPr>
        <w:t>sonucuna ulaşılmıştır.</w:t>
      </w:r>
    </w:p>
    <w:p w:rsidR="00CC4945" w:rsidRPr="00561198" w:rsidRDefault="00CC4945" w:rsidP="00CC4945">
      <w:pPr>
        <w:jc w:val="both"/>
        <w:rPr>
          <w:rFonts w:ascii="Times New Roman" w:hAnsi="Times New Roman" w:cs="Times New Roman"/>
          <w:b/>
          <w:sz w:val="24"/>
          <w:szCs w:val="24"/>
        </w:rPr>
      </w:pPr>
    </w:p>
    <w:p w:rsidR="00CC4945" w:rsidRPr="00561198" w:rsidRDefault="00CC4945" w:rsidP="00CC4945">
      <w:pPr>
        <w:jc w:val="both"/>
        <w:rPr>
          <w:rFonts w:ascii="Times New Roman" w:hAnsi="Times New Roman" w:cs="Times New Roman"/>
          <w:sz w:val="24"/>
          <w:szCs w:val="24"/>
        </w:rPr>
      </w:pPr>
      <w:r w:rsidRPr="00561198">
        <w:rPr>
          <w:rFonts w:ascii="Times New Roman" w:hAnsi="Times New Roman" w:cs="Times New Roman"/>
          <w:b/>
          <w:sz w:val="24"/>
          <w:szCs w:val="24"/>
        </w:rPr>
        <w:t xml:space="preserve">Anahtar </w:t>
      </w:r>
      <w:r>
        <w:rPr>
          <w:rFonts w:ascii="Times New Roman" w:hAnsi="Times New Roman" w:cs="Times New Roman"/>
          <w:b/>
          <w:sz w:val="24"/>
          <w:szCs w:val="24"/>
        </w:rPr>
        <w:t>s</w:t>
      </w:r>
      <w:r w:rsidRPr="00561198">
        <w:rPr>
          <w:rFonts w:ascii="Times New Roman" w:hAnsi="Times New Roman" w:cs="Times New Roman"/>
          <w:b/>
          <w:sz w:val="24"/>
          <w:szCs w:val="24"/>
        </w:rPr>
        <w:t>özcükler:</w:t>
      </w:r>
      <w:r w:rsidRPr="00561198">
        <w:rPr>
          <w:rFonts w:ascii="Times New Roman" w:hAnsi="Times New Roman" w:cs="Times New Roman"/>
          <w:sz w:val="24"/>
          <w:szCs w:val="24"/>
        </w:rPr>
        <w:t xml:space="preserve"> Okul yöneticisi, tükenmişlik, duygusal tükenme, duyarsızlaşma, </w:t>
      </w:r>
      <w:r>
        <w:rPr>
          <w:rFonts w:ascii="Times New Roman" w:hAnsi="Times New Roman" w:cs="Times New Roman"/>
          <w:sz w:val="24"/>
          <w:szCs w:val="24"/>
        </w:rPr>
        <w:t>düşük kişisel başarı</w:t>
      </w:r>
      <w:r w:rsidRPr="00561198">
        <w:rPr>
          <w:rFonts w:ascii="Times New Roman" w:hAnsi="Times New Roman" w:cs="Times New Roman"/>
          <w:sz w:val="24"/>
          <w:szCs w:val="24"/>
        </w:rPr>
        <w:t>.</w:t>
      </w:r>
    </w:p>
    <w:p w:rsidR="00CC4945" w:rsidRDefault="00CC4945" w:rsidP="00CC4945">
      <w:pPr>
        <w:rPr>
          <w:rFonts w:ascii="Times New Roman" w:hAnsi="Times New Roman" w:cs="Times New Roman"/>
          <w:b/>
          <w:bCs/>
          <w:sz w:val="24"/>
          <w:szCs w:val="24"/>
        </w:rPr>
      </w:pPr>
    </w:p>
    <w:p w:rsidR="00CC4945" w:rsidRDefault="00CC4945" w:rsidP="00CC4945">
      <w:pPr>
        <w:rPr>
          <w:rFonts w:ascii="Times New Roman" w:hAnsi="Times New Roman" w:cs="Times New Roman"/>
          <w:b/>
          <w:bCs/>
          <w:sz w:val="24"/>
          <w:szCs w:val="24"/>
        </w:rPr>
      </w:pPr>
      <w:r>
        <w:rPr>
          <w:rFonts w:ascii="Times New Roman" w:hAnsi="Times New Roman" w:cs="Times New Roman"/>
          <w:b/>
          <w:bCs/>
          <w:sz w:val="24"/>
          <w:szCs w:val="24"/>
        </w:rPr>
        <w:br w:type="page"/>
      </w:r>
    </w:p>
    <w:sdt>
      <w:sdtPr>
        <w:rPr>
          <w:rFonts w:asciiTheme="minorHAnsi" w:eastAsiaTheme="minorHAnsi" w:hAnsiTheme="minorHAnsi" w:cstheme="minorBidi"/>
          <w:b w:val="0"/>
          <w:bCs w:val="0"/>
          <w:color w:val="auto"/>
          <w:sz w:val="22"/>
          <w:szCs w:val="22"/>
        </w:rPr>
        <w:id w:val="1513476347"/>
        <w:docPartObj>
          <w:docPartGallery w:val="Table of Contents"/>
          <w:docPartUnique/>
        </w:docPartObj>
      </w:sdtPr>
      <w:sdtEndPr>
        <w:rPr>
          <w:rFonts w:ascii="Times New Roman" w:hAnsi="Times New Roman" w:cs="Times New Roman"/>
        </w:rPr>
      </w:sdtEndPr>
      <w:sdtContent>
        <w:p w:rsidR="00CC4945" w:rsidRPr="00FC4C02" w:rsidRDefault="00CC4945" w:rsidP="00CC4945">
          <w:pPr>
            <w:pStyle w:val="TBal"/>
            <w:rPr>
              <w:rFonts w:ascii="Times New Roman" w:hAnsi="Times New Roman" w:cs="Times New Roman"/>
              <w:b w:val="0"/>
              <w:sz w:val="22"/>
              <w:szCs w:val="22"/>
            </w:rPr>
          </w:pPr>
          <w:r w:rsidRPr="003F1AFD">
            <w:rPr>
              <w:rFonts w:ascii="Times New Roman" w:hAnsi="Times New Roman" w:cs="Times New Roman"/>
              <w:color w:val="auto"/>
              <w:sz w:val="24"/>
              <w:szCs w:val="22"/>
            </w:rPr>
            <w:t>İçindekiler</w:t>
          </w:r>
        </w:p>
        <w:p w:rsidR="007A256D" w:rsidRDefault="00CC4945">
          <w:pPr>
            <w:pStyle w:val="T1"/>
            <w:rPr>
              <w:rFonts w:asciiTheme="minorHAnsi" w:eastAsiaTheme="minorEastAsia" w:hAnsiTheme="minorHAnsi" w:cstheme="minorBidi"/>
              <w:b w:val="0"/>
              <w:lang w:eastAsia="tr-TR"/>
            </w:rPr>
          </w:pPr>
          <w:r w:rsidRPr="00FC4C02">
            <w:fldChar w:fldCharType="begin"/>
          </w:r>
          <w:r w:rsidRPr="00FC4C02">
            <w:instrText xml:space="preserve"> TOC \o "1-3" \h \z \u </w:instrText>
          </w:r>
          <w:r w:rsidRPr="00FC4C02">
            <w:fldChar w:fldCharType="separate"/>
          </w:r>
          <w:hyperlink w:anchor="_Toc27662980" w:history="1">
            <w:r w:rsidR="007A256D" w:rsidRPr="00F04EAB">
              <w:rPr>
                <w:rStyle w:val="Kpr"/>
              </w:rPr>
              <w:t>1.</w:t>
            </w:r>
            <w:r w:rsidR="007A256D">
              <w:rPr>
                <w:rFonts w:asciiTheme="minorHAnsi" w:eastAsiaTheme="minorEastAsia" w:hAnsiTheme="minorHAnsi" w:cstheme="minorBidi"/>
                <w:b w:val="0"/>
                <w:lang w:eastAsia="tr-TR"/>
              </w:rPr>
              <w:tab/>
            </w:r>
            <w:r w:rsidR="007A256D" w:rsidRPr="00F04EAB">
              <w:rPr>
                <w:rStyle w:val="Kpr"/>
              </w:rPr>
              <w:t>GİRİŞ</w:t>
            </w:r>
            <w:r w:rsidR="007A256D">
              <w:rPr>
                <w:webHidden/>
              </w:rPr>
              <w:tab/>
            </w:r>
            <w:r w:rsidR="007A256D">
              <w:rPr>
                <w:webHidden/>
              </w:rPr>
              <w:fldChar w:fldCharType="begin"/>
            </w:r>
            <w:r w:rsidR="007A256D">
              <w:rPr>
                <w:webHidden/>
              </w:rPr>
              <w:instrText xml:space="preserve"> PAGEREF _Toc27662980 \h </w:instrText>
            </w:r>
            <w:r w:rsidR="007A256D">
              <w:rPr>
                <w:webHidden/>
              </w:rPr>
            </w:r>
            <w:r w:rsidR="007A256D">
              <w:rPr>
                <w:webHidden/>
              </w:rPr>
              <w:fldChar w:fldCharType="separate"/>
            </w:r>
            <w:r w:rsidR="00950678">
              <w:rPr>
                <w:webHidden/>
              </w:rPr>
              <w:t>1</w:t>
            </w:r>
            <w:r w:rsidR="007A256D">
              <w:rPr>
                <w:webHidden/>
              </w:rPr>
              <w:fldChar w:fldCharType="end"/>
            </w:r>
          </w:hyperlink>
        </w:p>
        <w:p w:rsidR="007A256D" w:rsidRDefault="00C4761C">
          <w:pPr>
            <w:pStyle w:val="T2"/>
            <w:tabs>
              <w:tab w:val="left" w:pos="880"/>
              <w:tab w:val="right" w:leader="dot" w:pos="8777"/>
            </w:tabs>
            <w:rPr>
              <w:noProof/>
              <w:lang w:eastAsia="tr-TR"/>
            </w:rPr>
          </w:pPr>
          <w:hyperlink w:anchor="_Toc27662981" w:history="1">
            <w:r w:rsidR="007A256D" w:rsidRPr="00F04EAB">
              <w:rPr>
                <w:rStyle w:val="Kpr"/>
                <w:rFonts w:ascii="Times New Roman" w:hAnsi="Times New Roman" w:cs="Times New Roman"/>
                <w:b/>
                <w:noProof/>
              </w:rPr>
              <w:t>1.1</w:t>
            </w:r>
            <w:r w:rsidR="007A256D">
              <w:rPr>
                <w:noProof/>
                <w:lang w:eastAsia="tr-TR"/>
              </w:rPr>
              <w:tab/>
            </w:r>
            <w:r w:rsidR="007A256D" w:rsidRPr="00F04EAB">
              <w:rPr>
                <w:rStyle w:val="Kpr"/>
                <w:rFonts w:ascii="Times New Roman" w:hAnsi="Times New Roman" w:cs="Times New Roman"/>
                <w:b/>
                <w:noProof/>
              </w:rPr>
              <w:t>Problem Durumu</w:t>
            </w:r>
            <w:r w:rsidR="007A256D">
              <w:rPr>
                <w:noProof/>
                <w:webHidden/>
              </w:rPr>
              <w:tab/>
            </w:r>
            <w:r w:rsidR="007A256D">
              <w:rPr>
                <w:noProof/>
                <w:webHidden/>
              </w:rPr>
              <w:fldChar w:fldCharType="begin"/>
            </w:r>
            <w:r w:rsidR="007A256D">
              <w:rPr>
                <w:noProof/>
                <w:webHidden/>
              </w:rPr>
              <w:instrText xml:space="preserve"> PAGEREF _Toc27662981 \h </w:instrText>
            </w:r>
            <w:r w:rsidR="007A256D">
              <w:rPr>
                <w:noProof/>
                <w:webHidden/>
              </w:rPr>
            </w:r>
            <w:r w:rsidR="007A256D">
              <w:rPr>
                <w:noProof/>
                <w:webHidden/>
              </w:rPr>
              <w:fldChar w:fldCharType="separate"/>
            </w:r>
            <w:r w:rsidR="00950678">
              <w:rPr>
                <w:noProof/>
                <w:webHidden/>
              </w:rPr>
              <w:t>1</w:t>
            </w:r>
            <w:r w:rsidR="007A256D">
              <w:rPr>
                <w:noProof/>
                <w:webHidden/>
              </w:rPr>
              <w:fldChar w:fldCharType="end"/>
            </w:r>
          </w:hyperlink>
        </w:p>
        <w:p w:rsidR="007A256D" w:rsidRDefault="00C4761C">
          <w:pPr>
            <w:pStyle w:val="T3"/>
            <w:tabs>
              <w:tab w:val="left" w:pos="1320"/>
              <w:tab w:val="right" w:leader="dot" w:pos="8777"/>
            </w:tabs>
            <w:rPr>
              <w:noProof/>
              <w:lang w:eastAsia="tr-TR"/>
            </w:rPr>
          </w:pPr>
          <w:hyperlink w:anchor="_Toc27662982" w:history="1">
            <w:r w:rsidR="007A256D" w:rsidRPr="00F04EAB">
              <w:rPr>
                <w:rStyle w:val="Kpr"/>
                <w:rFonts w:ascii="Times New Roman" w:hAnsi="Times New Roman" w:cs="Times New Roman"/>
                <w:b/>
                <w:noProof/>
              </w:rPr>
              <w:t>1.1.1</w:t>
            </w:r>
            <w:r w:rsidR="007A256D">
              <w:rPr>
                <w:noProof/>
                <w:lang w:eastAsia="tr-TR"/>
              </w:rPr>
              <w:tab/>
            </w:r>
            <w:r w:rsidR="007A256D" w:rsidRPr="00F04EAB">
              <w:rPr>
                <w:rStyle w:val="Kpr"/>
                <w:rFonts w:ascii="Times New Roman" w:hAnsi="Times New Roman" w:cs="Times New Roman"/>
                <w:b/>
                <w:noProof/>
              </w:rPr>
              <w:t>Problem Cümlesi</w:t>
            </w:r>
            <w:r w:rsidR="007A256D">
              <w:rPr>
                <w:noProof/>
                <w:webHidden/>
              </w:rPr>
              <w:tab/>
            </w:r>
            <w:r w:rsidR="007A256D">
              <w:rPr>
                <w:noProof/>
                <w:webHidden/>
              </w:rPr>
              <w:fldChar w:fldCharType="begin"/>
            </w:r>
            <w:r w:rsidR="007A256D">
              <w:rPr>
                <w:noProof/>
                <w:webHidden/>
              </w:rPr>
              <w:instrText xml:space="preserve"> PAGEREF _Toc27662982 \h </w:instrText>
            </w:r>
            <w:r w:rsidR="007A256D">
              <w:rPr>
                <w:noProof/>
                <w:webHidden/>
              </w:rPr>
            </w:r>
            <w:r w:rsidR="007A256D">
              <w:rPr>
                <w:noProof/>
                <w:webHidden/>
              </w:rPr>
              <w:fldChar w:fldCharType="separate"/>
            </w:r>
            <w:r w:rsidR="00950678">
              <w:rPr>
                <w:noProof/>
                <w:webHidden/>
              </w:rPr>
              <w:t>3</w:t>
            </w:r>
            <w:r w:rsidR="007A256D">
              <w:rPr>
                <w:noProof/>
                <w:webHidden/>
              </w:rPr>
              <w:fldChar w:fldCharType="end"/>
            </w:r>
          </w:hyperlink>
        </w:p>
        <w:p w:rsidR="007A256D" w:rsidRDefault="00C4761C">
          <w:pPr>
            <w:pStyle w:val="T3"/>
            <w:tabs>
              <w:tab w:val="left" w:pos="1320"/>
              <w:tab w:val="right" w:leader="dot" w:pos="8777"/>
            </w:tabs>
            <w:rPr>
              <w:noProof/>
              <w:lang w:eastAsia="tr-TR"/>
            </w:rPr>
          </w:pPr>
          <w:hyperlink w:anchor="_Toc27662983" w:history="1">
            <w:r w:rsidR="007A256D" w:rsidRPr="00F04EAB">
              <w:rPr>
                <w:rStyle w:val="Kpr"/>
                <w:rFonts w:ascii="Times New Roman" w:hAnsi="Times New Roman" w:cs="Times New Roman"/>
                <w:b/>
                <w:noProof/>
              </w:rPr>
              <w:t>1.1.2</w:t>
            </w:r>
            <w:r w:rsidR="007A256D">
              <w:rPr>
                <w:noProof/>
                <w:lang w:eastAsia="tr-TR"/>
              </w:rPr>
              <w:tab/>
            </w:r>
            <w:r w:rsidR="007A256D" w:rsidRPr="00F04EAB">
              <w:rPr>
                <w:rStyle w:val="Kpr"/>
                <w:rFonts w:ascii="Times New Roman" w:hAnsi="Times New Roman" w:cs="Times New Roman"/>
                <w:b/>
                <w:noProof/>
              </w:rPr>
              <w:t>Alt Problemler</w:t>
            </w:r>
            <w:r w:rsidR="007A256D">
              <w:rPr>
                <w:noProof/>
                <w:webHidden/>
              </w:rPr>
              <w:tab/>
            </w:r>
            <w:r w:rsidR="007A256D">
              <w:rPr>
                <w:noProof/>
                <w:webHidden/>
              </w:rPr>
              <w:fldChar w:fldCharType="begin"/>
            </w:r>
            <w:r w:rsidR="007A256D">
              <w:rPr>
                <w:noProof/>
                <w:webHidden/>
              </w:rPr>
              <w:instrText xml:space="preserve"> PAGEREF _Toc27662983 \h </w:instrText>
            </w:r>
            <w:r w:rsidR="007A256D">
              <w:rPr>
                <w:noProof/>
                <w:webHidden/>
              </w:rPr>
            </w:r>
            <w:r w:rsidR="007A256D">
              <w:rPr>
                <w:noProof/>
                <w:webHidden/>
              </w:rPr>
              <w:fldChar w:fldCharType="separate"/>
            </w:r>
            <w:r w:rsidR="00950678">
              <w:rPr>
                <w:noProof/>
                <w:webHidden/>
              </w:rPr>
              <w:t>3</w:t>
            </w:r>
            <w:r w:rsidR="007A256D">
              <w:rPr>
                <w:noProof/>
                <w:webHidden/>
              </w:rPr>
              <w:fldChar w:fldCharType="end"/>
            </w:r>
          </w:hyperlink>
        </w:p>
        <w:p w:rsidR="007A256D" w:rsidRDefault="00C4761C">
          <w:pPr>
            <w:pStyle w:val="T2"/>
            <w:tabs>
              <w:tab w:val="left" w:pos="880"/>
              <w:tab w:val="right" w:leader="dot" w:pos="8777"/>
            </w:tabs>
            <w:rPr>
              <w:noProof/>
              <w:lang w:eastAsia="tr-TR"/>
            </w:rPr>
          </w:pPr>
          <w:hyperlink w:anchor="_Toc27662984" w:history="1">
            <w:r w:rsidR="007A256D" w:rsidRPr="00F04EAB">
              <w:rPr>
                <w:rStyle w:val="Kpr"/>
                <w:rFonts w:ascii="Times New Roman" w:hAnsi="Times New Roman" w:cs="Times New Roman"/>
                <w:b/>
                <w:noProof/>
              </w:rPr>
              <w:t>1.2</w:t>
            </w:r>
            <w:r w:rsidR="007A256D">
              <w:rPr>
                <w:noProof/>
                <w:lang w:eastAsia="tr-TR"/>
              </w:rPr>
              <w:tab/>
            </w:r>
            <w:r w:rsidR="007A256D" w:rsidRPr="00F04EAB">
              <w:rPr>
                <w:rStyle w:val="Kpr"/>
                <w:rFonts w:ascii="Times New Roman" w:hAnsi="Times New Roman" w:cs="Times New Roman"/>
                <w:b/>
                <w:noProof/>
              </w:rPr>
              <w:t>Araştırmanın Amacı</w:t>
            </w:r>
            <w:r w:rsidR="007A256D">
              <w:rPr>
                <w:noProof/>
                <w:webHidden/>
              </w:rPr>
              <w:tab/>
            </w:r>
            <w:r w:rsidR="007A256D">
              <w:rPr>
                <w:noProof/>
                <w:webHidden/>
              </w:rPr>
              <w:fldChar w:fldCharType="begin"/>
            </w:r>
            <w:r w:rsidR="007A256D">
              <w:rPr>
                <w:noProof/>
                <w:webHidden/>
              </w:rPr>
              <w:instrText xml:space="preserve"> PAGEREF _Toc27662984 \h </w:instrText>
            </w:r>
            <w:r w:rsidR="007A256D">
              <w:rPr>
                <w:noProof/>
                <w:webHidden/>
              </w:rPr>
            </w:r>
            <w:r w:rsidR="007A256D">
              <w:rPr>
                <w:noProof/>
                <w:webHidden/>
              </w:rPr>
              <w:fldChar w:fldCharType="separate"/>
            </w:r>
            <w:r w:rsidR="00950678">
              <w:rPr>
                <w:noProof/>
                <w:webHidden/>
              </w:rPr>
              <w:t>3</w:t>
            </w:r>
            <w:r w:rsidR="007A256D">
              <w:rPr>
                <w:noProof/>
                <w:webHidden/>
              </w:rPr>
              <w:fldChar w:fldCharType="end"/>
            </w:r>
          </w:hyperlink>
        </w:p>
        <w:p w:rsidR="007A256D" w:rsidRDefault="00C4761C">
          <w:pPr>
            <w:pStyle w:val="T2"/>
            <w:tabs>
              <w:tab w:val="left" w:pos="880"/>
              <w:tab w:val="right" w:leader="dot" w:pos="8777"/>
            </w:tabs>
            <w:rPr>
              <w:noProof/>
              <w:lang w:eastAsia="tr-TR"/>
            </w:rPr>
          </w:pPr>
          <w:hyperlink w:anchor="_Toc27662985" w:history="1">
            <w:r w:rsidR="007A256D" w:rsidRPr="00F04EAB">
              <w:rPr>
                <w:rStyle w:val="Kpr"/>
                <w:rFonts w:ascii="Times New Roman" w:hAnsi="Times New Roman" w:cs="Times New Roman"/>
                <w:b/>
                <w:noProof/>
              </w:rPr>
              <w:t>1.3</w:t>
            </w:r>
            <w:r w:rsidR="007A256D">
              <w:rPr>
                <w:noProof/>
                <w:lang w:eastAsia="tr-TR"/>
              </w:rPr>
              <w:tab/>
            </w:r>
            <w:r w:rsidR="007A256D" w:rsidRPr="00F04EAB">
              <w:rPr>
                <w:rStyle w:val="Kpr"/>
                <w:rFonts w:ascii="Times New Roman" w:hAnsi="Times New Roman" w:cs="Times New Roman"/>
                <w:b/>
                <w:noProof/>
              </w:rPr>
              <w:t>Araştırmanın Önemi</w:t>
            </w:r>
            <w:r w:rsidR="007A256D">
              <w:rPr>
                <w:noProof/>
                <w:webHidden/>
              </w:rPr>
              <w:tab/>
            </w:r>
            <w:r w:rsidR="007A256D">
              <w:rPr>
                <w:noProof/>
                <w:webHidden/>
              </w:rPr>
              <w:fldChar w:fldCharType="begin"/>
            </w:r>
            <w:r w:rsidR="007A256D">
              <w:rPr>
                <w:noProof/>
                <w:webHidden/>
              </w:rPr>
              <w:instrText xml:space="preserve"> PAGEREF _Toc27662985 \h </w:instrText>
            </w:r>
            <w:r w:rsidR="007A256D">
              <w:rPr>
                <w:noProof/>
                <w:webHidden/>
              </w:rPr>
            </w:r>
            <w:r w:rsidR="007A256D">
              <w:rPr>
                <w:noProof/>
                <w:webHidden/>
              </w:rPr>
              <w:fldChar w:fldCharType="separate"/>
            </w:r>
            <w:r w:rsidR="00950678">
              <w:rPr>
                <w:noProof/>
                <w:webHidden/>
              </w:rPr>
              <w:t>3</w:t>
            </w:r>
            <w:r w:rsidR="007A256D">
              <w:rPr>
                <w:noProof/>
                <w:webHidden/>
              </w:rPr>
              <w:fldChar w:fldCharType="end"/>
            </w:r>
          </w:hyperlink>
        </w:p>
        <w:p w:rsidR="007A256D" w:rsidRDefault="00C4761C">
          <w:pPr>
            <w:pStyle w:val="T2"/>
            <w:tabs>
              <w:tab w:val="left" w:pos="880"/>
              <w:tab w:val="right" w:leader="dot" w:pos="8777"/>
            </w:tabs>
            <w:rPr>
              <w:noProof/>
              <w:lang w:eastAsia="tr-TR"/>
            </w:rPr>
          </w:pPr>
          <w:hyperlink w:anchor="_Toc27662986" w:history="1">
            <w:r w:rsidR="007A256D" w:rsidRPr="00F04EAB">
              <w:rPr>
                <w:rStyle w:val="Kpr"/>
                <w:rFonts w:ascii="Times New Roman" w:hAnsi="Times New Roman" w:cs="Times New Roman"/>
                <w:b/>
                <w:noProof/>
              </w:rPr>
              <w:t>1.4</w:t>
            </w:r>
            <w:r w:rsidR="007A256D">
              <w:rPr>
                <w:noProof/>
                <w:lang w:eastAsia="tr-TR"/>
              </w:rPr>
              <w:tab/>
            </w:r>
            <w:r w:rsidR="007A256D" w:rsidRPr="00F04EAB">
              <w:rPr>
                <w:rStyle w:val="Kpr"/>
                <w:rFonts w:ascii="Times New Roman" w:hAnsi="Times New Roman" w:cs="Times New Roman"/>
                <w:b/>
                <w:noProof/>
              </w:rPr>
              <w:t>Araştırmanın Sınırlılıkları</w:t>
            </w:r>
            <w:r w:rsidR="007A256D">
              <w:rPr>
                <w:noProof/>
                <w:webHidden/>
              </w:rPr>
              <w:tab/>
            </w:r>
            <w:r w:rsidR="007A256D">
              <w:rPr>
                <w:noProof/>
                <w:webHidden/>
              </w:rPr>
              <w:fldChar w:fldCharType="begin"/>
            </w:r>
            <w:r w:rsidR="007A256D">
              <w:rPr>
                <w:noProof/>
                <w:webHidden/>
              </w:rPr>
              <w:instrText xml:space="preserve"> PAGEREF _Toc27662986 \h </w:instrText>
            </w:r>
            <w:r w:rsidR="007A256D">
              <w:rPr>
                <w:noProof/>
                <w:webHidden/>
              </w:rPr>
            </w:r>
            <w:r w:rsidR="007A256D">
              <w:rPr>
                <w:noProof/>
                <w:webHidden/>
              </w:rPr>
              <w:fldChar w:fldCharType="separate"/>
            </w:r>
            <w:r w:rsidR="00950678">
              <w:rPr>
                <w:noProof/>
                <w:webHidden/>
              </w:rPr>
              <w:t>4</w:t>
            </w:r>
            <w:r w:rsidR="007A256D">
              <w:rPr>
                <w:noProof/>
                <w:webHidden/>
              </w:rPr>
              <w:fldChar w:fldCharType="end"/>
            </w:r>
          </w:hyperlink>
        </w:p>
        <w:p w:rsidR="007A256D" w:rsidRDefault="00C4761C">
          <w:pPr>
            <w:pStyle w:val="T1"/>
            <w:rPr>
              <w:rFonts w:asciiTheme="minorHAnsi" w:eastAsiaTheme="minorEastAsia" w:hAnsiTheme="minorHAnsi" w:cstheme="minorBidi"/>
              <w:b w:val="0"/>
              <w:lang w:eastAsia="tr-TR"/>
            </w:rPr>
          </w:pPr>
          <w:hyperlink w:anchor="_Toc27662987" w:history="1">
            <w:r w:rsidR="007A256D" w:rsidRPr="00F04EAB">
              <w:rPr>
                <w:rStyle w:val="Kpr"/>
              </w:rPr>
              <w:t>2.</w:t>
            </w:r>
            <w:r w:rsidR="007A256D">
              <w:rPr>
                <w:rFonts w:asciiTheme="minorHAnsi" w:eastAsiaTheme="minorEastAsia" w:hAnsiTheme="minorHAnsi" w:cstheme="minorBidi"/>
                <w:b w:val="0"/>
                <w:lang w:eastAsia="tr-TR"/>
              </w:rPr>
              <w:tab/>
            </w:r>
            <w:r w:rsidR="007A256D" w:rsidRPr="00F04EAB">
              <w:rPr>
                <w:rStyle w:val="Kpr"/>
              </w:rPr>
              <w:t>KURAMSAL ÇERÇEVE VE İLGİLİ ARAŞTIRMALAR</w:t>
            </w:r>
            <w:r w:rsidR="007A256D">
              <w:rPr>
                <w:webHidden/>
              </w:rPr>
              <w:tab/>
            </w:r>
            <w:r w:rsidR="007A256D">
              <w:rPr>
                <w:webHidden/>
              </w:rPr>
              <w:fldChar w:fldCharType="begin"/>
            </w:r>
            <w:r w:rsidR="007A256D">
              <w:rPr>
                <w:webHidden/>
              </w:rPr>
              <w:instrText xml:space="preserve"> PAGEREF _Toc27662987 \h </w:instrText>
            </w:r>
            <w:r w:rsidR="007A256D">
              <w:rPr>
                <w:webHidden/>
              </w:rPr>
            </w:r>
            <w:r w:rsidR="007A256D">
              <w:rPr>
                <w:webHidden/>
              </w:rPr>
              <w:fldChar w:fldCharType="separate"/>
            </w:r>
            <w:r w:rsidR="00950678">
              <w:rPr>
                <w:webHidden/>
              </w:rPr>
              <w:t>5</w:t>
            </w:r>
            <w:r w:rsidR="007A256D">
              <w:rPr>
                <w:webHidden/>
              </w:rPr>
              <w:fldChar w:fldCharType="end"/>
            </w:r>
          </w:hyperlink>
        </w:p>
        <w:p w:rsidR="007A256D" w:rsidRDefault="00C4761C">
          <w:pPr>
            <w:pStyle w:val="T2"/>
            <w:tabs>
              <w:tab w:val="left" w:pos="880"/>
              <w:tab w:val="right" w:leader="dot" w:pos="8777"/>
            </w:tabs>
            <w:rPr>
              <w:noProof/>
              <w:lang w:eastAsia="tr-TR"/>
            </w:rPr>
          </w:pPr>
          <w:hyperlink w:anchor="_Toc27662988" w:history="1">
            <w:r w:rsidR="007A256D" w:rsidRPr="00F04EAB">
              <w:rPr>
                <w:rStyle w:val="Kpr"/>
                <w:rFonts w:ascii="Times New Roman" w:hAnsi="Times New Roman" w:cs="Times New Roman"/>
                <w:noProof/>
              </w:rPr>
              <w:t>2.1.</w:t>
            </w:r>
            <w:r w:rsidR="007A256D">
              <w:rPr>
                <w:noProof/>
                <w:lang w:eastAsia="tr-TR"/>
              </w:rPr>
              <w:tab/>
            </w:r>
            <w:r w:rsidR="007A256D" w:rsidRPr="00F04EAB">
              <w:rPr>
                <w:rStyle w:val="Kpr"/>
                <w:rFonts w:ascii="Times New Roman" w:hAnsi="Times New Roman" w:cs="Times New Roman"/>
                <w:noProof/>
              </w:rPr>
              <w:t>Kuramsal Çerçeve</w:t>
            </w:r>
            <w:r w:rsidR="007A256D">
              <w:rPr>
                <w:noProof/>
                <w:webHidden/>
              </w:rPr>
              <w:tab/>
            </w:r>
            <w:r w:rsidR="007A256D">
              <w:rPr>
                <w:noProof/>
                <w:webHidden/>
              </w:rPr>
              <w:fldChar w:fldCharType="begin"/>
            </w:r>
            <w:r w:rsidR="007A256D">
              <w:rPr>
                <w:noProof/>
                <w:webHidden/>
              </w:rPr>
              <w:instrText xml:space="preserve"> PAGEREF _Toc27662988 \h </w:instrText>
            </w:r>
            <w:r w:rsidR="007A256D">
              <w:rPr>
                <w:noProof/>
                <w:webHidden/>
              </w:rPr>
            </w:r>
            <w:r w:rsidR="007A256D">
              <w:rPr>
                <w:noProof/>
                <w:webHidden/>
              </w:rPr>
              <w:fldChar w:fldCharType="separate"/>
            </w:r>
            <w:r w:rsidR="00950678">
              <w:rPr>
                <w:noProof/>
                <w:webHidden/>
              </w:rPr>
              <w:t>5</w:t>
            </w:r>
            <w:r w:rsidR="007A256D">
              <w:rPr>
                <w:noProof/>
                <w:webHidden/>
              </w:rPr>
              <w:fldChar w:fldCharType="end"/>
            </w:r>
          </w:hyperlink>
        </w:p>
        <w:p w:rsidR="007A256D" w:rsidRDefault="00C4761C">
          <w:pPr>
            <w:pStyle w:val="T3"/>
            <w:tabs>
              <w:tab w:val="left" w:pos="1320"/>
              <w:tab w:val="right" w:leader="dot" w:pos="8777"/>
            </w:tabs>
            <w:rPr>
              <w:noProof/>
              <w:lang w:eastAsia="tr-TR"/>
            </w:rPr>
          </w:pPr>
          <w:hyperlink w:anchor="_Toc27662989" w:history="1">
            <w:r w:rsidR="007A256D" w:rsidRPr="00F04EAB">
              <w:rPr>
                <w:rStyle w:val="Kpr"/>
                <w:rFonts w:ascii="Times New Roman" w:hAnsi="Times New Roman" w:cs="Times New Roman"/>
                <w:noProof/>
              </w:rPr>
              <w:t>2.1.1.</w:t>
            </w:r>
            <w:r w:rsidR="007A256D">
              <w:rPr>
                <w:noProof/>
                <w:lang w:eastAsia="tr-TR"/>
              </w:rPr>
              <w:tab/>
            </w:r>
            <w:r w:rsidR="007A256D" w:rsidRPr="00F04EAB">
              <w:rPr>
                <w:rStyle w:val="Kpr"/>
                <w:rFonts w:ascii="Times New Roman" w:hAnsi="Times New Roman" w:cs="Times New Roman"/>
                <w:noProof/>
              </w:rPr>
              <w:t>Eğitim</w:t>
            </w:r>
            <w:r w:rsidR="007A256D">
              <w:rPr>
                <w:noProof/>
                <w:webHidden/>
              </w:rPr>
              <w:tab/>
            </w:r>
            <w:r w:rsidR="007A256D">
              <w:rPr>
                <w:noProof/>
                <w:webHidden/>
              </w:rPr>
              <w:fldChar w:fldCharType="begin"/>
            </w:r>
            <w:r w:rsidR="007A256D">
              <w:rPr>
                <w:noProof/>
                <w:webHidden/>
              </w:rPr>
              <w:instrText xml:space="preserve"> PAGEREF _Toc27662989 \h </w:instrText>
            </w:r>
            <w:r w:rsidR="007A256D">
              <w:rPr>
                <w:noProof/>
                <w:webHidden/>
              </w:rPr>
            </w:r>
            <w:r w:rsidR="007A256D">
              <w:rPr>
                <w:noProof/>
                <w:webHidden/>
              </w:rPr>
              <w:fldChar w:fldCharType="separate"/>
            </w:r>
            <w:r w:rsidR="00950678">
              <w:rPr>
                <w:noProof/>
                <w:webHidden/>
              </w:rPr>
              <w:t>5</w:t>
            </w:r>
            <w:r w:rsidR="007A256D">
              <w:rPr>
                <w:noProof/>
                <w:webHidden/>
              </w:rPr>
              <w:fldChar w:fldCharType="end"/>
            </w:r>
          </w:hyperlink>
        </w:p>
        <w:p w:rsidR="007A256D" w:rsidRDefault="00C4761C">
          <w:pPr>
            <w:pStyle w:val="T3"/>
            <w:tabs>
              <w:tab w:val="left" w:pos="1320"/>
              <w:tab w:val="right" w:leader="dot" w:pos="8777"/>
            </w:tabs>
            <w:rPr>
              <w:noProof/>
              <w:lang w:eastAsia="tr-TR"/>
            </w:rPr>
          </w:pPr>
          <w:hyperlink w:anchor="_Toc27662990" w:history="1">
            <w:r w:rsidR="007A256D" w:rsidRPr="00F04EAB">
              <w:rPr>
                <w:rStyle w:val="Kpr"/>
                <w:rFonts w:ascii="Times New Roman" w:hAnsi="Times New Roman" w:cs="Times New Roman"/>
                <w:noProof/>
              </w:rPr>
              <w:t>2.1.2.</w:t>
            </w:r>
            <w:r w:rsidR="007A256D">
              <w:rPr>
                <w:noProof/>
                <w:lang w:eastAsia="tr-TR"/>
              </w:rPr>
              <w:tab/>
            </w:r>
            <w:r w:rsidR="007A256D" w:rsidRPr="00F04EAB">
              <w:rPr>
                <w:rStyle w:val="Kpr"/>
                <w:rFonts w:ascii="Times New Roman" w:hAnsi="Times New Roman" w:cs="Times New Roman"/>
                <w:noProof/>
              </w:rPr>
              <w:t>Eğitim Yönetimi</w:t>
            </w:r>
            <w:r w:rsidR="007A256D">
              <w:rPr>
                <w:noProof/>
                <w:webHidden/>
              </w:rPr>
              <w:tab/>
            </w:r>
            <w:r w:rsidR="007A256D">
              <w:rPr>
                <w:noProof/>
                <w:webHidden/>
              </w:rPr>
              <w:fldChar w:fldCharType="begin"/>
            </w:r>
            <w:r w:rsidR="007A256D">
              <w:rPr>
                <w:noProof/>
                <w:webHidden/>
              </w:rPr>
              <w:instrText xml:space="preserve"> PAGEREF _Toc27662990 \h </w:instrText>
            </w:r>
            <w:r w:rsidR="007A256D">
              <w:rPr>
                <w:noProof/>
                <w:webHidden/>
              </w:rPr>
            </w:r>
            <w:r w:rsidR="007A256D">
              <w:rPr>
                <w:noProof/>
                <w:webHidden/>
              </w:rPr>
              <w:fldChar w:fldCharType="separate"/>
            </w:r>
            <w:r w:rsidR="00950678">
              <w:rPr>
                <w:noProof/>
                <w:webHidden/>
              </w:rPr>
              <w:t>6</w:t>
            </w:r>
            <w:r w:rsidR="007A256D">
              <w:rPr>
                <w:noProof/>
                <w:webHidden/>
              </w:rPr>
              <w:fldChar w:fldCharType="end"/>
            </w:r>
          </w:hyperlink>
        </w:p>
        <w:p w:rsidR="007A256D" w:rsidRDefault="00C4761C">
          <w:pPr>
            <w:pStyle w:val="T3"/>
            <w:tabs>
              <w:tab w:val="left" w:pos="1320"/>
              <w:tab w:val="right" w:leader="dot" w:pos="8777"/>
            </w:tabs>
            <w:rPr>
              <w:noProof/>
              <w:lang w:eastAsia="tr-TR"/>
            </w:rPr>
          </w:pPr>
          <w:hyperlink w:anchor="_Toc27662991" w:history="1">
            <w:r w:rsidR="007A256D" w:rsidRPr="00F04EAB">
              <w:rPr>
                <w:rStyle w:val="Kpr"/>
                <w:rFonts w:ascii="Times New Roman" w:hAnsi="Times New Roman" w:cs="Times New Roman"/>
                <w:noProof/>
              </w:rPr>
              <w:t>2.2.1.</w:t>
            </w:r>
            <w:r w:rsidR="007A256D">
              <w:rPr>
                <w:noProof/>
                <w:lang w:eastAsia="tr-TR"/>
              </w:rPr>
              <w:tab/>
            </w:r>
            <w:r w:rsidR="007A256D" w:rsidRPr="00F04EAB">
              <w:rPr>
                <w:rStyle w:val="Kpr"/>
                <w:rFonts w:ascii="Times New Roman" w:hAnsi="Times New Roman" w:cs="Times New Roman"/>
                <w:noProof/>
              </w:rPr>
              <w:t>Tükenmişliğin Tanımı</w:t>
            </w:r>
            <w:r w:rsidR="007A256D">
              <w:rPr>
                <w:noProof/>
                <w:webHidden/>
              </w:rPr>
              <w:tab/>
            </w:r>
            <w:r w:rsidR="007A256D">
              <w:rPr>
                <w:noProof/>
                <w:webHidden/>
              </w:rPr>
              <w:fldChar w:fldCharType="begin"/>
            </w:r>
            <w:r w:rsidR="007A256D">
              <w:rPr>
                <w:noProof/>
                <w:webHidden/>
              </w:rPr>
              <w:instrText xml:space="preserve"> PAGEREF _Toc27662991 \h </w:instrText>
            </w:r>
            <w:r w:rsidR="007A256D">
              <w:rPr>
                <w:noProof/>
                <w:webHidden/>
              </w:rPr>
            </w:r>
            <w:r w:rsidR="007A256D">
              <w:rPr>
                <w:noProof/>
                <w:webHidden/>
              </w:rPr>
              <w:fldChar w:fldCharType="separate"/>
            </w:r>
            <w:r w:rsidR="00950678">
              <w:rPr>
                <w:noProof/>
                <w:webHidden/>
              </w:rPr>
              <w:t>7</w:t>
            </w:r>
            <w:r w:rsidR="007A256D">
              <w:rPr>
                <w:noProof/>
                <w:webHidden/>
              </w:rPr>
              <w:fldChar w:fldCharType="end"/>
            </w:r>
          </w:hyperlink>
        </w:p>
        <w:p w:rsidR="007A256D" w:rsidRDefault="00C4761C">
          <w:pPr>
            <w:pStyle w:val="T3"/>
            <w:tabs>
              <w:tab w:val="left" w:pos="1320"/>
              <w:tab w:val="right" w:leader="dot" w:pos="8777"/>
            </w:tabs>
            <w:rPr>
              <w:noProof/>
              <w:lang w:eastAsia="tr-TR"/>
            </w:rPr>
          </w:pPr>
          <w:hyperlink w:anchor="_Toc27662992" w:history="1">
            <w:r w:rsidR="007A256D" w:rsidRPr="00F04EAB">
              <w:rPr>
                <w:rStyle w:val="Kpr"/>
                <w:rFonts w:ascii="Times New Roman" w:hAnsi="Times New Roman" w:cs="Times New Roman"/>
                <w:noProof/>
              </w:rPr>
              <w:t>2.2.2.</w:t>
            </w:r>
            <w:r w:rsidR="007A256D">
              <w:rPr>
                <w:noProof/>
                <w:lang w:eastAsia="tr-TR"/>
              </w:rPr>
              <w:tab/>
            </w:r>
            <w:r w:rsidR="007A256D" w:rsidRPr="00F04EAB">
              <w:rPr>
                <w:rStyle w:val="Kpr"/>
                <w:rFonts w:ascii="Times New Roman" w:hAnsi="Times New Roman" w:cs="Times New Roman"/>
                <w:noProof/>
              </w:rPr>
              <w:t>Tükenmişliğin Alt Boyutları</w:t>
            </w:r>
            <w:r w:rsidR="007A256D">
              <w:rPr>
                <w:noProof/>
                <w:webHidden/>
              </w:rPr>
              <w:tab/>
            </w:r>
            <w:r w:rsidR="007A256D">
              <w:rPr>
                <w:noProof/>
                <w:webHidden/>
              </w:rPr>
              <w:fldChar w:fldCharType="begin"/>
            </w:r>
            <w:r w:rsidR="007A256D">
              <w:rPr>
                <w:noProof/>
                <w:webHidden/>
              </w:rPr>
              <w:instrText xml:space="preserve"> PAGEREF _Toc27662992 \h </w:instrText>
            </w:r>
            <w:r w:rsidR="007A256D">
              <w:rPr>
                <w:noProof/>
                <w:webHidden/>
              </w:rPr>
            </w:r>
            <w:r w:rsidR="007A256D">
              <w:rPr>
                <w:noProof/>
                <w:webHidden/>
              </w:rPr>
              <w:fldChar w:fldCharType="separate"/>
            </w:r>
            <w:r w:rsidR="00950678">
              <w:rPr>
                <w:noProof/>
                <w:webHidden/>
              </w:rPr>
              <w:t>9</w:t>
            </w:r>
            <w:r w:rsidR="007A256D">
              <w:rPr>
                <w:noProof/>
                <w:webHidden/>
              </w:rPr>
              <w:fldChar w:fldCharType="end"/>
            </w:r>
          </w:hyperlink>
        </w:p>
        <w:p w:rsidR="007A256D" w:rsidRDefault="00C4761C">
          <w:pPr>
            <w:pStyle w:val="T3"/>
            <w:tabs>
              <w:tab w:val="right" w:leader="dot" w:pos="8777"/>
            </w:tabs>
            <w:rPr>
              <w:noProof/>
              <w:lang w:eastAsia="tr-TR"/>
            </w:rPr>
          </w:pPr>
          <w:hyperlink w:anchor="_Toc27662993" w:history="1">
            <w:r w:rsidR="007A256D" w:rsidRPr="00F04EAB">
              <w:rPr>
                <w:rStyle w:val="Kpr"/>
                <w:rFonts w:ascii="Times New Roman" w:hAnsi="Times New Roman" w:cs="Times New Roman"/>
                <w:noProof/>
              </w:rPr>
              <w:t>2.2.3 Tükenmişliğin Nedenleri</w:t>
            </w:r>
            <w:r w:rsidR="007A256D">
              <w:rPr>
                <w:noProof/>
                <w:webHidden/>
              </w:rPr>
              <w:tab/>
            </w:r>
            <w:r w:rsidR="007A256D">
              <w:rPr>
                <w:noProof/>
                <w:webHidden/>
              </w:rPr>
              <w:fldChar w:fldCharType="begin"/>
            </w:r>
            <w:r w:rsidR="007A256D">
              <w:rPr>
                <w:noProof/>
                <w:webHidden/>
              </w:rPr>
              <w:instrText xml:space="preserve"> PAGEREF _Toc27662993 \h </w:instrText>
            </w:r>
            <w:r w:rsidR="007A256D">
              <w:rPr>
                <w:noProof/>
                <w:webHidden/>
              </w:rPr>
            </w:r>
            <w:r w:rsidR="007A256D">
              <w:rPr>
                <w:noProof/>
                <w:webHidden/>
              </w:rPr>
              <w:fldChar w:fldCharType="separate"/>
            </w:r>
            <w:r w:rsidR="00950678">
              <w:rPr>
                <w:noProof/>
                <w:webHidden/>
              </w:rPr>
              <w:t>11</w:t>
            </w:r>
            <w:r w:rsidR="007A256D">
              <w:rPr>
                <w:noProof/>
                <w:webHidden/>
              </w:rPr>
              <w:fldChar w:fldCharType="end"/>
            </w:r>
          </w:hyperlink>
        </w:p>
        <w:p w:rsidR="007A256D" w:rsidRDefault="00C4761C">
          <w:pPr>
            <w:pStyle w:val="T3"/>
            <w:tabs>
              <w:tab w:val="right" w:leader="dot" w:pos="8777"/>
            </w:tabs>
            <w:rPr>
              <w:noProof/>
              <w:lang w:eastAsia="tr-TR"/>
            </w:rPr>
          </w:pPr>
          <w:hyperlink w:anchor="_Toc27662994" w:history="1">
            <w:r w:rsidR="007A256D" w:rsidRPr="00F04EAB">
              <w:rPr>
                <w:rStyle w:val="Kpr"/>
                <w:rFonts w:ascii="Times New Roman" w:hAnsi="Times New Roman" w:cs="Times New Roman"/>
                <w:noProof/>
              </w:rPr>
              <w:t>2.2.4. Tükenmişliğin Belirtileri</w:t>
            </w:r>
            <w:r w:rsidR="007A256D">
              <w:rPr>
                <w:noProof/>
                <w:webHidden/>
              </w:rPr>
              <w:tab/>
            </w:r>
            <w:r w:rsidR="007A256D">
              <w:rPr>
                <w:noProof/>
                <w:webHidden/>
              </w:rPr>
              <w:fldChar w:fldCharType="begin"/>
            </w:r>
            <w:r w:rsidR="007A256D">
              <w:rPr>
                <w:noProof/>
                <w:webHidden/>
              </w:rPr>
              <w:instrText xml:space="preserve"> PAGEREF _Toc27662994 \h </w:instrText>
            </w:r>
            <w:r w:rsidR="007A256D">
              <w:rPr>
                <w:noProof/>
                <w:webHidden/>
              </w:rPr>
            </w:r>
            <w:r w:rsidR="007A256D">
              <w:rPr>
                <w:noProof/>
                <w:webHidden/>
              </w:rPr>
              <w:fldChar w:fldCharType="separate"/>
            </w:r>
            <w:r w:rsidR="00950678">
              <w:rPr>
                <w:noProof/>
                <w:webHidden/>
              </w:rPr>
              <w:t>11</w:t>
            </w:r>
            <w:r w:rsidR="007A256D">
              <w:rPr>
                <w:noProof/>
                <w:webHidden/>
              </w:rPr>
              <w:fldChar w:fldCharType="end"/>
            </w:r>
          </w:hyperlink>
        </w:p>
        <w:p w:rsidR="007A256D" w:rsidRDefault="00C4761C">
          <w:pPr>
            <w:pStyle w:val="T3"/>
            <w:tabs>
              <w:tab w:val="right" w:leader="dot" w:pos="8777"/>
            </w:tabs>
            <w:rPr>
              <w:noProof/>
              <w:lang w:eastAsia="tr-TR"/>
            </w:rPr>
          </w:pPr>
          <w:hyperlink w:anchor="_Toc27662995" w:history="1">
            <w:r w:rsidR="007A256D" w:rsidRPr="00F04EAB">
              <w:rPr>
                <w:rStyle w:val="Kpr"/>
                <w:rFonts w:ascii="Times New Roman" w:hAnsi="Times New Roman" w:cs="Times New Roman"/>
                <w:noProof/>
              </w:rPr>
              <w:t>2.2.5. Tükenmişliğin Etkileri</w:t>
            </w:r>
            <w:r w:rsidR="007A256D">
              <w:rPr>
                <w:noProof/>
                <w:webHidden/>
              </w:rPr>
              <w:tab/>
            </w:r>
            <w:r w:rsidR="007A256D">
              <w:rPr>
                <w:noProof/>
                <w:webHidden/>
              </w:rPr>
              <w:fldChar w:fldCharType="begin"/>
            </w:r>
            <w:r w:rsidR="007A256D">
              <w:rPr>
                <w:noProof/>
                <w:webHidden/>
              </w:rPr>
              <w:instrText xml:space="preserve"> PAGEREF _Toc27662995 \h </w:instrText>
            </w:r>
            <w:r w:rsidR="007A256D">
              <w:rPr>
                <w:noProof/>
                <w:webHidden/>
              </w:rPr>
            </w:r>
            <w:r w:rsidR="007A256D">
              <w:rPr>
                <w:noProof/>
                <w:webHidden/>
              </w:rPr>
              <w:fldChar w:fldCharType="separate"/>
            </w:r>
            <w:r w:rsidR="00950678">
              <w:rPr>
                <w:noProof/>
                <w:webHidden/>
              </w:rPr>
              <w:t>12</w:t>
            </w:r>
            <w:r w:rsidR="007A256D">
              <w:rPr>
                <w:noProof/>
                <w:webHidden/>
              </w:rPr>
              <w:fldChar w:fldCharType="end"/>
            </w:r>
          </w:hyperlink>
        </w:p>
        <w:p w:rsidR="007A256D" w:rsidRDefault="00C4761C">
          <w:pPr>
            <w:pStyle w:val="T3"/>
            <w:tabs>
              <w:tab w:val="left" w:pos="1320"/>
              <w:tab w:val="right" w:leader="dot" w:pos="8777"/>
            </w:tabs>
            <w:rPr>
              <w:noProof/>
              <w:lang w:eastAsia="tr-TR"/>
            </w:rPr>
          </w:pPr>
          <w:hyperlink w:anchor="_Toc27662996" w:history="1">
            <w:r w:rsidR="007A256D" w:rsidRPr="00F04EAB">
              <w:rPr>
                <w:rStyle w:val="Kpr"/>
                <w:rFonts w:ascii="Times New Roman" w:hAnsi="Times New Roman" w:cs="Times New Roman"/>
                <w:noProof/>
              </w:rPr>
              <w:t xml:space="preserve">2.2.6. </w:t>
            </w:r>
            <w:r w:rsidR="007A256D">
              <w:rPr>
                <w:noProof/>
                <w:lang w:eastAsia="tr-TR"/>
              </w:rPr>
              <w:tab/>
            </w:r>
            <w:r w:rsidR="007A256D" w:rsidRPr="00F04EAB">
              <w:rPr>
                <w:rStyle w:val="Kpr"/>
                <w:rFonts w:ascii="Times New Roman" w:hAnsi="Times New Roman" w:cs="Times New Roman"/>
                <w:noProof/>
              </w:rPr>
              <w:t>Tükenmişliğin Sonuçları</w:t>
            </w:r>
            <w:r w:rsidR="007A256D">
              <w:rPr>
                <w:noProof/>
                <w:webHidden/>
              </w:rPr>
              <w:tab/>
            </w:r>
            <w:r w:rsidR="007A256D">
              <w:rPr>
                <w:noProof/>
                <w:webHidden/>
              </w:rPr>
              <w:fldChar w:fldCharType="begin"/>
            </w:r>
            <w:r w:rsidR="007A256D">
              <w:rPr>
                <w:noProof/>
                <w:webHidden/>
              </w:rPr>
              <w:instrText xml:space="preserve"> PAGEREF _Toc27662996 \h </w:instrText>
            </w:r>
            <w:r w:rsidR="007A256D">
              <w:rPr>
                <w:noProof/>
                <w:webHidden/>
              </w:rPr>
            </w:r>
            <w:r w:rsidR="007A256D">
              <w:rPr>
                <w:noProof/>
                <w:webHidden/>
              </w:rPr>
              <w:fldChar w:fldCharType="separate"/>
            </w:r>
            <w:r w:rsidR="00950678">
              <w:rPr>
                <w:noProof/>
                <w:webHidden/>
              </w:rPr>
              <w:t>13</w:t>
            </w:r>
            <w:r w:rsidR="007A256D">
              <w:rPr>
                <w:noProof/>
                <w:webHidden/>
              </w:rPr>
              <w:fldChar w:fldCharType="end"/>
            </w:r>
          </w:hyperlink>
        </w:p>
        <w:p w:rsidR="007A256D" w:rsidRDefault="00C4761C">
          <w:pPr>
            <w:pStyle w:val="T3"/>
            <w:tabs>
              <w:tab w:val="left" w:pos="1320"/>
              <w:tab w:val="right" w:leader="dot" w:pos="8777"/>
            </w:tabs>
            <w:rPr>
              <w:noProof/>
              <w:lang w:eastAsia="tr-TR"/>
            </w:rPr>
          </w:pPr>
          <w:hyperlink w:anchor="_Toc27662997" w:history="1">
            <w:r w:rsidR="007A256D" w:rsidRPr="00F04EAB">
              <w:rPr>
                <w:rStyle w:val="Kpr"/>
                <w:rFonts w:ascii="Times New Roman" w:hAnsi="Times New Roman" w:cs="Times New Roman"/>
                <w:noProof/>
              </w:rPr>
              <w:t xml:space="preserve">2.2.7. </w:t>
            </w:r>
            <w:r w:rsidR="007A256D">
              <w:rPr>
                <w:noProof/>
                <w:lang w:eastAsia="tr-TR"/>
              </w:rPr>
              <w:tab/>
            </w:r>
            <w:r w:rsidR="007A256D" w:rsidRPr="00F04EAB">
              <w:rPr>
                <w:rStyle w:val="Kpr"/>
                <w:rFonts w:ascii="Times New Roman" w:hAnsi="Times New Roman" w:cs="Times New Roman"/>
                <w:noProof/>
              </w:rPr>
              <w:t>Tükenmişliği Önleme ve Tükenmişlikle Başa Çıkma Yöntemleri</w:t>
            </w:r>
            <w:r w:rsidR="007A256D">
              <w:rPr>
                <w:noProof/>
                <w:webHidden/>
              </w:rPr>
              <w:tab/>
            </w:r>
            <w:r w:rsidR="007A256D">
              <w:rPr>
                <w:noProof/>
                <w:webHidden/>
              </w:rPr>
              <w:fldChar w:fldCharType="begin"/>
            </w:r>
            <w:r w:rsidR="007A256D">
              <w:rPr>
                <w:noProof/>
                <w:webHidden/>
              </w:rPr>
              <w:instrText xml:space="preserve"> PAGEREF _Toc27662997 \h </w:instrText>
            </w:r>
            <w:r w:rsidR="007A256D">
              <w:rPr>
                <w:noProof/>
                <w:webHidden/>
              </w:rPr>
            </w:r>
            <w:r w:rsidR="007A256D">
              <w:rPr>
                <w:noProof/>
                <w:webHidden/>
              </w:rPr>
              <w:fldChar w:fldCharType="separate"/>
            </w:r>
            <w:r w:rsidR="00950678">
              <w:rPr>
                <w:noProof/>
                <w:webHidden/>
              </w:rPr>
              <w:t>14</w:t>
            </w:r>
            <w:r w:rsidR="007A256D">
              <w:rPr>
                <w:noProof/>
                <w:webHidden/>
              </w:rPr>
              <w:fldChar w:fldCharType="end"/>
            </w:r>
          </w:hyperlink>
        </w:p>
        <w:p w:rsidR="007A256D" w:rsidRDefault="00C4761C">
          <w:pPr>
            <w:pStyle w:val="T2"/>
            <w:tabs>
              <w:tab w:val="left" w:pos="880"/>
              <w:tab w:val="right" w:leader="dot" w:pos="8777"/>
            </w:tabs>
            <w:rPr>
              <w:noProof/>
              <w:lang w:eastAsia="tr-TR"/>
            </w:rPr>
          </w:pPr>
          <w:hyperlink w:anchor="_Toc27662998" w:history="1">
            <w:r w:rsidR="007A256D" w:rsidRPr="00F04EAB">
              <w:rPr>
                <w:rStyle w:val="Kpr"/>
                <w:rFonts w:ascii="Times New Roman" w:hAnsi="Times New Roman" w:cs="Times New Roman"/>
                <w:noProof/>
              </w:rPr>
              <w:t>2.3</w:t>
            </w:r>
            <w:r w:rsidR="007A256D">
              <w:rPr>
                <w:noProof/>
                <w:lang w:eastAsia="tr-TR"/>
              </w:rPr>
              <w:tab/>
            </w:r>
            <w:r w:rsidR="007A256D" w:rsidRPr="00F04EAB">
              <w:rPr>
                <w:rStyle w:val="Kpr"/>
                <w:rFonts w:ascii="Times New Roman" w:hAnsi="Times New Roman" w:cs="Times New Roman"/>
                <w:noProof/>
              </w:rPr>
              <w:t>İlgili Araştırmalar</w:t>
            </w:r>
            <w:r w:rsidR="007A256D">
              <w:rPr>
                <w:noProof/>
                <w:webHidden/>
              </w:rPr>
              <w:tab/>
            </w:r>
            <w:r w:rsidR="007A256D">
              <w:rPr>
                <w:noProof/>
                <w:webHidden/>
              </w:rPr>
              <w:fldChar w:fldCharType="begin"/>
            </w:r>
            <w:r w:rsidR="007A256D">
              <w:rPr>
                <w:noProof/>
                <w:webHidden/>
              </w:rPr>
              <w:instrText xml:space="preserve"> PAGEREF _Toc27662998 \h </w:instrText>
            </w:r>
            <w:r w:rsidR="007A256D">
              <w:rPr>
                <w:noProof/>
                <w:webHidden/>
              </w:rPr>
            </w:r>
            <w:r w:rsidR="007A256D">
              <w:rPr>
                <w:noProof/>
                <w:webHidden/>
              </w:rPr>
              <w:fldChar w:fldCharType="separate"/>
            </w:r>
            <w:r w:rsidR="00950678">
              <w:rPr>
                <w:noProof/>
                <w:webHidden/>
              </w:rPr>
              <w:t>15</w:t>
            </w:r>
            <w:r w:rsidR="007A256D">
              <w:rPr>
                <w:noProof/>
                <w:webHidden/>
              </w:rPr>
              <w:fldChar w:fldCharType="end"/>
            </w:r>
          </w:hyperlink>
        </w:p>
        <w:p w:rsidR="007A256D" w:rsidRDefault="00C4761C">
          <w:pPr>
            <w:pStyle w:val="T1"/>
            <w:rPr>
              <w:rFonts w:asciiTheme="minorHAnsi" w:eastAsiaTheme="minorEastAsia" w:hAnsiTheme="minorHAnsi" w:cstheme="minorBidi"/>
              <w:b w:val="0"/>
              <w:lang w:eastAsia="tr-TR"/>
            </w:rPr>
          </w:pPr>
          <w:hyperlink w:anchor="_Toc27662999" w:history="1">
            <w:r w:rsidR="007A256D" w:rsidRPr="00F04EAB">
              <w:rPr>
                <w:rStyle w:val="Kpr"/>
              </w:rPr>
              <w:t>3.</w:t>
            </w:r>
            <w:r w:rsidR="007A256D">
              <w:rPr>
                <w:rFonts w:asciiTheme="minorHAnsi" w:eastAsiaTheme="minorEastAsia" w:hAnsiTheme="minorHAnsi" w:cstheme="minorBidi"/>
                <w:b w:val="0"/>
                <w:lang w:eastAsia="tr-TR"/>
              </w:rPr>
              <w:tab/>
            </w:r>
            <w:r w:rsidR="007A256D" w:rsidRPr="00F04EAB">
              <w:rPr>
                <w:rStyle w:val="Kpr"/>
              </w:rPr>
              <w:t>YÖNTEM</w:t>
            </w:r>
            <w:r w:rsidR="007A256D">
              <w:rPr>
                <w:webHidden/>
              </w:rPr>
              <w:tab/>
            </w:r>
            <w:r w:rsidR="007A256D">
              <w:rPr>
                <w:webHidden/>
              </w:rPr>
              <w:fldChar w:fldCharType="begin"/>
            </w:r>
            <w:r w:rsidR="007A256D">
              <w:rPr>
                <w:webHidden/>
              </w:rPr>
              <w:instrText xml:space="preserve"> PAGEREF _Toc27662999 \h </w:instrText>
            </w:r>
            <w:r w:rsidR="007A256D">
              <w:rPr>
                <w:webHidden/>
              </w:rPr>
            </w:r>
            <w:r w:rsidR="007A256D">
              <w:rPr>
                <w:webHidden/>
              </w:rPr>
              <w:fldChar w:fldCharType="separate"/>
            </w:r>
            <w:r w:rsidR="00950678">
              <w:rPr>
                <w:webHidden/>
              </w:rPr>
              <w:t>18</w:t>
            </w:r>
            <w:r w:rsidR="007A256D">
              <w:rPr>
                <w:webHidden/>
              </w:rPr>
              <w:fldChar w:fldCharType="end"/>
            </w:r>
          </w:hyperlink>
        </w:p>
        <w:p w:rsidR="007A256D" w:rsidRDefault="00C4761C">
          <w:pPr>
            <w:pStyle w:val="T2"/>
            <w:tabs>
              <w:tab w:val="left" w:pos="880"/>
              <w:tab w:val="right" w:leader="dot" w:pos="8777"/>
            </w:tabs>
            <w:rPr>
              <w:noProof/>
              <w:lang w:eastAsia="tr-TR"/>
            </w:rPr>
          </w:pPr>
          <w:hyperlink w:anchor="_Toc27663000" w:history="1">
            <w:r w:rsidR="007A256D" w:rsidRPr="00F04EAB">
              <w:rPr>
                <w:rStyle w:val="Kpr"/>
                <w:b/>
                <w:noProof/>
              </w:rPr>
              <w:t>3.1.</w:t>
            </w:r>
            <w:r w:rsidR="007A256D">
              <w:rPr>
                <w:noProof/>
                <w:lang w:eastAsia="tr-TR"/>
              </w:rPr>
              <w:tab/>
            </w:r>
            <w:r w:rsidR="007A256D" w:rsidRPr="00F04EAB">
              <w:rPr>
                <w:rStyle w:val="Kpr"/>
                <w:b/>
                <w:noProof/>
              </w:rPr>
              <w:t>Araştırma Deseni</w:t>
            </w:r>
            <w:r w:rsidR="007A256D">
              <w:rPr>
                <w:noProof/>
                <w:webHidden/>
              </w:rPr>
              <w:tab/>
            </w:r>
            <w:r w:rsidR="007A256D">
              <w:rPr>
                <w:noProof/>
                <w:webHidden/>
              </w:rPr>
              <w:fldChar w:fldCharType="begin"/>
            </w:r>
            <w:r w:rsidR="007A256D">
              <w:rPr>
                <w:noProof/>
                <w:webHidden/>
              </w:rPr>
              <w:instrText xml:space="preserve"> PAGEREF _Toc27663000 \h </w:instrText>
            </w:r>
            <w:r w:rsidR="007A256D">
              <w:rPr>
                <w:noProof/>
                <w:webHidden/>
              </w:rPr>
            </w:r>
            <w:r w:rsidR="007A256D">
              <w:rPr>
                <w:noProof/>
                <w:webHidden/>
              </w:rPr>
              <w:fldChar w:fldCharType="separate"/>
            </w:r>
            <w:r w:rsidR="00950678">
              <w:rPr>
                <w:noProof/>
                <w:webHidden/>
              </w:rPr>
              <w:t>18</w:t>
            </w:r>
            <w:r w:rsidR="007A256D">
              <w:rPr>
                <w:noProof/>
                <w:webHidden/>
              </w:rPr>
              <w:fldChar w:fldCharType="end"/>
            </w:r>
          </w:hyperlink>
        </w:p>
        <w:p w:rsidR="007A256D" w:rsidRDefault="00C4761C">
          <w:pPr>
            <w:pStyle w:val="T2"/>
            <w:tabs>
              <w:tab w:val="left" w:pos="880"/>
              <w:tab w:val="right" w:leader="dot" w:pos="8777"/>
            </w:tabs>
            <w:rPr>
              <w:noProof/>
              <w:lang w:eastAsia="tr-TR"/>
            </w:rPr>
          </w:pPr>
          <w:hyperlink w:anchor="_Toc27663001" w:history="1">
            <w:r w:rsidR="007A256D" w:rsidRPr="00F04EAB">
              <w:rPr>
                <w:rStyle w:val="Kpr"/>
                <w:b/>
                <w:noProof/>
              </w:rPr>
              <w:t>3.2.</w:t>
            </w:r>
            <w:r w:rsidR="007A256D">
              <w:rPr>
                <w:noProof/>
                <w:lang w:eastAsia="tr-TR"/>
              </w:rPr>
              <w:tab/>
            </w:r>
            <w:r w:rsidR="007A256D" w:rsidRPr="00F04EAB">
              <w:rPr>
                <w:rStyle w:val="Kpr"/>
                <w:b/>
                <w:noProof/>
              </w:rPr>
              <w:t>Evren ve Örneklem/ Çalışma Grubu</w:t>
            </w:r>
            <w:r w:rsidR="007A256D">
              <w:rPr>
                <w:noProof/>
                <w:webHidden/>
              </w:rPr>
              <w:tab/>
            </w:r>
            <w:r w:rsidR="007A256D">
              <w:rPr>
                <w:noProof/>
                <w:webHidden/>
              </w:rPr>
              <w:fldChar w:fldCharType="begin"/>
            </w:r>
            <w:r w:rsidR="007A256D">
              <w:rPr>
                <w:noProof/>
                <w:webHidden/>
              </w:rPr>
              <w:instrText xml:space="preserve"> PAGEREF _Toc27663001 \h </w:instrText>
            </w:r>
            <w:r w:rsidR="007A256D">
              <w:rPr>
                <w:noProof/>
                <w:webHidden/>
              </w:rPr>
            </w:r>
            <w:r w:rsidR="007A256D">
              <w:rPr>
                <w:noProof/>
                <w:webHidden/>
              </w:rPr>
              <w:fldChar w:fldCharType="separate"/>
            </w:r>
            <w:r w:rsidR="00950678">
              <w:rPr>
                <w:noProof/>
                <w:webHidden/>
              </w:rPr>
              <w:t>18</w:t>
            </w:r>
            <w:r w:rsidR="007A256D">
              <w:rPr>
                <w:noProof/>
                <w:webHidden/>
              </w:rPr>
              <w:fldChar w:fldCharType="end"/>
            </w:r>
          </w:hyperlink>
        </w:p>
        <w:p w:rsidR="007A256D" w:rsidRDefault="00C4761C">
          <w:pPr>
            <w:pStyle w:val="T2"/>
            <w:tabs>
              <w:tab w:val="left" w:pos="880"/>
              <w:tab w:val="right" w:leader="dot" w:pos="8777"/>
            </w:tabs>
            <w:rPr>
              <w:noProof/>
              <w:lang w:eastAsia="tr-TR"/>
            </w:rPr>
          </w:pPr>
          <w:hyperlink w:anchor="_Toc27663002" w:history="1">
            <w:r w:rsidR="007A256D" w:rsidRPr="00F04EAB">
              <w:rPr>
                <w:rStyle w:val="Kpr"/>
                <w:b/>
                <w:noProof/>
              </w:rPr>
              <w:t>3.3.</w:t>
            </w:r>
            <w:r w:rsidR="007A256D">
              <w:rPr>
                <w:noProof/>
                <w:lang w:eastAsia="tr-TR"/>
              </w:rPr>
              <w:tab/>
            </w:r>
            <w:r w:rsidR="007A256D" w:rsidRPr="00F04EAB">
              <w:rPr>
                <w:rStyle w:val="Kpr"/>
                <w:b/>
                <w:noProof/>
              </w:rPr>
              <w:t>Veri Toplama Araç ve Teknikleri</w:t>
            </w:r>
            <w:r w:rsidR="007A256D">
              <w:rPr>
                <w:noProof/>
                <w:webHidden/>
              </w:rPr>
              <w:tab/>
            </w:r>
            <w:r w:rsidR="007A256D">
              <w:rPr>
                <w:noProof/>
                <w:webHidden/>
              </w:rPr>
              <w:fldChar w:fldCharType="begin"/>
            </w:r>
            <w:r w:rsidR="007A256D">
              <w:rPr>
                <w:noProof/>
                <w:webHidden/>
              </w:rPr>
              <w:instrText xml:space="preserve"> PAGEREF _Toc27663002 \h </w:instrText>
            </w:r>
            <w:r w:rsidR="007A256D">
              <w:rPr>
                <w:noProof/>
                <w:webHidden/>
              </w:rPr>
            </w:r>
            <w:r w:rsidR="007A256D">
              <w:rPr>
                <w:noProof/>
                <w:webHidden/>
              </w:rPr>
              <w:fldChar w:fldCharType="separate"/>
            </w:r>
            <w:r w:rsidR="00950678">
              <w:rPr>
                <w:noProof/>
                <w:webHidden/>
              </w:rPr>
              <w:t>19</w:t>
            </w:r>
            <w:r w:rsidR="007A256D">
              <w:rPr>
                <w:noProof/>
                <w:webHidden/>
              </w:rPr>
              <w:fldChar w:fldCharType="end"/>
            </w:r>
          </w:hyperlink>
        </w:p>
        <w:p w:rsidR="007A256D" w:rsidRDefault="00C4761C">
          <w:pPr>
            <w:pStyle w:val="T2"/>
            <w:tabs>
              <w:tab w:val="left" w:pos="880"/>
              <w:tab w:val="right" w:leader="dot" w:pos="8777"/>
            </w:tabs>
            <w:rPr>
              <w:noProof/>
              <w:lang w:eastAsia="tr-TR"/>
            </w:rPr>
          </w:pPr>
          <w:hyperlink w:anchor="_Toc27663003" w:history="1">
            <w:r w:rsidR="007A256D" w:rsidRPr="00F04EAB">
              <w:rPr>
                <w:rStyle w:val="Kpr"/>
                <w:b/>
                <w:noProof/>
              </w:rPr>
              <w:t>3.4.</w:t>
            </w:r>
            <w:r w:rsidR="007A256D">
              <w:rPr>
                <w:noProof/>
                <w:lang w:eastAsia="tr-TR"/>
              </w:rPr>
              <w:tab/>
            </w:r>
            <w:r w:rsidR="007A256D" w:rsidRPr="00F04EAB">
              <w:rPr>
                <w:rStyle w:val="Kpr"/>
                <w:b/>
                <w:noProof/>
              </w:rPr>
              <w:t>Veri Toplama Yöntemi ve Süreci</w:t>
            </w:r>
            <w:r w:rsidR="007A256D">
              <w:rPr>
                <w:noProof/>
                <w:webHidden/>
              </w:rPr>
              <w:tab/>
            </w:r>
            <w:r w:rsidR="007A256D">
              <w:rPr>
                <w:noProof/>
                <w:webHidden/>
              </w:rPr>
              <w:fldChar w:fldCharType="begin"/>
            </w:r>
            <w:r w:rsidR="007A256D">
              <w:rPr>
                <w:noProof/>
                <w:webHidden/>
              </w:rPr>
              <w:instrText xml:space="preserve"> PAGEREF _Toc27663003 \h </w:instrText>
            </w:r>
            <w:r w:rsidR="007A256D">
              <w:rPr>
                <w:noProof/>
                <w:webHidden/>
              </w:rPr>
            </w:r>
            <w:r w:rsidR="007A256D">
              <w:rPr>
                <w:noProof/>
                <w:webHidden/>
              </w:rPr>
              <w:fldChar w:fldCharType="separate"/>
            </w:r>
            <w:r w:rsidR="00950678">
              <w:rPr>
                <w:noProof/>
                <w:webHidden/>
              </w:rPr>
              <w:t>20</w:t>
            </w:r>
            <w:r w:rsidR="007A256D">
              <w:rPr>
                <w:noProof/>
                <w:webHidden/>
              </w:rPr>
              <w:fldChar w:fldCharType="end"/>
            </w:r>
          </w:hyperlink>
        </w:p>
        <w:p w:rsidR="007A256D" w:rsidRDefault="00C4761C">
          <w:pPr>
            <w:pStyle w:val="T2"/>
            <w:tabs>
              <w:tab w:val="left" w:pos="880"/>
              <w:tab w:val="right" w:leader="dot" w:pos="8777"/>
            </w:tabs>
            <w:rPr>
              <w:noProof/>
              <w:lang w:eastAsia="tr-TR"/>
            </w:rPr>
          </w:pPr>
          <w:hyperlink w:anchor="_Toc27663004" w:history="1">
            <w:r w:rsidR="007A256D" w:rsidRPr="00F04EAB">
              <w:rPr>
                <w:rStyle w:val="Kpr"/>
                <w:rFonts w:ascii="Times New Roman" w:hAnsi="Times New Roman" w:cs="Times New Roman"/>
                <w:b/>
                <w:noProof/>
              </w:rPr>
              <w:t>3.5.</w:t>
            </w:r>
            <w:r w:rsidR="007A256D">
              <w:rPr>
                <w:noProof/>
                <w:lang w:eastAsia="tr-TR"/>
              </w:rPr>
              <w:tab/>
            </w:r>
            <w:r w:rsidR="007A256D" w:rsidRPr="00F04EAB">
              <w:rPr>
                <w:rStyle w:val="Kpr"/>
                <w:rFonts w:ascii="Times New Roman" w:hAnsi="Times New Roman" w:cs="Times New Roman"/>
                <w:b/>
                <w:noProof/>
              </w:rPr>
              <w:t>Verilerin Analizi</w:t>
            </w:r>
            <w:r w:rsidR="007A256D">
              <w:rPr>
                <w:noProof/>
                <w:webHidden/>
              </w:rPr>
              <w:tab/>
            </w:r>
            <w:r w:rsidR="007A256D">
              <w:rPr>
                <w:noProof/>
                <w:webHidden/>
              </w:rPr>
              <w:fldChar w:fldCharType="begin"/>
            </w:r>
            <w:r w:rsidR="007A256D">
              <w:rPr>
                <w:noProof/>
                <w:webHidden/>
              </w:rPr>
              <w:instrText xml:space="preserve"> PAGEREF _Toc27663004 \h </w:instrText>
            </w:r>
            <w:r w:rsidR="007A256D">
              <w:rPr>
                <w:noProof/>
                <w:webHidden/>
              </w:rPr>
            </w:r>
            <w:r w:rsidR="007A256D">
              <w:rPr>
                <w:noProof/>
                <w:webHidden/>
              </w:rPr>
              <w:fldChar w:fldCharType="separate"/>
            </w:r>
            <w:r w:rsidR="00950678">
              <w:rPr>
                <w:noProof/>
                <w:webHidden/>
              </w:rPr>
              <w:t>20</w:t>
            </w:r>
            <w:r w:rsidR="007A256D">
              <w:rPr>
                <w:noProof/>
                <w:webHidden/>
              </w:rPr>
              <w:fldChar w:fldCharType="end"/>
            </w:r>
          </w:hyperlink>
        </w:p>
        <w:p w:rsidR="007A256D" w:rsidRDefault="00C4761C">
          <w:pPr>
            <w:pStyle w:val="T1"/>
            <w:rPr>
              <w:rFonts w:asciiTheme="minorHAnsi" w:eastAsiaTheme="minorEastAsia" w:hAnsiTheme="minorHAnsi" w:cstheme="minorBidi"/>
              <w:b w:val="0"/>
              <w:lang w:eastAsia="tr-TR"/>
            </w:rPr>
          </w:pPr>
          <w:hyperlink w:anchor="_Toc27663005" w:history="1">
            <w:r w:rsidR="007A256D" w:rsidRPr="00F04EAB">
              <w:rPr>
                <w:rStyle w:val="Kpr"/>
              </w:rPr>
              <w:t>4.</w:t>
            </w:r>
            <w:r w:rsidR="007A256D">
              <w:rPr>
                <w:rFonts w:asciiTheme="minorHAnsi" w:eastAsiaTheme="minorEastAsia" w:hAnsiTheme="minorHAnsi" w:cstheme="minorBidi"/>
                <w:b w:val="0"/>
                <w:lang w:eastAsia="tr-TR"/>
              </w:rPr>
              <w:tab/>
            </w:r>
            <w:r w:rsidR="007A256D" w:rsidRPr="00F04EAB">
              <w:rPr>
                <w:rStyle w:val="Kpr"/>
              </w:rPr>
              <w:t>BULGULAR VE YORUM</w:t>
            </w:r>
            <w:r w:rsidR="007A256D">
              <w:rPr>
                <w:webHidden/>
              </w:rPr>
              <w:tab/>
            </w:r>
            <w:r w:rsidR="007A256D">
              <w:rPr>
                <w:webHidden/>
              </w:rPr>
              <w:fldChar w:fldCharType="begin"/>
            </w:r>
            <w:r w:rsidR="007A256D">
              <w:rPr>
                <w:webHidden/>
              </w:rPr>
              <w:instrText xml:space="preserve"> PAGEREF _Toc27663005 \h </w:instrText>
            </w:r>
            <w:r w:rsidR="007A256D">
              <w:rPr>
                <w:webHidden/>
              </w:rPr>
            </w:r>
            <w:r w:rsidR="007A256D">
              <w:rPr>
                <w:webHidden/>
              </w:rPr>
              <w:fldChar w:fldCharType="separate"/>
            </w:r>
            <w:r w:rsidR="00950678">
              <w:rPr>
                <w:webHidden/>
              </w:rPr>
              <w:t>21</w:t>
            </w:r>
            <w:r w:rsidR="007A256D">
              <w:rPr>
                <w:webHidden/>
              </w:rPr>
              <w:fldChar w:fldCharType="end"/>
            </w:r>
          </w:hyperlink>
        </w:p>
        <w:p w:rsidR="007A256D" w:rsidRDefault="00C4761C">
          <w:pPr>
            <w:pStyle w:val="T2"/>
            <w:tabs>
              <w:tab w:val="left" w:pos="880"/>
              <w:tab w:val="right" w:leader="dot" w:pos="8777"/>
            </w:tabs>
            <w:rPr>
              <w:noProof/>
              <w:lang w:eastAsia="tr-TR"/>
            </w:rPr>
          </w:pPr>
          <w:hyperlink w:anchor="_Toc27663006" w:history="1">
            <w:r w:rsidR="007A256D" w:rsidRPr="00F04EAB">
              <w:rPr>
                <w:rStyle w:val="Kpr"/>
                <w:rFonts w:ascii="Times New Roman" w:hAnsi="Times New Roman" w:cs="Times New Roman"/>
                <w:noProof/>
              </w:rPr>
              <w:t xml:space="preserve">4.1. </w:t>
            </w:r>
            <w:r w:rsidR="007A256D">
              <w:rPr>
                <w:noProof/>
                <w:lang w:eastAsia="tr-TR"/>
              </w:rPr>
              <w:tab/>
            </w:r>
            <w:r w:rsidR="007A256D" w:rsidRPr="00F04EAB">
              <w:rPr>
                <w:rStyle w:val="Kpr"/>
                <w:rFonts w:ascii="Times New Roman" w:hAnsi="Times New Roman" w:cs="Times New Roman"/>
                <w:noProof/>
              </w:rPr>
              <w:t>Okul Yöneticilerinin Tükenmişliğine İlişkin Bulgular</w:t>
            </w:r>
            <w:r w:rsidR="007A256D">
              <w:rPr>
                <w:noProof/>
                <w:webHidden/>
              </w:rPr>
              <w:tab/>
            </w:r>
            <w:r w:rsidR="007A256D">
              <w:rPr>
                <w:noProof/>
                <w:webHidden/>
              </w:rPr>
              <w:fldChar w:fldCharType="begin"/>
            </w:r>
            <w:r w:rsidR="007A256D">
              <w:rPr>
                <w:noProof/>
                <w:webHidden/>
              </w:rPr>
              <w:instrText xml:space="preserve"> PAGEREF _Toc27663006 \h </w:instrText>
            </w:r>
            <w:r w:rsidR="007A256D">
              <w:rPr>
                <w:noProof/>
                <w:webHidden/>
              </w:rPr>
            </w:r>
            <w:r w:rsidR="007A256D">
              <w:rPr>
                <w:noProof/>
                <w:webHidden/>
              </w:rPr>
              <w:fldChar w:fldCharType="separate"/>
            </w:r>
            <w:r w:rsidR="00950678">
              <w:rPr>
                <w:noProof/>
                <w:webHidden/>
              </w:rPr>
              <w:t>21</w:t>
            </w:r>
            <w:r w:rsidR="007A256D">
              <w:rPr>
                <w:noProof/>
                <w:webHidden/>
              </w:rPr>
              <w:fldChar w:fldCharType="end"/>
            </w:r>
          </w:hyperlink>
        </w:p>
        <w:p w:rsidR="007A256D" w:rsidRDefault="00C4761C">
          <w:pPr>
            <w:pStyle w:val="T3"/>
            <w:tabs>
              <w:tab w:val="left" w:pos="1320"/>
              <w:tab w:val="right" w:leader="dot" w:pos="8777"/>
            </w:tabs>
            <w:rPr>
              <w:noProof/>
              <w:lang w:eastAsia="tr-TR"/>
            </w:rPr>
          </w:pPr>
          <w:hyperlink w:anchor="_Toc27663007" w:history="1">
            <w:r w:rsidR="007A256D" w:rsidRPr="00F04EAB">
              <w:rPr>
                <w:rStyle w:val="Kpr"/>
                <w:rFonts w:ascii="Times New Roman" w:hAnsi="Times New Roman" w:cs="Times New Roman"/>
                <w:noProof/>
              </w:rPr>
              <w:t xml:space="preserve">4.1.1. </w:t>
            </w:r>
            <w:r w:rsidR="007A256D">
              <w:rPr>
                <w:noProof/>
                <w:lang w:eastAsia="tr-TR"/>
              </w:rPr>
              <w:tab/>
            </w:r>
            <w:r w:rsidR="007A256D" w:rsidRPr="00F04EAB">
              <w:rPr>
                <w:rStyle w:val="Kpr"/>
                <w:rFonts w:ascii="Times New Roman" w:hAnsi="Times New Roman" w:cs="Times New Roman"/>
                <w:noProof/>
              </w:rPr>
              <w:t>Maslach Tükenmişlik Ölçeğinden Alınabilecek Puan Değerleri</w:t>
            </w:r>
            <w:r w:rsidR="007A256D">
              <w:rPr>
                <w:noProof/>
                <w:webHidden/>
              </w:rPr>
              <w:tab/>
            </w:r>
            <w:r w:rsidR="007A256D">
              <w:rPr>
                <w:noProof/>
                <w:webHidden/>
              </w:rPr>
              <w:fldChar w:fldCharType="begin"/>
            </w:r>
            <w:r w:rsidR="007A256D">
              <w:rPr>
                <w:noProof/>
                <w:webHidden/>
              </w:rPr>
              <w:instrText xml:space="preserve"> PAGEREF _Toc27663007 \h </w:instrText>
            </w:r>
            <w:r w:rsidR="007A256D">
              <w:rPr>
                <w:noProof/>
                <w:webHidden/>
              </w:rPr>
            </w:r>
            <w:r w:rsidR="007A256D">
              <w:rPr>
                <w:noProof/>
                <w:webHidden/>
              </w:rPr>
              <w:fldChar w:fldCharType="separate"/>
            </w:r>
            <w:r w:rsidR="00950678">
              <w:rPr>
                <w:noProof/>
                <w:webHidden/>
              </w:rPr>
              <w:t>21</w:t>
            </w:r>
            <w:r w:rsidR="007A256D">
              <w:rPr>
                <w:noProof/>
                <w:webHidden/>
              </w:rPr>
              <w:fldChar w:fldCharType="end"/>
            </w:r>
          </w:hyperlink>
        </w:p>
        <w:p w:rsidR="007A256D" w:rsidRDefault="00C4761C">
          <w:pPr>
            <w:pStyle w:val="T3"/>
            <w:tabs>
              <w:tab w:val="left" w:pos="1320"/>
              <w:tab w:val="right" w:leader="dot" w:pos="8777"/>
            </w:tabs>
            <w:rPr>
              <w:noProof/>
              <w:lang w:eastAsia="tr-TR"/>
            </w:rPr>
          </w:pPr>
          <w:hyperlink w:anchor="_Toc27663008" w:history="1">
            <w:r w:rsidR="007A256D" w:rsidRPr="00F04EAB">
              <w:rPr>
                <w:rStyle w:val="Kpr"/>
                <w:rFonts w:ascii="Times New Roman" w:hAnsi="Times New Roman" w:cs="Times New Roman"/>
                <w:noProof/>
              </w:rPr>
              <w:t xml:space="preserve">4.1.2. </w:t>
            </w:r>
            <w:r w:rsidR="007A256D">
              <w:rPr>
                <w:noProof/>
                <w:lang w:eastAsia="tr-TR"/>
              </w:rPr>
              <w:tab/>
            </w:r>
            <w:r w:rsidR="007A256D" w:rsidRPr="00F04EAB">
              <w:rPr>
                <w:rStyle w:val="Kpr"/>
                <w:rFonts w:ascii="Times New Roman" w:hAnsi="Times New Roman" w:cs="Times New Roman"/>
                <w:noProof/>
              </w:rPr>
              <w:t>Okul Yöneticilerinin Ortalama Tükenmişlik Düzeyleri</w:t>
            </w:r>
            <w:r w:rsidR="007A256D">
              <w:rPr>
                <w:noProof/>
                <w:webHidden/>
              </w:rPr>
              <w:tab/>
            </w:r>
            <w:r w:rsidR="007A256D">
              <w:rPr>
                <w:noProof/>
                <w:webHidden/>
              </w:rPr>
              <w:fldChar w:fldCharType="begin"/>
            </w:r>
            <w:r w:rsidR="007A256D">
              <w:rPr>
                <w:noProof/>
                <w:webHidden/>
              </w:rPr>
              <w:instrText xml:space="preserve"> PAGEREF _Toc27663008 \h </w:instrText>
            </w:r>
            <w:r w:rsidR="007A256D">
              <w:rPr>
                <w:noProof/>
                <w:webHidden/>
              </w:rPr>
            </w:r>
            <w:r w:rsidR="007A256D">
              <w:rPr>
                <w:noProof/>
                <w:webHidden/>
              </w:rPr>
              <w:fldChar w:fldCharType="separate"/>
            </w:r>
            <w:r w:rsidR="00950678">
              <w:rPr>
                <w:noProof/>
                <w:webHidden/>
              </w:rPr>
              <w:t>21</w:t>
            </w:r>
            <w:r w:rsidR="007A256D">
              <w:rPr>
                <w:noProof/>
                <w:webHidden/>
              </w:rPr>
              <w:fldChar w:fldCharType="end"/>
            </w:r>
          </w:hyperlink>
        </w:p>
        <w:p w:rsidR="007A256D" w:rsidRDefault="00C4761C">
          <w:pPr>
            <w:pStyle w:val="T3"/>
            <w:tabs>
              <w:tab w:val="right" w:leader="dot" w:pos="8777"/>
            </w:tabs>
            <w:rPr>
              <w:noProof/>
              <w:lang w:eastAsia="tr-TR"/>
            </w:rPr>
          </w:pPr>
          <w:hyperlink w:anchor="_Toc27663009" w:history="1">
            <w:r w:rsidR="007A256D" w:rsidRPr="00F04EAB">
              <w:rPr>
                <w:rStyle w:val="Kpr"/>
                <w:rFonts w:ascii="Times New Roman" w:hAnsi="Times New Roman" w:cs="Times New Roman"/>
                <w:noProof/>
              </w:rPr>
              <w:t>4.1.3. Okul Yöneticilerinin Tükenmişlik Algılarının Cinsiyet Değişkenine Göre Kıyaslanması</w:t>
            </w:r>
            <w:r w:rsidR="007A256D">
              <w:rPr>
                <w:noProof/>
                <w:webHidden/>
              </w:rPr>
              <w:tab/>
            </w:r>
            <w:r w:rsidR="007A256D">
              <w:rPr>
                <w:noProof/>
                <w:webHidden/>
              </w:rPr>
              <w:fldChar w:fldCharType="begin"/>
            </w:r>
            <w:r w:rsidR="007A256D">
              <w:rPr>
                <w:noProof/>
                <w:webHidden/>
              </w:rPr>
              <w:instrText xml:space="preserve"> PAGEREF _Toc27663009 \h </w:instrText>
            </w:r>
            <w:r w:rsidR="007A256D">
              <w:rPr>
                <w:noProof/>
                <w:webHidden/>
              </w:rPr>
            </w:r>
            <w:r w:rsidR="007A256D">
              <w:rPr>
                <w:noProof/>
                <w:webHidden/>
              </w:rPr>
              <w:fldChar w:fldCharType="separate"/>
            </w:r>
            <w:r w:rsidR="00950678">
              <w:rPr>
                <w:noProof/>
                <w:webHidden/>
              </w:rPr>
              <w:t>22</w:t>
            </w:r>
            <w:r w:rsidR="007A256D">
              <w:rPr>
                <w:noProof/>
                <w:webHidden/>
              </w:rPr>
              <w:fldChar w:fldCharType="end"/>
            </w:r>
          </w:hyperlink>
        </w:p>
        <w:p w:rsidR="007A256D" w:rsidRDefault="00C4761C">
          <w:pPr>
            <w:pStyle w:val="T3"/>
            <w:tabs>
              <w:tab w:val="right" w:leader="dot" w:pos="8777"/>
            </w:tabs>
            <w:rPr>
              <w:noProof/>
              <w:lang w:eastAsia="tr-TR"/>
            </w:rPr>
          </w:pPr>
          <w:hyperlink w:anchor="_Toc27663010" w:history="1">
            <w:r w:rsidR="007A256D" w:rsidRPr="00F04EAB">
              <w:rPr>
                <w:rStyle w:val="Kpr"/>
                <w:rFonts w:ascii="Times New Roman" w:hAnsi="Times New Roman" w:cs="Times New Roman"/>
                <w:noProof/>
              </w:rPr>
              <w:t>4.1.4. Okul Yöneticilerinin Tükenmişlik Algılarının Yaş Değişkenine Göre Kıyaslanması</w:t>
            </w:r>
            <w:r w:rsidR="007A256D">
              <w:rPr>
                <w:noProof/>
                <w:webHidden/>
              </w:rPr>
              <w:tab/>
            </w:r>
            <w:r w:rsidR="007A256D">
              <w:rPr>
                <w:noProof/>
                <w:webHidden/>
              </w:rPr>
              <w:fldChar w:fldCharType="begin"/>
            </w:r>
            <w:r w:rsidR="007A256D">
              <w:rPr>
                <w:noProof/>
                <w:webHidden/>
              </w:rPr>
              <w:instrText xml:space="preserve"> PAGEREF _Toc27663010 \h </w:instrText>
            </w:r>
            <w:r w:rsidR="007A256D">
              <w:rPr>
                <w:noProof/>
                <w:webHidden/>
              </w:rPr>
            </w:r>
            <w:r w:rsidR="007A256D">
              <w:rPr>
                <w:noProof/>
                <w:webHidden/>
              </w:rPr>
              <w:fldChar w:fldCharType="separate"/>
            </w:r>
            <w:r w:rsidR="00950678">
              <w:rPr>
                <w:noProof/>
                <w:webHidden/>
              </w:rPr>
              <w:t>22</w:t>
            </w:r>
            <w:r w:rsidR="007A256D">
              <w:rPr>
                <w:noProof/>
                <w:webHidden/>
              </w:rPr>
              <w:fldChar w:fldCharType="end"/>
            </w:r>
          </w:hyperlink>
        </w:p>
        <w:p w:rsidR="007A256D" w:rsidRDefault="00C4761C">
          <w:pPr>
            <w:pStyle w:val="T3"/>
            <w:tabs>
              <w:tab w:val="left" w:pos="1320"/>
              <w:tab w:val="right" w:leader="dot" w:pos="8777"/>
            </w:tabs>
            <w:rPr>
              <w:noProof/>
              <w:lang w:eastAsia="tr-TR"/>
            </w:rPr>
          </w:pPr>
          <w:hyperlink w:anchor="_Toc27663011" w:history="1">
            <w:r w:rsidR="007A256D" w:rsidRPr="00F04EAB">
              <w:rPr>
                <w:rStyle w:val="Kpr"/>
                <w:rFonts w:ascii="Times New Roman" w:hAnsi="Times New Roman" w:cs="Times New Roman"/>
                <w:noProof/>
              </w:rPr>
              <w:t xml:space="preserve">4.1.5. </w:t>
            </w:r>
            <w:r w:rsidR="007A256D">
              <w:rPr>
                <w:noProof/>
                <w:lang w:eastAsia="tr-TR"/>
              </w:rPr>
              <w:tab/>
            </w:r>
            <w:r w:rsidR="007A256D" w:rsidRPr="00F04EAB">
              <w:rPr>
                <w:rStyle w:val="Kpr"/>
                <w:rFonts w:ascii="Times New Roman" w:hAnsi="Times New Roman" w:cs="Times New Roman"/>
                <w:noProof/>
              </w:rPr>
              <w:t>Okul Yöneticilerinin Tükenmişlik Algılarının Medeni Durum Değişkenine Göre Kıyaslanması</w:t>
            </w:r>
            <w:r w:rsidR="007A256D">
              <w:rPr>
                <w:noProof/>
                <w:webHidden/>
              </w:rPr>
              <w:tab/>
            </w:r>
            <w:r w:rsidR="007A256D">
              <w:rPr>
                <w:noProof/>
                <w:webHidden/>
              </w:rPr>
              <w:fldChar w:fldCharType="begin"/>
            </w:r>
            <w:r w:rsidR="007A256D">
              <w:rPr>
                <w:noProof/>
                <w:webHidden/>
              </w:rPr>
              <w:instrText xml:space="preserve"> PAGEREF _Toc27663011 \h </w:instrText>
            </w:r>
            <w:r w:rsidR="007A256D">
              <w:rPr>
                <w:noProof/>
                <w:webHidden/>
              </w:rPr>
            </w:r>
            <w:r w:rsidR="007A256D">
              <w:rPr>
                <w:noProof/>
                <w:webHidden/>
              </w:rPr>
              <w:fldChar w:fldCharType="separate"/>
            </w:r>
            <w:r w:rsidR="00950678">
              <w:rPr>
                <w:noProof/>
                <w:webHidden/>
              </w:rPr>
              <w:t>23</w:t>
            </w:r>
            <w:r w:rsidR="007A256D">
              <w:rPr>
                <w:noProof/>
                <w:webHidden/>
              </w:rPr>
              <w:fldChar w:fldCharType="end"/>
            </w:r>
          </w:hyperlink>
        </w:p>
        <w:p w:rsidR="007A256D" w:rsidRDefault="00C4761C">
          <w:pPr>
            <w:pStyle w:val="T3"/>
            <w:tabs>
              <w:tab w:val="left" w:pos="1320"/>
              <w:tab w:val="right" w:leader="dot" w:pos="8777"/>
            </w:tabs>
            <w:rPr>
              <w:noProof/>
              <w:lang w:eastAsia="tr-TR"/>
            </w:rPr>
          </w:pPr>
          <w:hyperlink w:anchor="_Toc27663012" w:history="1">
            <w:r w:rsidR="007A256D" w:rsidRPr="00F04EAB">
              <w:rPr>
                <w:rStyle w:val="Kpr"/>
                <w:rFonts w:ascii="Times New Roman" w:hAnsi="Times New Roman" w:cs="Times New Roman"/>
                <w:noProof/>
              </w:rPr>
              <w:t xml:space="preserve">4.1.6. </w:t>
            </w:r>
            <w:r w:rsidR="007A256D">
              <w:rPr>
                <w:noProof/>
                <w:lang w:eastAsia="tr-TR"/>
              </w:rPr>
              <w:tab/>
            </w:r>
            <w:r w:rsidR="007A256D" w:rsidRPr="00F04EAB">
              <w:rPr>
                <w:rStyle w:val="Kpr"/>
                <w:rFonts w:ascii="Times New Roman" w:hAnsi="Times New Roman" w:cs="Times New Roman"/>
                <w:noProof/>
              </w:rPr>
              <w:t>Okul Yöneticilerinin Tükenmişlik Algılarının Yöneticilik Kıdemi Değişkenine Göre Kıyaslanması</w:t>
            </w:r>
            <w:r w:rsidR="007A256D">
              <w:rPr>
                <w:noProof/>
                <w:webHidden/>
              </w:rPr>
              <w:tab/>
            </w:r>
            <w:r w:rsidR="007A256D">
              <w:rPr>
                <w:noProof/>
                <w:webHidden/>
              </w:rPr>
              <w:fldChar w:fldCharType="begin"/>
            </w:r>
            <w:r w:rsidR="007A256D">
              <w:rPr>
                <w:noProof/>
                <w:webHidden/>
              </w:rPr>
              <w:instrText xml:space="preserve"> PAGEREF _Toc27663012 \h </w:instrText>
            </w:r>
            <w:r w:rsidR="007A256D">
              <w:rPr>
                <w:noProof/>
                <w:webHidden/>
              </w:rPr>
            </w:r>
            <w:r w:rsidR="007A256D">
              <w:rPr>
                <w:noProof/>
                <w:webHidden/>
              </w:rPr>
              <w:fldChar w:fldCharType="separate"/>
            </w:r>
            <w:r w:rsidR="00950678">
              <w:rPr>
                <w:noProof/>
                <w:webHidden/>
              </w:rPr>
              <w:t>23</w:t>
            </w:r>
            <w:r w:rsidR="007A256D">
              <w:rPr>
                <w:noProof/>
                <w:webHidden/>
              </w:rPr>
              <w:fldChar w:fldCharType="end"/>
            </w:r>
          </w:hyperlink>
        </w:p>
        <w:p w:rsidR="007A256D" w:rsidRDefault="00C4761C">
          <w:pPr>
            <w:pStyle w:val="T3"/>
            <w:tabs>
              <w:tab w:val="left" w:pos="1320"/>
              <w:tab w:val="right" w:leader="dot" w:pos="8777"/>
            </w:tabs>
            <w:rPr>
              <w:noProof/>
              <w:lang w:eastAsia="tr-TR"/>
            </w:rPr>
          </w:pPr>
          <w:hyperlink w:anchor="_Toc27663013" w:history="1">
            <w:r w:rsidR="007A256D" w:rsidRPr="00F04EAB">
              <w:rPr>
                <w:rStyle w:val="Kpr"/>
                <w:rFonts w:ascii="Times New Roman" w:hAnsi="Times New Roman" w:cs="Times New Roman"/>
                <w:noProof/>
              </w:rPr>
              <w:t xml:space="preserve">4.1.7. </w:t>
            </w:r>
            <w:r w:rsidR="007A256D">
              <w:rPr>
                <w:noProof/>
                <w:lang w:eastAsia="tr-TR"/>
              </w:rPr>
              <w:tab/>
            </w:r>
            <w:r w:rsidR="007A256D" w:rsidRPr="00F04EAB">
              <w:rPr>
                <w:rStyle w:val="Kpr"/>
                <w:rFonts w:ascii="Times New Roman" w:hAnsi="Times New Roman" w:cs="Times New Roman"/>
                <w:noProof/>
              </w:rPr>
              <w:t>Okul Yöneticilerinin Tükenmişlik Algılarının Görev Yaptıkları Okulun Öğrenci Sayısı Değişkenine Göre Kıyaslanması</w:t>
            </w:r>
            <w:r w:rsidR="007A256D">
              <w:rPr>
                <w:noProof/>
                <w:webHidden/>
              </w:rPr>
              <w:tab/>
            </w:r>
            <w:r w:rsidR="007A256D">
              <w:rPr>
                <w:noProof/>
                <w:webHidden/>
              </w:rPr>
              <w:fldChar w:fldCharType="begin"/>
            </w:r>
            <w:r w:rsidR="007A256D">
              <w:rPr>
                <w:noProof/>
                <w:webHidden/>
              </w:rPr>
              <w:instrText xml:space="preserve"> PAGEREF _Toc27663013 \h </w:instrText>
            </w:r>
            <w:r w:rsidR="007A256D">
              <w:rPr>
                <w:noProof/>
                <w:webHidden/>
              </w:rPr>
            </w:r>
            <w:r w:rsidR="007A256D">
              <w:rPr>
                <w:noProof/>
                <w:webHidden/>
              </w:rPr>
              <w:fldChar w:fldCharType="separate"/>
            </w:r>
            <w:r w:rsidR="00950678">
              <w:rPr>
                <w:noProof/>
                <w:webHidden/>
              </w:rPr>
              <w:t>24</w:t>
            </w:r>
            <w:r w:rsidR="007A256D">
              <w:rPr>
                <w:noProof/>
                <w:webHidden/>
              </w:rPr>
              <w:fldChar w:fldCharType="end"/>
            </w:r>
          </w:hyperlink>
        </w:p>
        <w:p w:rsidR="007A256D" w:rsidRDefault="00C4761C">
          <w:pPr>
            <w:pStyle w:val="T3"/>
            <w:tabs>
              <w:tab w:val="left" w:pos="1320"/>
              <w:tab w:val="right" w:leader="dot" w:pos="8777"/>
            </w:tabs>
            <w:rPr>
              <w:noProof/>
              <w:lang w:eastAsia="tr-TR"/>
            </w:rPr>
          </w:pPr>
          <w:hyperlink w:anchor="_Toc27663014" w:history="1">
            <w:r w:rsidR="007A256D" w:rsidRPr="00F04EAB">
              <w:rPr>
                <w:rStyle w:val="Kpr"/>
                <w:rFonts w:ascii="Times New Roman" w:hAnsi="Times New Roman" w:cs="Times New Roman"/>
                <w:noProof/>
              </w:rPr>
              <w:t xml:space="preserve">4.1.8. </w:t>
            </w:r>
            <w:r w:rsidR="007A256D">
              <w:rPr>
                <w:noProof/>
                <w:lang w:eastAsia="tr-TR"/>
              </w:rPr>
              <w:tab/>
            </w:r>
            <w:r w:rsidR="007A256D" w:rsidRPr="00F04EAB">
              <w:rPr>
                <w:rStyle w:val="Kpr"/>
                <w:rFonts w:ascii="Times New Roman" w:hAnsi="Times New Roman" w:cs="Times New Roman"/>
                <w:noProof/>
              </w:rPr>
              <w:t>Okul Yöneticilerinin Tükenmişlik Algılarının Rotasyon Uygulamasını Doğru Bulma Değişkenine Göre Kıyaslanması</w:t>
            </w:r>
            <w:r w:rsidR="007A256D">
              <w:rPr>
                <w:noProof/>
                <w:webHidden/>
              </w:rPr>
              <w:tab/>
            </w:r>
            <w:r w:rsidR="007A256D">
              <w:rPr>
                <w:noProof/>
                <w:webHidden/>
              </w:rPr>
              <w:fldChar w:fldCharType="begin"/>
            </w:r>
            <w:r w:rsidR="007A256D">
              <w:rPr>
                <w:noProof/>
                <w:webHidden/>
              </w:rPr>
              <w:instrText xml:space="preserve"> PAGEREF _Toc27663014 \h </w:instrText>
            </w:r>
            <w:r w:rsidR="007A256D">
              <w:rPr>
                <w:noProof/>
                <w:webHidden/>
              </w:rPr>
            </w:r>
            <w:r w:rsidR="007A256D">
              <w:rPr>
                <w:noProof/>
                <w:webHidden/>
              </w:rPr>
              <w:fldChar w:fldCharType="separate"/>
            </w:r>
            <w:r w:rsidR="00950678">
              <w:rPr>
                <w:noProof/>
                <w:webHidden/>
              </w:rPr>
              <w:t>25</w:t>
            </w:r>
            <w:r w:rsidR="007A256D">
              <w:rPr>
                <w:noProof/>
                <w:webHidden/>
              </w:rPr>
              <w:fldChar w:fldCharType="end"/>
            </w:r>
          </w:hyperlink>
        </w:p>
        <w:p w:rsidR="007A256D" w:rsidRDefault="00C4761C">
          <w:pPr>
            <w:pStyle w:val="T3"/>
            <w:tabs>
              <w:tab w:val="left" w:pos="1320"/>
              <w:tab w:val="right" w:leader="dot" w:pos="8777"/>
            </w:tabs>
            <w:rPr>
              <w:noProof/>
              <w:lang w:eastAsia="tr-TR"/>
            </w:rPr>
          </w:pPr>
          <w:hyperlink w:anchor="_Toc27663015" w:history="1">
            <w:r w:rsidR="007A256D" w:rsidRPr="00F04EAB">
              <w:rPr>
                <w:rStyle w:val="Kpr"/>
                <w:rFonts w:ascii="Times New Roman" w:hAnsi="Times New Roman" w:cs="Times New Roman"/>
                <w:noProof/>
              </w:rPr>
              <w:t xml:space="preserve">4.1.9. </w:t>
            </w:r>
            <w:r w:rsidR="007A256D">
              <w:rPr>
                <w:noProof/>
                <w:lang w:eastAsia="tr-TR"/>
              </w:rPr>
              <w:tab/>
            </w:r>
            <w:r w:rsidR="007A256D" w:rsidRPr="00F04EAB">
              <w:rPr>
                <w:rStyle w:val="Kpr"/>
                <w:rFonts w:ascii="Times New Roman" w:hAnsi="Times New Roman" w:cs="Times New Roman"/>
                <w:noProof/>
              </w:rPr>
              <w:t>Okul Yöneticilerinin Tükenmişlik Algılarının Mesleğin Saygınlığı Konusundaki Düşünce Durumu Değişkenine Göre Kıyaslanması</w:t>
            </w:r>
            <w:r w:rsidR="007A256D">
              <w:rPr>
                <w:noProof/>
                <w:webHidden/>
              </w:rPr>
              <w:tab/>
            </w:r>
            <w:r w:rsidR="007A256D">
              <w:rPr>
                <w:noProof/>
                <w:webHidden/>
              </w:rPr>
              <w:fldChar w:fldCharType="begin"/>
            </w:r>
            <w:r w:rsidR="007A256D">
              <w:rPr>
                <w:noProof/>
                <w:webHidden/>
              </w:rPr>
              <w:instrText xml:space="preserve"> PAGEREF _Toc27663015 \h </w:instrText>
            </w:r>
            <w:r w:rsidR="007A256D">
              <w:rPr>
                <w:noProof/>
                <w:webHidden/>
              </w:rPr>
            </w:r>
            <w:r w:rsidR="007A256D">
              <w:rPr>
                <w:noProof/>
                <w:webHidden/>
              </w:rPr>
              <w:fldChar w:fldCharType="separate"/>
            </w:r>
            <w:r w:rsidR="00950678">
              <w:rPr>
                <w:noProof/>
                <w:webHidden/>
              </w:rPr>
              <w:t>26</w:t>
            </w:r>
            <w:r w:rsidR="007A256D">
              <w:rPr>
                <w:noProof/>
                <w:webHidden/>
              </w:rPr>
              <w:fldChar w:fldCharType="end"/>
            </w:r>
          </w:hyperlink>
        </w:p>
        <w:p w:rsidR="007A256D" w:rsidRDefault="00C4761C">
          <w:pPr>
            <w:pStyle w:val="T3"/>
            <w:tabs>
              <w:tab w:val="right" w:leader="dot" w:pos="8777"/>
            </w:tabs>
            <w:rPr>
              <w:noProof/>
              <w:lang w:eastAsia="tr-TR"/>
            </w:rPr>
          </w:pPr>
          <w:hyperlink w:anchor="_Toc27663016" w:history="1">
            <w:r w:rsidR="007A256D" w:rsidRPr="00F04EAB">
              <w:rPr>
                <w:rStyle w:val="Kpr"/>
                <w:rFonts w:ascii="Times New Roman" w:hAnsi="Times New Roman" w:cs="Times New Roman"/>
                <w:noProof/>
              </w:rPr>
              <w:t>4.1.10. Okul Yöneticilerinin Tükenmişlik Algılarının Mülakat Uygulamasını Objektif Bulma Durumu Değişkenine Göre Kıyaslanması</w:t>
            </w:r>
            <w:r w:rsidR="007A256D">
              <w:rPr>
                <w:noProof/>
                <w:webHidden/>
              </w:rPr>
              <w:tab/>
            </w:r>
            <w:r w:rsidR="007A256D">
              <w:rPr>
                <w:noProof/>
                <w:webHidden/>
              </w:rPr>
              <w:fldChar w:fldCharType="begin"/>
            </w:r>
            <w:r w:rsidR="007A256D">
              <w:rPr>
                <w:noProof/>
                <w:webHidden/>
              </w:rPr>
              <w:instrText xml:space="preserve"> PAGEREF _Toc27663016 \h </w:instrText>
            </w:r>
            <w:r w:rsidR="007A256D">
              <w:rPr>
                <w:noProof/>
                <w:webHidden/>
              </w:rPr>
            </w:r>
            <w:r w:rsidR="007A256D">
              <w:rPr>
                <w:noProof/>
                <w:webHidden/>
              </w:rPr>
              <w:fldChar w:fldCharType="separate"/>
            </w:r>
            <w:r w:rsidR="00950678">
              <w:rPr>
                <w:noProof/>
                <w:webHidden/>
              </w:rPr>
              <w:t>26</w:t>
            </w:r>
            <w:r w:rsidR="007A256D">
              <w:rPr>
                <w:noProof/>
                <w:webHidden/>
              </w:rPr>
              <w:fldChar w:fldCharType="end"/>
            </w:r>
          </w:hyperlink>
        </w:p>
        <w:p w:rsidR="007A256D" w:rsidRDefault="00C4761C">
          <w:pPr>
            <w:pStyle w:val="T1"/>
            <w:rPr>
              <w:rFonts w:asciiTheme="minorHAnsi" w:eastAsiaTheme="minorEastAsia" w:hAnsiTheme="minorHAnsi" w:cstheme="minorBidi"/>
              <w:b w:val="0"/>
              <w:lang w:eastAsia="tr-TR"/>
            </w:rPr>
          </w:pPr>
          <w:hyperlink w:anchor="_Toc27663017" w:history="1">
            <w:r w:rsidR="007A256D" w:rsidRPr="00F04EAB">
              <w:rPr>
                <w:rStyle w:val="Kpr"/>
              </w:rPr>
              <w:t>5.</w:t>
            </w:r>
            <w:r w:rsidR="007A256D">
              <w:rPr>
                <w:rFonts w:asciiTheme="minorHAnsi" w:eastAsiaTheme="minorEastAsia" w:hAnsiTheme="minorHAnsi" w:cstheme="minorBidi"/>
                <w:b w:val="0"/>
                <w:lang w:eastAsia="tr-TR"/>
              </w:rPr>
              <w:tab/>
            </w:r>
            <w:r w:rsidR="007A256D" w:rsidRPr="00F04EAB">
              <w:rPr>
                <w:rStyle w:val="Kpr"/>
              </w:rPr>
              <w:t>TARTIŞMA, SONUÇ VE ÖNERİLER</w:t>
            </w:r>
            <w:r w:rsidR="007A256D">
              <w:rPr>
                <w:webHidden/>
              </w:rPr>
              <w:tab/>
            </w:r>
            <w:r w:rsidR="007A256D">
              <w:rPr>
                <w:webHidden/>
              </w:rPr>
              <w:fldChar w:fldCharType="begin"/>
            </w:r>
            <w:r w:rsidR="007A256D">
              <w:rPr>
                <w:webHidden/>
              </w:rPr>
              <w:instrText xml:space="preserve"> PAGEREF _Toc27663017 \h </w:instrText>
            </w:r>
            <w:r w:rsidR="007A256D">
              <w:rPr>
                <w:webHidden/>
              </w:rPr>
            </w:r>
            <w:r w:rsidR="007A256D">
              <w:rPr>
                <w:webHidden/>
              </w:rPr>
              <w:fldChar w:fldCharType="separate"/>
            </w:r>
            <w:r w:rsidR="00950678">
              <w:rPr>
                <w:webHidden/>
              </w:rPr>
              <w:t>28</w:t>
            </w:r>
            <w:r w:rsidR="007A256D">
              <w:rPr>
                <w:webHidden/>
              </w:rPr>
              <w:fldChar w:fldCharType="end"/>
            </w:r>
          </w:hyperlink>
        </w:p>
        <w:p w:rsidR="007A256D" w:rsidRDefault="00C4761C">
          <w:pPr>
            <w:pStyle w:val="T1"/>
            <w:rPr>
              <w:rFonts w:asciiTheme="minorHAnsi" w:eastAsiaTheme="minorEastAsia" w:hAnsiTheme="minorHAnsi" w:cstheme="minorBidi"/>
              <w:b w:val="0"/>
              <w:lang w:eastAsia="tr-TR"/>
            </w:rPr>
          </w:pPr>
          <w:hyperlink w:anchor="_Toc27663018" w:history="1">
            <w:r w:rsidR="007A256D" w:rsidRPr="00F04EAB">
              <w:rPr>
                <w:rStyle w:val="Kpr"/>
              </w:rPr>
              <w:t>KAYNAKÇA</w:t>
            </w:r>
            <w:r w:rsidR="007A256D">
              <w:rPr>
                <w:webHidden/>
              </w:rPr>
              <w:tab/>
            </w:r>
            <w:r w:rsidR="007A256D">
              <w:rPr>
                <w:webHidden/>
              </w:rPr>
              <w:fldChar w:fldCharType="begin"/>
            </w:r>
            <w:r w:rsidR="007A256D">
              <w:rPr>
                <w:webHidden/>
              </w:rPr>
              <w:instrText xml:space="preserve"> PAGEREF _Toc27663018 \h </w:instrText>
            </w:r>
            <w:r w:rsidR="007A256D">
              <w:rPr>
                <w:webHidden/>
              </w:rPr>
            </w:r>
            <w:r w:rsidR="007A256D">
              <w:rPr>
                <w:webHidden/>
              </w:rPr>
              <w:fldChar w:fldCharType="separate"/>
            </w:r>
            <w:r w:rsidR="00950678">
              <w:rPr>
                <w:webHidden/>
              </w:rPr>
              <w:t>31</w:t>
            </w:r>
            <w:r w:rsidR="007A256D">
              <w:rPr>
                <w:webHidden/>
              </w:rPr>
              <w:fldChar w:fldCharType="end"/>
            </w:r>
          </w:hyperlink>
        </w:p>
        <w:p w:rsidR="007A256D" w:rsidRDefault="00C4761C">
          <w:pPr>
            <w:pStyle w:val="T1"/>
            <w:rPr>
              <w:rFonts w:asciiTheme="minorHAnsi" w:eastAsiaTheme="minorEastAsia" w:hAnsiTheme="minorHAnsi" w:cstheme="minorBidi"/>
              <w:b w:val="0"/>
              <w:lang w:eastAsia="tr-TR"/>
            </w:rPr>
          </w:pPr>
          <w:hyperlink w:anchor="_Toc27663019" w:history="1">
            <w:r w:rsidR="007A256D" w:rsidRPr="00F04EAB">
              <w:rPr>
                <w:rStyle w:val="Kpr"/>
              </w:rPr>
              <w:t>EKLER</w:t>
            </w:r>
            <w:r w:rsidR="007A256D">
              <w:rPr>
                <w:webHidden/>
              </w:rPr>
              <w:tab/>
            </w:r>
            <w:r w:rsidR="007A256D">
              <w:rPr>
                <w:webHidden/>
              </w:rPr>
              <w:fldChar w:fldCharType="begin"/>
            </w:r>
            <w:r w:rsidR="007A256D">
              <w:rPr>
                <w:webHidden/>
              </w:rPr>
              <w:instrText xml:space="preserve"> PAGEREF _Toc27663019 \h </w:instrText>
            </w:r>
            <w:r w:rsidR="007A256D">
              <w:rPr>
                <w:webHidden/>
              </w:rPr>
            </w:r>
            <w:r w:rsidR="007A256D">
              <w:rPr>
                <w:webHidden/>
              </w:rPr>
              <w:fldChar w:fldCharType="separate"/>
            </w:r>
            <w:r w:rsidR="00950678">
              <w:rPr>
                <w:webHidden/>
              </w:rPr>
              <w:t>34</w:t>
            </w:r>
            <w:r w:rsidR="007A256D">
              <w:rPr>
                <w:webHidden/>
              </w:rPr>
              <w:fldChar w:fldCharType="end"/>
            </w:r>
          </w:hyperlink>
        </w:p>
        <w:p w:rsidR="007A256D" w:rsidRDefault="00C4761C">
          <w:pPr>
            <w:pStyle w:val="T1"/>
            <w:rPr>
              <w:rFonts w:asciiTheme="minorHAnsi" w:eastAsiaTheme="minorEastAsia" w:hAnsiTheme="minorHAnsi" w:cstheme="minorBidi"/>
              <w:b w:val="0"/>
              <w:lang w:eastAsia="tr-TR"/>
            </w:rPr>
          </w:pPr>
          <w:hyperlink w:anchor="_Toc27663020" w:history="1">
            <w:r w:rsidR="007A256D" w:rsidRPr="00F04EAB">
              <w:rPr>
                <w:rStyle w:val="Kpr"/>
              </w:rPr>
              <w:t>ÖZGEÇMİŞ</w:t>
            </w:r>
            <w:r w:rsidR="007A256D">
              <w:rPr>
                <w:webHidden/>
              </w:rPr>
              <w:tab/>
            </w:r>
            <w:r w:rsidR="007A256D">
              <w:rPr>
                <w:webHidden/>
              </w:rPr>
              <w:fldChar w:fldCharType="begin"/>
            </w:r>
            <w:r w:rsidR="007A256D">
              <w:rPr>
                <w:webHidden/>
              </w:rPr>
              <w:instrText xml:space="preserve"> PAGEREF _Toc27663020 \h </w:instrText>
            </w:r>
            <w:r w:rsidR="007A256D">
              <w:rPr>
                <w:webHidden/>
              </w:rPr>
            </w:r>
            <w:r w:rsidR="007A256D">
              <w:rPr>
                <w:webHidden/>
              </w:rPr>
              <w:fldChar w:fldCharType="separate"/>
            </w:r>
            <w:r w:rsidR="00950678">
              <w:rPr>
                <w:webHidden/>
              </w:rPr>
              <w:t>36</w:t>
            </w:r>
            <w:r w:rsidR="007A256D">
              <w:rPr>
                <w:webHidden/>
              </w:rPr>
              <w:fldChar w:fldCharType="end"/>
            </w:r>
          </w:hyperlink>
        </w:p>
        <w:p w:rsidR="00CC4945" w:rsidRPr="00FC4C02" w:rsidRDefault="00CC4945" w:rsidP="00CC4945">
          <w:pPr>
            <w:rPr>
              <w:rFonts w:ascii="Times New Roman" w:hAnsi="Times New Roman" w:cs="Times New Roman"/>
            </w:rPr>
          </w:pPr>
          <w:r w:rsidRPr="00FC4C02">
            <w:rPr>
              <w:rFonts w:ascii="Times New Roman" w:hAnsi="Times New Roman" w:cs="Times New Roman"/>
            </w:rPr>
            <w:fldChar w:fldCharType="end"/>
          </w:r>
        </w:p>
      </w:sdtContent>
    </w:sdt>
    <w:p w:rsidR="00CC4945" w:rsidRDefault="00CC4945" w:rsidP="00CC4945">
      <w:pPr>
        <w:pStyle w:val="TBal"/>
        <w:rPr>
          <w:rFonts w:ascii="Times New Roman" w:hAnsi="Times New Roman" w:cs="Times New Roman"/>
          <w:b w:val="0"/>
          <w:sz w:val="24"/>
          <w:szCs w:val="24"/>
        </w:rPr>
      </w:pPr>
    </w:p>
    <w:p w:rsidR="00CC4945" w:rsidRDefault="00CC4945">
      <w:pPr>
        <w:rPr>
          <w:rFonts w:ascii="Times New Roman" w:hAnsi="Times New Roman" w:cs="Times New Roman"/>
          <w:b/>
          <w:sz w:val="24"/>
          <w:szCs w:val="24"/>
        </w:rPr>
      </w:pPr>
    </w:p>
    <w:p w:rsidR="00C83F35" w:rsidRDefault="00C83F35">
      <w:pPr>
        <w:rPr>
          <w:rFonts w:ascii="Times New Roman" w:hAnsi="Times New Roman" w:cs="Times New Roman"/>
          <w:b/>
          <w:sz w:val="24"/>
          <w:szCs w:val="24"/>
        </w:rPr>
      </w:pPr>
      <w:r>
        <w:rPr>
          <w:rFonts w:ascii="Times New Roman" w:hAnsi="Times New Roman" w:cs="Times New Roman"/>
          <w:b/>
          <w:sz w:val="24"/>
          <w:szCs w:val="24"/>
        </w:rPr>
        <w:br w:type="page"/>
      </w:r>
    </w:p>
    <w:p w:rsidR="00C83F35" w:rsidRDefault="00C83F35" w:rsidP="00D0243F">
      <w:pPr>
        <w:pStyle w:val="ListeParagraf"/>
        <w:numPr>
          <w:ilvl w:val="0"/>
          <w:numId w:val="2"/>
        </w:numPr>
        <w:spacing w:line="360" w:lineRule="auto"/>
        <w:jc w:val="both"/>
        <w:outlineLvl w:val="0"/>
        <w:rPr>
          <w:rFonts w:ascii="Times New Roman" w:hAnsi="Times New Roman" w:cs="Times New Roman"/>
          <w:b/>
          <w:sz w:val="24"/>
          <w:szCs w:val="24"/>
        </w:rPr>
        <w:sectPr w:rsidR="00C83F35" w:rsidSect="00C83F35">
          <w:headerReference w:type="default" r:id="rId11"/>
          <w:footerReference w:type="default" r:id="rId12"/>
          <w:headerReference w:type="first" r:id="rId13"/>
          <w:pgSz w:w="11906" w:h="16838"/>
          <w:pgMar w:top="1418" w:right="1134" w:bottom="1418" w:left="1985" w:header="709" w:footer="709" w:gutter="0"/>
          <w:pgNumType w:fmt="lowerRoman" w:start="2"/>
          <w:cols w:space="708"/>
          <w:titlePg/>
          <w:docGrid w:linePitch="360"/>
        </w:sectPr>
      </w:pPr>
    </w:p>
    <w:p w:rsidR="00D0243F" w:rsidRDefault="00D0243F" w:rsidP="00D0243F">
      <w:pPr>
        <w:pStyle w:val="ListeParagraf"/>
        <w:numPr>
          <w:ilvl w:val="0"/>
          <w:numId w:val="2"/>
        </w:numPr>
        <w:spacing w:line="360" w:lineRule="auto"/>
        <w:jc w:val="both"/>
        <w:outlineLvl w:val="0"/>
        <w:rPr>
          <w:rFonts w:ascii="Times New Roman" w:hAnsi="Times New Roman" w:cs="Times New Roman"/>
          <w:b/>
          <w:sz w:val="24"/>
          <w:szCs w:val="24"/>
        </w:rPr>
      </w:pPr>
      <w:bookmarkStart w:id="3" w:name="_Toc27662980"/>
      <w:r w:rsidRPr="00984E8C">
        <w:rPr>
          <w:rFonts w:ascii="Times New Roman" w:hAnsi="Times New Roman" w:cs="Times New Roman"/>
          <w:b/>
          <w:sz w:val="24"/>
          <w:szCs w:val="24"/>
        </w:rPr>
        <w:lastRenderedPageBreak/>
        <w:t>GİRİŞ</w:t>
      </w:r>
      <w:bookmarkEnd w:id="0"/>
      <w:bookmarkEnd w:id="1"/>
      <w:bookmarkEnd w:id="3"/>
    </w:p>
    <w:p w:rsidR="00396FCB" w:rsidRPr="00984E8C" w:rsidRDefault="00396FCB" w:rsidP="00396FCB">
      <w:pPr>
        <w:pStyle w:val="ListeParagraf"/>
        <w:spacing w:line="240" w:lineRule="auto"/>
        <w:jc w:val="both"/>
        <w:outlineLvl w:val="0"/>
        <w:rPr>
          <w:rFonts w:ascii="Times New Roman" w:hAnsi="Times New Roman" w:cs="Times New Roman"/>
          <w:b/>
          <w:sz w:val="24"/>
          <w:szCs w:val="24"/>
        </w:rPr>
      </w:pPr>
    </w:p>
    <w:p w:rsidR="00D0243F" w:rsidRPr="00396FCB" w:rsidRDefault="00D0243F" w:rsidP="00396FCB">
      <w:pPr>
        <w:pStyle w:val="ListeParagraf"/>
        <w:numPr>
          <w:ilvl w:val="1"/>
          <w:numId w:val="2"/>
        </w:numPr>
        <w:spacing w:line="360" w:lineRule="auto"/>
        <w:jc w:val="both"/>
        <w:outlineLvl w:val="1"/>
        <w:rPr>
          <w:rFonts w:ascii="Times New Roman" w:hAnsi="Times New Roman" w:cs="Times New Roman"/>
          <w:b/>
          <w:sz w:val="24"/>
          <w:szCs w:val="24"/>
        </w:rPr>
      </w:pPr>
      <w:bookmarkStart w:id="4" w:name="_Toc26515595"/>
      <w:bookmarkStart w:id="5" w:name="_Toc27662981"/>
      <w:r w:rsidRPr="00396FCB">
        <w:rPr>
          <w:rFonts w:ascii="Times New Roman" w:hAnsi="Times New Roman" w:cs="Times New Roman"/>
          <w:b/>
          <w:sz w:val="24"/>
          <w:szCs w:val="24"/>
        </w:rPr>
        <w:t>Problem Durumu</w:t>
      </w:r>
      <w:bookmarkEnd w:id="4"/>
      <w:bookmarkEnd w:id="5"/>
    </w:p>
    <w:p w:rsidR="00D0243F" w:rsidRPr="00984E8C" w:rsidRDefault="00D0243F" w:rsidP="00D0243F">
      <w:pPr>
        <w:spacing w:before="120" w:after="120" w:line="360" w:lineRule="auto"/>
        <w:ind w:firstLine="708"/>
        <w:jc w:val="both"/>
        <w:rPr>
          <w:rFonts w:ascii="Times New Roman" w:hAnsi="Times New Roman" w:cs="Times New Roman"/>
          <w:sz w:val="24"/>
          <w:szCs w:val="24"/>
        </w:rPr>
      </w:pPr>
      <w:r w:rsidRPr="00984E8C">
        <w:rPr>
          <w:rFonts w:ascii="Times New Roman" w:hAnsi="Times New Roman" w:cs="Times New Roman"/>
          <w:sz w:val="24"/>
          <w:szCs w:val="24"/>
        </w:rPr>
        <w:t xml:space="preserve">Toplumun ihtiyaç duyduğu </w:t>
      </w:r>
      <w:proofErr w:type="gramStart"/>
      <w:r w:rsidRPr="00984E8C">
        <w:rPr>
          <w:rFonts w:ascii="Times New Roman" w:hAnsi="Times New Roman" w:cs="Times New Roman"/>
          <w:sz w:val="24"/>
          <w:szCs w:val="24"/>
        </w:rPr>
        <w:t>beşeri</w:t>
      </w:r>
      <w:proofErr w:type="gramEnd"/>
      <w:r w:rsidRPr="00984E8C">
        <w:rPr>
          <w:rFonts w:ascii="Times New Roman" w:hAnsi="Times New Roman" w:cs="Times New Roman"/>
          <w:sz w:val="24"/>
          <w:szCs w:val="24"/>
        </w:rPr>
        <w:t xml:space="preserve"> kaynağı yetiştirmek gibi önemli bir görevi üstlenen okullar topluma nitelikli iş ve insan gücü sağlamaktadır. Bir anlamda, içinde yaşanılan toplumu şekillendiren en önemli kurum olarak kabul edilebilen okulların etkili ve verimli olması çocukların sağlıklı bir ortamda eğitim görmesini sağlayacağı gibi daha müreffeh ve gelişmiş bir toplum olmak açısından da önemli görülmektedir. Okulların etkili ve verimli olması da şüphesiz ki buralarda görev yapan öğretmenlerin okula karşı olumlu algı ve tutumlara sahip olmaları ve bulundukları ortamdan mutlu olmaları ile yakından ilgilidir. Yaptığı işi severek yapan, işine karşı olumlu algı ve tutuma sahip olan mutlu bireylerin yaptıkları işte daha başarılı olmaları beklenen bir durumdur. İşini severek yapan bir insanın işe yönelik algı ve tutumlarını belirleyen en önemli etkenlerin başında kişinin nasıl yönetildiğine ilişkin düşüncesinin geldiği düşünülmektedir (</w:t>
      </w:r>
      <w:proofErr w:type="spellStart"/>
      <w:r w:rsidRPr="00984E8C">
        <w:rPr>
          <w:rFonts w:ascii="Times New Roman" w:hAnsi="Times New Roman" w:cs="Times New Roman"/>
          <w:sz w:val="24"/>
          <w:szCs w:val="24"/>
        </w:rPr>
        <w:t>Alanoğlu</w:t>
      </w:r>
      <w:proofErr w:type="spellEnd"/>
      <w:r w:rsidRPr="00984E8C">
        <w:rPr>
          <w:rFonts w:ascii="Times New Roman" w:hAnsi="Times New Roman" w:cs="Times New Roman"/>
          <w:sz w:val="24"/>
          <w:szCs w:val="24"/>
        </w:rPr>
        <w:t>, 2019:1).</w:t>
      </w:r>
    </w:p>
    <w:p w:rsidR="00D0243F" w:rsidRPr="00984E8C" w:rsidRDefault="00F97FEF" w:rsidP="00D0243F">
      <w:pPr>
        <w:spacing w:before="120"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İlköğretim okulu, demokrasiye uygun</w:t>
      </w:r>
      <w:r w:rsidR="00D0243F" w:rsidRPr="00984E8C">
        <w:rPr>
          <w:rFonts w:ascii="Times New Roman" w:hAnsi="Times New Roman" w:cs="Times New Roman"/>
          <w:sz w:val="24"/>
          <w:szCs w:val="24"/>
        </w:rPr>
        <w:t xml:space="preserve"> eğitim-öğretim </w:t>
      </w:r>
      <w:r>
        <w:rPr>
          <w:rFonts w:ascii="Times New Roman" w:hAnsi="Times New Roman" w:cs="Times New Roman"/>
          <w:sz w:val="24"/>
          <w:szCs w:val="24"/>
        </w:rPr>
        <w:t>platformunda</w:t>
      </w:r>
      <w:r w:rsidR="00D0243F" w:rsidRPr="00984E8C">
        <w:rPr>
          <w:rFonts w:ascii="Times New Roman" w:hAnsi="Times New Roman" w:cs="Times New Roman"/>
          <w:sz w:val="24"/>
          <w:szCs w:val="24"/>
        </w:rPr>
        <w:t xml:space="preserve"> diğer çalışanlarla birlikte</w:t>
      </w:r>
      <w:r>
        <w:rPr>
          <w:rFonts w:ascii="Times New Roman" w:hAnsi="Times New Roman" w:cs="Times New Roman"/>
          <w:sz w:val="24"/>
          <w:szCs w:val="24"/>
        </w:rPr>
        <w:t xml:space="preserve"> okul</w:t>
      </w:r>
      <w:r w:rsidR="00D0243F" w:rsidRPr="00984E8C">
        <w:rPr>
          <w:rFonts w:ascii="Times New Roman" w:hAnsi="Times New Roman" w:cs="Times New Roman"/>
          <w:sz w:val="24"/>
          <w:szCs w:val="24"/>
        </w:rPr>
        <w:t xml:space="preserve"> müdür</w:t>
      </w:r>
      <w:r>
        <w:rPr>
          <w:rFonts w:ascii="Times New Roman" w:hAnsi="Times New Roman" w:cs="Times New Roman"/>
          <w:sz w:val="24"/>
          <w:szCs w:val="24"/>
        </w:rPr>
        <w:t>ü</w:t>
      </w:r>
      <w:r w:rsidR="00D0243F" w:rsidRPr="00984E8C">
        <w:rPr>
          <w:rFonts w:ascii="Times New Roman" w:hAnsi="Times New Roman" w:cs="Times New Roman"/>
          <w:sz w:val="24"/>
          <w:szCs w:val="24"/>
        </w:rPr>
        <w:t xml:space="preserve"> tarafından yönetilir. </w:t>
      </w:r>
      <w:r w:rsidR="008213E6">
        <w:rPr>
          <w:rFonts w:ascii="Times New Roman" w:hAnsi="Times New Roman" w:cs="Times New Roman"/>
          <w:sz w:val="24"/>
          <w:szCs w:val="24"/>
        </w:rPr>
        <w:t>“</w:t>
      </w:r>
      <w:r w:rsidR="00D0243F" w:rsidRPr="00984E8C">
        <w:rPr>
          <w:rFonts w:ascii="Times New Roman" w:hAnsi="Times New Roman" w:cs="Times New Roman"/>
          <w:sz w:val="24"/>
          <w:szCs w:val="24"/>
        </w:rPr>
        <w:t>Okul müdürü; ders okutmanın yanında kanun, tüzük, yönetmelik, yönerge, program ve emirlere uygun olarak görevlerini yürütmeye, okulu düzene koymaya ve denetlemeye yetkilidir. Müdür, okulun amaçlarına uygun olarak yönetilmesinden, değerlendirilmesinden ve geliştirmesinden sorumludur</w:t>
      </w:r>
      <w:r w:rsidR="008213E6">
        <w:rPr>
          <w:rFonts w:ascii="Times New Roman" w:hAnsi="Times New Roman" w:cs="Times New Roman"/>
          <w:sz w:val="24"/>
          <w:szCs w:val="24"/>
        </w:rPr>
        <w:t>.”</w:t>
      </w:r>
      <w:r w:rsidR="00D0243F" w:rsidRPr="00984E8C">
        <w:rPr>
          <w:rFonts w:ascii="Times New Roman" w:hAnsi="Times New Roman" w:cs="Times New Roman"/>
          <w:sz w:val="24"/>
          <w:szCs w:val="24"/>
        </w:rPr>
        <w:t xml:space="preserve"> (</w:t>
      </w:r>
      <w:proofErr w:type="gramStart"/>
      <w:r>
        <w:rPr>
          <w:rFonts w:ascii="Times New Roman" w:hAnsi="Times New Roman" w:cs="Times New Roman"/>
          <w:sz w:val="24"/>
          <w:szCs w:val="24"/>
        </w:rPr>
        <w:t>Milli</w:t>
      </w:r>
      <w:proofErr w:type="gramEnd"/>
      <w:r>
        <w:rPr>
          <w:rFonts w:ascii="Times New Roman" w:hAnsi="Times New Roman" w:cs="Times New Roman"/>
          <w:sz w:val="24"/>
          <w:szCs w:val="24"/>
        </w:rPr>
        <w:t xml:space="preserve"> Eğitim Bakanlığı (</w:t>
      </w:r>
      <w:r w:rsidR="00D0243F" w:rsidRPr="00984E8C">
        <w:rPr>
          <w:rFonts w:ascii="Times New Roman" w:hAnsi="Times New Roman" w:cs="Times New Roman"/>
          <w:sz w:val="24"/>
          <w:szCs w:val="24"/>
        </w:rPr>
        <w:t>MEB</w:t>
      </w:r>
      <w:r>
        <w:rPr>
          <w:rFonts w:ascii="Times New Roman" w:hAnsi="Times New Roman" w:cs="Times New Roman"/>
          <w:sz w:val="24"/>
          <w:szCs w:val="24"/>
        </w:rPr>
        <w:t>)</w:t>
      </w:r>
      <w:r w:rsidR="00D0243F" w:rsidRPr="00984E8C">
        <w:rPr>
          <w:rFonts w:ascii="Times New Roman" w:hAnsi="Times New Roman" w:cs="Times New Roman"/>
          <w:sz w:val="24"/>
          <w:szCs w:val="24"/>
        </w:rPr>
        <w:t>, 2003: md.60).</w:t>
      </w:r>
    </w:p>
    <w:p w:rsidR="00D0243F" w:rsidRPr="00984E8C" w:rsidRDefault="008D479A" w:rsidP="00D0243F">
      <w:pPr>
        <w:spacing w:before="120"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Baykara’nın da belirttiği gibi; </w:t>
      </w:r>
      <w:r w:rsidR="008213E6">
        <w:rPr>
          <w:rFonts w:ascii="Times New Roman" w:hAnsi="Times New Roman" w:cs="Times New Roman"/>
          <w:sz w:val="24"/>
          <w:szCs w:val="24"/>
        </w:rPr>
        <w:t>“</w:t>
      </w:r>
      <w:r w:rsidR="00D0243F" w:rsidRPr="00984E8C">
        <w:rPr>
          <w:rFonts w:ascii="Times New Roman" w:hAnsi="Times New Roman" w:cs="Times New Roman"/>
          <w:sz w:val="24"/>
          <w:szCs w:val="24"/>
        </w:rPr>
        <w:t xml:space="preserve">Günümüzde eğitim yöneticilerinden, alanlarında iyi bir eğitime sahip olmaları ve yönetim, liderlik, planlama ve organize etme gibi görevleri başarıyla yerine getirmeleri beklenmektedir. </w:t>
      </w:r>
      <w:r>
        <w:rPr>
          <w:rFonts w:ascii="Times New Roman" w:hAnsi="Times New Roman" w:cs="Times New Roman"/>
          <w:sz w:val="24"/>
          <w:szCs w:val="24"/>
        </w:rPr>
        <w:t>Bunlarla birlikte</w:t>
      </w:r>
      <w:r w:rsidR="00D0243F" w:rsidRPr="00984E8C">
        <w:rPr>
          <w:rFonts w:ascii="Times New Roman" w:hAnsi="Times New Roman" w:cs="Times New Roman"/>
          <w:sz w:val="24"/>
          <w:szCs w:val="24"/>
        </w:rPr>
        <w:t>, eğitim yöneticilerinin çağın gereksinimlerine ayak uydurmak için gerekli tüm donanımlara sahip olmaları da önemli bir husustur.</w:t>
      </w:r>
      <w:r>
        <w:rPr>
          <w:rFonts w:ascii="Times New Roman" w:hAnsi="Times New Roman" w:cs="Times New Roman"/>
          <w:sz w:val="24"/>
          <w:szCs w:val="24"/>
        </w:rPr>
        <w:t>”</w:t>
      </w:r>
      <w:r w:rsidR="00D0243F" w:rsidRPr="00984E8C">
        <w:rPr>
          <w:rFonts w:ascii="Times New Roman" w:hAnsi="Times New Roman" w:cs="Times New Roman"/>
          <w:sz w:val="24"/>
          <w:szCs w:val="24"/>
        </w:rPr>
        <w:t xml:space="preserve"> </w:t>
      </w:r>
      <w:r>
        <w:rPr>
          <w:rFonts w:ascii="Times New Roman" w:hAnsi="Times New Roman" w:cs="Times New Roman"/>
          <w:sz w:val="24"/>
          <w:szCs w:val="24"/>
        </w:rPr>
        <w:t>Bunlara</w:t>
      </w:r>
      <w:r w:rsidR="00D0243F" w:rsidRPr="00984E8C">
        <w:rPr>
          <w:rFonts w:ascii="Times New Roman" w:hAnsi="Times New Roman" w:cs="Times New Roman"/>
          <w:sz w:val="24"/>
          <w:szCs w:val="24"/>
        </w:rPr>
        <w:t xml:space="preserve"> gerekçe </w:t>
      </w:r>
      <w:r>
        <w:rPr>
          <w:rFonts w:ascii="Times New Roman" w:hAnsi="Times New Roman" w:cs="Times New Roman"/>
          <w:sz w:val="24"/>
          <w:szCs w:val="24"/>
        </w:rPr>
        <w:t>olarak</w:t>
      </w:r>
      <w:r w:rsidR="00D0243F" w:rsidRPr="00984E8C">
        <w:rPr>
          <w:rFonts w:ascii="Times New Roman" w:hAnsi="Times New Roman" w:cs="Times New Roman"/>
          <w:sz w:val="24"/>
          <w:szCs w:val="24"/>
        </w:rPr>
        <w:t>, başarı</w:t>
      </w:r>
      <w:r>
        <w:rPr>
          <w:rFonts w:ascii="Times New Roman" w:hAnsi="Times New Roman" w:cs="Times New Roman"/>
          <w:sz w:val="24"/>
          <w:szCs w:val="24"/>
        </w:rPr>
        <w:t>nın</w:t>
      </w:r>
      <w:r w:rsidR="00D0243F" w:rsidRPr="00984E8C">
        <w:rPr>
          <w:rFonts w:ascii="Times New Roman" w:hAnsi="Times New Roman" w:cs="Times New Roman"/>
          <w:sz w:val="24"/>
          <w:szCs w:val="24"/>
        </w:rPr>
        <w:t xml:space="preserve"> </w:t>
      </w:r>
      <w:r>
        <w:rPr>
          <w:rFonts w:ascii="Times New Roman" w:hAnsi="Times New Roman" w:cs="Times New Roman"/>
          <w:sz w:val="24"/>
          <w:szCs w:val="24"/>
        </w:rPr>
        <w:t>az olması</w:t>
      </w:r>
      <w:r w:rsidR="00D0243F" w:rsidRPr="00984E8C">
        <w:rPr>
          <w:rFonts w:ascii="Times New Roman" w:hAnsi="Times New Roman" w:cs="Times New Roman"/>
          <w:sz w:val="24"/>
          <w:szCs w:val="24"/>
        </w:rPr>
        <w:t>, öğrencilerde</w:t>
      </w:r>
      <w:r>
        <w:rPr>
          <w:rFonts w:ascii="Times New Roman" w:hAnsi="Times New Roman" w:cs="Times New Roman"/>
          <w:sz w:val="24"/>
          <w:szCs w:val="24"/>
        </w:rPr>
        <w:t>ki</w:t>
      </w:r>
      <w:r w:rsidR="00D0243F" w:rsidRPr="00984E8C">
        <w:rPr>
          <w:rFonts w:ascii="Times New Roman" w:hAnsi="Times New Roman" w:cs="Times New Roman"/>
          <w:sz w:val="24"/>
          <w:szCs w:val="24"/>
        </w:rPr>
        <w:t xml:space="preserve"> davranış bozuklukları, öğretmenlerin iş </w:t>
      </w:r>
      <w:r>
        <w:rPr>
          <w:rFonts w:ascii="Times New Roman" w:hAnsi="Times New Roman" w:cs="Times New Roman"/>
          <w:sz w:val="24"/>
          <w:szCs w:val="24"/>
        </w:rPr>
        <w:t>doyumlarının azalması, okul binalarının</w:t>
      </w:r>
      <w:r w:rsidR="00D0243F" w:rsidRPr="00984E8C">
        <w:rPr>
          <w:rFonts w:ascii="Times New Roman" w:hAnsi="Times New Roman" w:cs="Times New Roman"/>
          <w:sz w:val="24"/>
          <w:szCs w:val="24"/>
        </w:rPr>
        <w:t xml:space="preserve"> fiziki koşullarından </w:t>
      </w:r>
      <w:r>
        <w:rPr>
          <w:rFonts w:ascii="Times New Roman" w:hAnsi="Times New Roman" w:cs="Times New Roman"/>
          <w:sz w:val="24"/>
          <w:szCs w:val="24"/>
        </w:rPr>
        <w:t>doğan</w:t>
      </w:r>
      <w:r w:rsidR="00D0243F" w:rsidRPr="00984E8C">
        <w:rPr>
          <w:rFonts w:ascii="Times New Roman" w:hAnsi="Times New Roman" w:cs="Times New Roman"/>
          <w:sz w:val="24"/>
          <w:szCs w:val="24"/>
        </w:rPr>
        <w:t xml:space="preserve"> sorunlar ve hatta okul-</w:t>
      </w:r>
      <w:r>
        <w:rPr>
          <w:rFonts w:ascii="Times New Roman" w:hAnsi="Times New Roman" w:cs="Times New Roman"/>
          <w:sz w:val="24"/>
          <w:szCs w:val="24"/>
        </w:rPr>
        <w:t>aile</w:t>
      </w:r>
      <w:r w:rsidR="00D0243F" w:rsidRPr="00984E8C">
        <w:rPr>
          <w:rFonts w:ascii="Times New Roman" w:hAnsi="Times New Roman" w:cs="Times New Roman"/>
          <w:sz w:val="24"/>
          <w:szCs w:val="24"/>
        </w:rPr>
        <w:t xml:space="preserve"> </w:t>
      </w:r>
      <w:proofErr w:type="gramStart"/>
      <w:r w:rsidR="00D0243F" w:rsidRPr="00984E8C">
        <w:rPr>
          <w:rFonts w:ascii="Times New Roman" w:hAnsi="Times New Roman" w:cs="Times New Roman"/>
          <w:sz w:val="24"/>
          <w:szCs w:val="24"/>
        </w:rPr>
        <w:t>işbirliği</w:t>
      </w:r>
      <w:r>
        <w:rPr>
          <w:rFonts w:ascii="Times New Roman" w:hAnsi="Times New Roman" w:cs="Times New Roman"/>
          <w:sz w:val="24"/>
          <w:szCs w:val="24"/>
        </w:rPr>
        <w:t>nde</w:t>
      </w:r>
      <w:proofErr w:type="gramEnd"/>
      <w:r>
        <w:rPr>
          <w:rFonts w:ascii="Times New Roman" w:hAnsi="Times New Roman" w:cs="Times New Roman"/>
          <w:sz w:val="24"/>
          <w:szCs w:val="24"/>
        </w:rPr>
        <w:t xml:space="preserve"> iletişim</w:t>
      </w:r>
      <w:r w:rsidR="00D0243F" w:rsidRPr="00984E8C">
        <w:rPr>
          <w:rFonts w:ascii="Times New Roman" w:hAnsi="Times New Roman" w:cs="Times New Roman"/>
          <w:sz w:val="24"/>
          <w:szCs w:val="24"/>
        </w:rPr>
        <w:t xml:space="preserve"> eksikliği gibi </w:t>
      </w:r>
      <w:r>
        <w:rPr>
          <w:rFonts w:ascii="Times New Roman" w:hAnsi="Times New Roman" w:cs="Times New Roman"/>
          <w:sz w:val="24"/>
          <w:szCs w:val="24"/>
        </w:rPr>
        <w:t>maddeler</w:t>
      </w:r>
      <w:r w:rsidR="00D0243F" w:rsidRPr="00984E8C">
        <w:rPr>
          <w:rFonts w:ascii="Times New Roman" w:hAnsi="Times New Roman" w:cs="Times New Roman"/>
          <w:sz w:val="24"/>
          <w:szCs w:val="24"/>
        </w:rPr>
        <w:t xml:space="preserve"> </w:t>
      </w:r>
      <w:r>
        <w:rPr>
          <w:rFonts w:ascii="Times New Roman" w:hAnsi="Times New Roman" w:cs="Times New Roman"/>
          <w:sz w:val="24"/>
          <w:szCs w:val="24"/>
        </w:rPr>
        <w:t>bulunmaktadır</w:t>
      </w:r>
      <w:r w:rsidR="00D0243F" w:rsidRPr="00984E8C">
        <w:rPr>
          <w:rFonts w:ascii="Times New Roman" w:hAnsi="Times New Roman" w:cs="Times New Roman"/>
          <w:sz w:val="24"/>
          <w:szCs w:val="24"/>
        </w:rPr>
        <w:t xml:space="preserve">. Başka bir </w:t>
      </w:r>
      <w:r>
        <w:rPr>
          <w:rFonts w:ascii="Times New Roman" w:hAnsi="Times New Roman" w:cs="Times New Roman"/>
          <w:sz w:val="24"/>
          <w:szCs w:val="24"/>
        </w:rPr>
        <w:t xml:space="preserve">deyişle, eğitimle ilgili </w:t>
      </w:r>
      <w:r w:rsidR="00D0243F" w:rsidRPr="00984E8C">
        <w:rPr>
          <w:rFonts w:ascii="Times New Roman" w:hAnsi="Times New Roman" w:cs="Times New Roman"/>
          <w:sz w:val="24"/>
          <w:szCs w:val="24"/>
        </w:rPr>
        <w:t xml:space="preserve">içsel ve dışsal </w:t>
      </w:r>
      <w:r>
        <w:rPr>
          <w:rFonts w:ascii="Times New Roman" w:hAnsi="Times New Roman" w:cs="Times New Roman"/>
          <w:sz w:val="24"/>
          <w:szCs w:val="24"/>
        </w:rPr>
        <w:t>bütün</w:t>
      </w:r>
      <w:r w:rsidR="00D0243F" w:rsidRPr="00984E8C">
        <w:rPr>
          <w:rFonts w:ascii="Times New Roman" w:hAnsi="Times New Roman" w:cs="Times New Roman"/>
          <w:sz w:val="24"/>
          <w:szCs w:val="24"/>
        </w:rPr>
        <w:t xml:space="preserve"> </w:t>
      </w:r>
      <w:r>
        <w:rPr>
          <w:rFonts w:ascii="Times New Roman" w:hAnsi="Times New Roman" w:cs="Times New Roman"/>
          <w:sz w:val="24"/>
          <w:szCs w:val="24"/>
        </w:rPr>
        <w:t>problemler</w:t>
      </w:r>
      <w:r w:rsidR="00D0243F" w:rsidRPr="00984E8C">
        <w:rPr>
          <w:rFonts w:ascii="Times New Roman" w:hAnsi="Times New Roman" w:cs="Times New Roman"/>
          <w:sz w:val="24"/>
          <w:szCs w:val="24"/>
        </w:rPr>
        <w:t xml:space="preserve">, eğitim </w:t>
      </w:r>
      <w:r>
        <w:rPr>
          <w:rFonts w:ascii="Times New Roman" w:hAnsi="Times New Roman" w:cs="Times New Roman"/>
          <w:sz w:val="24"/>
          <w:szCs w:val="24"/>
        </w:rPr>
        <w:t>kurumlarının</w:t>
      </w:r>
      <w:r w:rsidR="00D0243F" w:rsidRPr="00984E8C">
        <w:rPr>
          <w:rFonts w:ascii="Times New Roman" w:hAnsi="Times New Roman" w:cs="Times New Roman"/>
          <w:sz w:val="24"/>
          <w:szCs w:val="24"/>
        </w:rPr>
        <w:t xml:space="preserve"> n</w:t>
      </w:r>
      <w:r>
        <w:rPr>
          <w:rFonts w:ascii="Times New Roman" w:hAnsi="Times New Roman" w:cs="Times New Roman"/>
          <w:sz w:val="24"/>
          <w:szCs w:val="24"/>
        </w:rPr>
        <w:t>e şekilde</w:t>
      </w:r>
      <w:r w:rsidR="00D0243F" w:rsidRPr="00984E8C">
        <w:rPr>
          <w:rFonts w:ascii="Times New Roman" w:hAnsi="Times New Roman" w:cs="Times New Roman"/>
          <w:sz w:val="24"/>
          <w:szCs w:val="24"/>
        </w:rPr>
        <w:t xml:space="preserve"> yönetildiği ile ilişkilendirilebilmektedir (Baykara,2019:5).</w:t>
      </w:r>
    </w:p>
    <w:p w:rsidR="00D0243F" w:rsidRPr="00984E8C" w:rsidRDefault="008D479A" w:rsidP="00D0243F">
      <w:pPr>
        <w:spacing w:before="120"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Barutçu ve </w:t>
      </w:r>
      <w:proofErr w:type="spellStart"/>
      <w:r>
        <w:rPr>
          <w:rFonts w:ascii="Times New Roman" w:hAnsi="Times New Roman" w:cs="Times New Roman"/>
          <w:sz w:val="24"/>
          <w:szCs w:val="24"/>
        </w:rPr>
        <w:t>Serinkan</w:t>
      </w:r>
      <w:r w:rsidR="005676C0">
        <w:rPr>
          <w:rFonts w:ascii="Times New Roman" w:hAnsi="Times New Roman" w:cs="Times New Roman"/>
          <w:sz w:val="24"/>
          <w:szCs w:val="24"/>
        </w:rPr>
        <w:t>’ın</w:t>
      </w:r>
      <w:proofErr w:type="spellEnd"/>
      <w:r w:rsidR="005676C0">
        <w:rPr>
          <w:rFonts w:ascii="Times New Roman" w:hAnsi="Times New Roman" w:cs="Times New Roman"/>
          <w:sz w:val="24"/>
          <w:szCs w:val="24"/>
        </w:rPr>
        <w:t xml:space="preserve"> da yaptıkları çalışmada vurguladıkları üzere; “</w:t>
      </w:r>
      <w:r w:rsidR="00D0243F" w:rsidRPr="00984E8C">
        <w:rPr>
          <w:rFonts w:ascii="Times New Roman" w:hAnsi="Times New Roman" w:cs="Times New Roman"/>
          <w:sz w:val="24"/>
          <w:szCs w:val="24"/>
        </w:rPr>
        <w:t>Tükenmişlik sendromu, günümüzde pek çok alanda görülmektedir. Özellikle insanlarla ilgilenen ve onlara hizmet veren sektörlerde çalışan kişilerde tükenmişlik daha fazla ortaya çıkmaktadır. Tükenmişlik, kişilerde fiziksel ve ruhsal sorunlara yol açmaktadır.</w:t>
      </w:r>
      <w:r w:rsidR="005676C0">
        <w:rPr>
          <w:rFonts w:ascii="Times New Roman" w:hAnsi="Times New Roman" w:cs="Times New Roman"/>
          <w:sz w:val="24"/>
          <w:szCs w:val="24"/>
        </w:rPr>
        <w:t>”</w:t>
      </w:r>
      <w:r w:rsidR="00D0243F" w:rsidRPr="00984E8C">
        <w:rPr>
          <w:rFonts w:ascii="Times New Roman" w:hAnsi="Times New Roman" w:cs="Times New Roman"/>
          <w:sz w:val="24"/>
          <w:szCs w:val="24"/>
        </w:rPr>
        <w:t xml:space="preserve"> Bu d</w:t>
      </w:r>
      <w:r w:rsidR="005676C0">
        <w:rPr>
          <w:rFonts w:ascii="Times New Roman" w:hAnsi="Times New Roman" w:cs="Times New Roman"/>
          <w:sz w:val="24"/>
          <w:szCs w:val="24"/>
        </w:rPr>
        <w:t>urum</w:t>
      </w:r>
      <w:r w:rsidR="00D0243F" w:rsidRPr="00984E8C">
        <w:rPr>
          <w:rFonts w:ascii="Times New Roman" w:hAnsi="Times New Roman" w:cs="Times New Roman"/>
          <w:sz w:val="24"/>
          <w:szCs w:val="24"/>
        </w:rPr>
        <w:t xml:space="preserve"> </w:t>
      </w:r>
      <w:r w:rsidR="00D0243F" w:rsidRPr="00984E8C">
        <w:rPr>
          <w:rFonts w:ascii="Times New Roman" w:hAnsi="Times New Roman" w:cs="Times New Roman"/>
          <w:sz w:val="24"/>
          <w:szCs w:val="24"/>
        </w:rPr>
        <w:lastRenderedPageBreak/>
        <w:t>kişilerin davranışların</w:t>
      </w:r>
      <w:r w:rsidR="005676C0">
        <w:rPr>
          <w:rFonts w:ascii="Times New Roman" w:hAnsi="Times New Roman" w:cs="Times New Roman"/>
          <w:sz w:val="24"/>
          <w:szCs w:val="24"/>
        </w:rPr>
        <w:t>ı</w:t>
      </w:r>
      <w:r w:rsidR="00D0243F" w:rsidRPr="00984E8C">
        <w:rPr>
          <w:rFonts w:ascii="Times New Roman" w:hAnsi="Times New Roman" w:cs="Times New Roman"/>
          <w:sz w:val="24"/>
          <w:szCs w:val="24"/>
        </w:rPr>
        <w:t xml:space="preserve"> </w:t>
      </w:r>
      <w:r w:rsidR="005676C0">
        <w:rPr>
          <w:rFonts w:ascii="Times New Roman" w:hAnsi="Times New Roman" w:cs="Times New Roman"/>
          <w:sz w:val="24"/>
          <w:szCs w:val="24"/>
        </w:rPr>
        <w:t>etkilemekte</w:t>
      </w:r>
      <w:r w:rsidR="00D0243F" w:rsidRPr="00984E8C">
        <w:rPr>
          <w:rFonts w:ascii="Times New Roman" w:hAnsi="Times New Roman" w:cs="Times New Roman"/>
          <w:sz w:val="24"/>
          <w:szCs w:val="24"/>
        </w:rPr>
        <w:t xml:space="preserve">, görev ve </w:t>
      </w:r>
      <w:r w:rsidR="005676C0">
        <w:rPr>
          <w:rFonts w:ascii="Times New Roman" w:hAnsi="Times New Roman" w:cs="Times New Roman"/>
          <w:sz w:val="24"/>
          <w:szCs w:val="24"/>
        </w:rPr>
        <w:t>sorumluluklarını</w:t>
      </w:r>
      <w:r w:rsidR="00D0243F" w:rsidRPr="00984E8C">
        <w:rPr>
          <w:rFonts w:ascii="Times New Roman" w:hAnsi="Times New Roman" w:cs="Times New Roman"/>
          <w:sz w:val="24"/>
          <w:szCs w:val="24"/>
        </w:rPr>
        <w:t xml:space="preserve"> tam olarak yapmalarına </w:t>
      </w:r>
      <w:proofErr w:type="gramStart"/>
      <w:r w:rsidR="005676C0">
        <w:rPr>
          <w:rFonts w:ascii="Times New Roman" w:hAnsi="Times New Roman" w:cs="Times New Roman"/>
          <w:sz w:val="24"/>
          <w:szCs w:val="24"/>
        </w:rPr>
        <w:t>mani</w:t>
      </w:r>
      <w:proofErr w:type="gramEnd"/>
      <w:r w:rsidR="00D0243F" w:rsidRPr="00984E8C">
        <w:rPr>
          <w:rFonts w:ascii="Times New Roman" w:hAnsi="Times New Roman" w:cs="Times New Roman"/>
          <w:sz w:val="24"/>
          <w:szCs w:val="24"/>
        </w:rPr>
        <w:t xml:space="preserve"> olmaktadır (Barutçu ve </w:t>
      </w:r>
      <w:proofErr w:type="spellStart"/>
      <w:r w:rsidR="00D0243F" w:rsidRPr="00984E8C">
        <w:rPr>
          <w:rFonts w:ascii="Times New Roman" w:hAnsi="Times New Roman" w:cs="Times New Roman"/>
          <w:sz w:val="24"/>
          <w:szCs w:val="24"/>
        </w:rPr>
        <w:t>Serinkan</w:t>
      </w:r>
      <w:proofErr w:type="spellEnd"/>
      <w:r w:rsidR="00D0243F" w:rsidRPr="00984E8C">
        <w:rPr>
          <w:rFonts w:ascii="Times New Roman" w:hAnsi="Times New Roman" w:cs="Times New Roman"/>
          <w:sz w:val="24"/>
          <w:szCs w:val="24"/>
        </w:rPr>
        <w:t xml:space="preserve">, 2008:541). </w:t>
      </w:r>
    </w:p>
    <w:p w:rsidR="00D0243F" w:rsidRPr="00984E8C" w:rsidRDefault="00D0243F" w:rsidP="00D0243F">
      <w:pPr>
        <w:spacing w:before="120" w:after="120" w:line="360" w:lineRule="auto"/>
        <w:ind w:firstLine="708"/>
        <w:jc w:val="both"/>
        <w:rPr>
          <w:rFonts w:ascii="Times New Roman" w:hAnsi="Times New Roman" w:cs="Times New Roman"/>
          <w:sz w:val="24"/>
          <w:szCs w:val="24"/>
        </w:rPr>
      </w:pPr>
      <w:r w:rsidRPr="00984E8C">
        <w:rPr>
          <w:rFonts w:ascii="Times New Roman" w:hAnsi="Times New Roman" w:cs="Times New Roman"/>
          <w:sz w:val="24"/>
          <w:szCs w:val="24"/>
        </w:rPr>
        <w:t>Okul müdürleri de eğitim sisteminin yapı taşları olan okulların en sorumlu kişileri olarak sürekli öğrencilerle, öğretmenlerle, diğer personelle ve öğrenci velileri ile ilişki kurmak zorundadırlar. Bu bağlamda okul müdürlerinin tükenmişlik risklerinin yüksek olduğu düşünülebilir. Okul yöneticilerinin tükenmişlik durumları, onların, görev yaptıkları kurumlarda birlikte çalıştıkları öğretmenlere, öğrencilere ve velilere karşı tavır ve tutumlarını etkileyebilir. Okullarda okul yönetimi ve öğretmenler arasında yaşanabilecek olumsuz durumlar eğitim ve öğretimin kalitesini ve verimliliğini olumsuz etkiler.</w:t>
      </w:r>
    </w:p>
    <w:p w:rsidR="00D0243F" w:rsidRPr="00984E8C" w:rsidRDefault="00D0243F" w:rsidP="00D0243F">
      <w:pPr>
        <w:spacing w:before="120" w:after="120" w:line="360" w:lineRule="auto"/>
        <w:ind w:firstLine="708"/>
        <w:jc w:val="both"/>
        <w:rPr>
          <w:rFonts w:ascii="Times New Roman" w:hAnsi="Times New Roman" w:cs="Times New Roman"/>
          <w:sz w:val="24"/>
          <w:szCs w:val="24"/>
        </w:rPr>
      </w:pPr>
      <w:r w:rsidRPr="00EA5AF7">
        <w:rPr>
          <w:rFonts w:ascii="Times New Roman" w:eastAsia="Calibri" w:hAnsi="Times New Roman" w:cs="Times New Roman"/>
          <w:sz w:val="24"/>
          <w:szCs w:val="24"/>
        </w:rPr>
        <w:t xml:space="preserve">Dağlı (2006), </w:t>
      </w:r>
      <w:r w:rsidR="005676C0">
        <w:rPr>
          <w:rFonts w:ascii="Times New Roman" w:eastAsia="Calibri" w:hAnsi="Times New Roman" w:cs="Times New Roman"/>
          <w:sz w:val="24"/>
          <w:szCs w:val="24"/>
        </w:rPr>
        <w:t>“</w:t>
      </w:r>
      <w:r w:rsidRPr="00EA5AF7">
        <w:rPr>
          <w:rFonts w:ascii="Times New Roman" w:eastAsia="Calibri" w:hAnsi="Times New Roman" w:cs="Times New Roman"/>
          <w:sz w:val="24"/>
          <w:szCs w:val="24"/>
        </w:rPr>
        <w:t>okul müdürleri ve yardımcıların</w:t>
      </w:r>
      <w:r w:rsidR="005676C0">
        <w:rPr>
          <w:rFonts w:ascii="Times New Roman" w:eastAsia="Calibri" w:hAnsi="Times New Roman" w:cs="Times New Roman"/>
          <w:sz w:val="24"/>
          <w:szCs w:val="24"/>
        </w:rPr>
        <w:t>ın</w:t>
      </w:r>
      <w:r w:rsidRPr="00EA5AF7">
        <w:rPr>
          <w:rFonts w:ascii="Times New Roman" w:eastAsia="Calibri" w:hAnsi="Times New Roman" w:cs="Times New Roman"/>
          <w:sz w:val="24"/>
          <w:szCs w:val="24"/>
        </w:rPr>
        <w:t xml:space="preserve"> dahil olduğu bir grup üzerinde yaptığı çalışmada yöneticilerin 1/3’nün yüksek düzeyde tükenmişlik yaşadığını saptamıştır</w:t>
      </w:r>
      <w:r w:rsidR="005676C0">
        <w:rPr>
          <w:rFonts w:ascii="Times New Roman" w:eastAsia="Calibri" w:hAnsi="Times New Roman" w:cs="Times New Roman"/>
          <w:sz w:val="24"/>
          <w:szCs w:val="24"/>
        </w:rPr>
        <w:t xml:space="preserve">” </w:t>
      </w:r>
      <w:r>
        <w:rPr>
          <w:rFonts w:ascii="Times New Roman" w:hAnsi="Times New Roman" w:cs="Times New Roman"/>
          <w:sz w:val="24"/>
          <w:szCs w:val="24"/>
        </w:rPr>
        <w:t>(Celik,2013:197)</w:t>
      </w:r>
      <w:r w:rsidRPr="00EA5AF7">
        <w:rPr>
          <w:rFonts w:ascii="Times New Roman" w:eastAsia="Calibri" w:hAnsi="Times New Roman" w:cs="Times New Roman"/>
          <w:sz w:val="24"/>
          <w:szCs w:val="24"/>
        </w:rPr>
        <w:t>.</w:t>
      </w:r>
      <w:r>
        <w:rPr>
          <w:rFonts w:ascii="Times New Roman" w:hAnsi="Times New Roman" w:cs="Times New Roman"/>
          <w:sz w:val="24"/>
          <w:szCs w:val="24"/>
        </w:rPr>
        <w:t xml:space="preserve"> </w:t>
      </w:r>
      <w:r w:rsidRPr="00984E8C">
        <w:rPr>
          <w:rFonts w:ascii="Times New Roman" w:hAnsi="Times New Roman" w:cs="Times New Roman"/>
          <w:sz w:val="24"/>
          <w:szCs w:val="24"/>
        </w:rPr>
        <w:t xml:space="preserve">Okul müdürlerinin eğitim sistemi içindeki önemi yadsınamaz. Çünkü bir okulun başarısı öncelikle okul müdürünün başarısına bağlıdır. Fiziksel ve ruhsal açıdan çökmüş bir okul müdürünün, ondan beklenen liderlik rollerini üstlenebilmesi mümkün değildir. Bu durum okul müdürünün, okulunu başarıya götürmesine engel olur. </w:t>
      </w:r>
    </w:p>
    <w:p w:rsidR="00D0243F" w:rsidRPr="00984E8C" w:rsidRDefault="00D0243F" w:rsidP="00D0243F">
      <w:pPr>
        <w:spacing w:before="120" w:after="120" w:line="360" w:lineRule="auto"/>
        <w:ind w:firstLine="708"/>
        <w:jc w:val="both"/>
        <w:rPr>
          <w:rFonts w:ascii="Times New Roman" w:hAnsi="Times New Roman" w:cs="Times New Roman"/>
          <w:sz w:val="24"/>
          <w:szCs w:val="24"/>
        </w:rPr>
      </w:pPr>
      <w:r w:rsidRPr="00984E8C">
        <w:rPr>
          <w:rFonts w:ascii="Times New Roman" w:hAnsi="Times New Roman" w:cs="Times New Roman"/>
          <w:sz w:val="24"/>
          <w:szCs w:val="24"/>
        </w:rPr>
        <w:t xml:space="preserve">Özyurt; </w:t>
      </w:r>
      <w:r w:rsidR="005676C0">
        <w:rPr>
          <w:rFonts w:ascii="Times New Roman" w:hAnsi="Times New Roman" w:cs="Times New Roman"/>
          <w:sz w:val="24"/>
          <w:szCs w:val="24"/>
        </w:rPr>
        <w:t>“</w:t>
      </w:r>
      <w:r w:rsidRPr="00984E8C">
        <w:rPr>
          <w:rFonts w:ascii="Times New Roman" w:hAnsi="Times New Roman" w:cs="Times New Roman"/>
          <w:sz w:val="24"/>
          <w:szCs w:val="24"/>
        </w:rPr>
        <w:t xml:space="preserve">tükenmişliğin verilen hizmetin niteliğinde ve niceliğinde bozulmaya yol açtığı gibi hizmeti veren bireylerin sağlığını da olumsuz etkilediğini söylemektedir. Gerginlik ve </w:t>
      </w:r>
      <w:proofErr w:type="spellStart"/>
      <w:r w:rsidRPr="00984E8C">
        <w:rPr>
          <w:rFonts w:ascii="Times New Roman" w:hAnsi="Times New Roman" w:cs="Times New Roman"/>
          <w:sz w:val="24"/>
          <w:szCs w:val="24"/>
        </w:rPr>
        <w:t>engellenmişlik</w:t>
      </w:r>
      <w:proofErr w:type="spellEnd"/>
      <w:r w:rsidRPr="00984E8C">
        <w:rPr>
          <w:rFonts w:ascii="Times New Roman" w:hAnsi="Times New Roman" w:cs="Times New Roman"/>
          <w:sz w:val="24"/>
          <w:szCs w:val="24"/>
        </w:rPr>
        <w:t xml:space="preserve"> duygularıyla yüklü olan birey için ertesi gün yeniden işe gitme zorunluluğu büyük bir endişe kaynağıdır</w:t>
      </w:r>
      <w:r w:rsidR="005676C0">
        <w:rPr>
          <w:rFonts w:ascii="Times New Roman" w:hAnsi="Times New Roman" w:cs="Times New Roman"/>
          <w:sz w:val="24"/>
          <w:szCs w:val="24"/>
        </w:rPr>
        <w:t>”</w:t>
      </w:r>
      <w:r w:rsidRPr="00984E8C">
        <w:rPr>
          <w:rFonts w:ascii="Times New Roman" w:hAnsi="Times New Roman" w:cs="Times New Roman"/>
          <w:sz w:val="24"/>
          <w:szCs w:val="24"/>
        </w:rPr>
        <w:t xml:space="preserve"> (</w:t>
      </w:r>
      <w:proofErr w:type="spellStart"/>
      <w:r w:rsidRPr="00984E8C">
        <w:rPr>
          <w:rFonts w:ascii="Times New Roman" w:hAnsi="Times New Roman" w:cs="Times New Roman"/>
          <w:sz w:val="24"/>
          <w:szCs w:val="24"/>
        </w:rPr>
        <w:t>Yungul</w:t>
      </w:r>
      <w:proofErr w:type="spellEnd"/>
      <w:r w:rsidRPr="00984E8C">
        <w:rPr>
          <w:rFonts w:ascii="Times New Roman" w:hAnsi="Times New Roman" w:cs="Times New Roman"/>
          <w:sz w:val="24"/>
          <w:szCs w:val="24"/>
        </w:rPr>
        <w:t xml:space="preserve">, 2006:7-10). O halde okul müdürlerinin tükenmişlikleri hem kendi sağlıklarını hem de örgüt sağlığını tehlikeye sokmaktadır. </w:t>
      </w:r>
    </w:p>
    <w:p w:rsidR="00D0243F" w:rsidRDefault="00D0243F" w:rsidP="00D0243F">
      <w:pPr>
        <w:spacing w:line="360" w:lineRule="auto"/>
        <w:ind w:firstLine="708"/>
        <w:jc w:val="both"/>
        <w:rPr>
          <w:rFonts w:ascii="Times New Roman" w:hAnsi="Times New Roman" w:cs="Times New Roman"/>
          <w:sz w:val="24"/>
          <w:szCs w:val="24"/>
        </w:rPr>
      </w:pPr>
      <w:r w:rsidRPr="00984E8C">
        <w:rPr>
          <w:rFonts w:ascii="Times New Roman" w:hAnsi="Times New Roman" w:cs="Times New Roman"/>
          <w:sz w:val="24"/>
          <w:szCs w:val="24"/>
        </w:rPr>
        <w:t xml:space="preserve">Disiplin </w:t>
      </w:r>
      <w:r w:rsidR="005676C0">
        <w:rPr>
          <w:rFonts w:ascii="Times New Roman" w:hAnsi="Times New Roman" w:cs="Times New Roman"/>
          <w:sz w:val="24"/>
          <w:szCs w:val="24"/>
        </w:rPr>
        <w:t>problemleri, öğretmen</w:t>
      </w:r>
      <w:r w:rsidRPr="00984E8C">
        <w:rPr>
          <w:rFonts w:ascii="Times New Roman" w:hAnsi="Times New Roman" w:cs="Times New Roman"/>
          <w:sz w:val="24"/>
          <w:szCs w:val="24"/>
        </w:rPr>
        <w:t>in ilgisiz davranışları, okul</w:t>
      </w:r>
      <w:r w:rsidR="005676C0">
        <w:rPr>
          <w:rFonts w:ascii="Times New Roman" w:hAnsi="Times New Roman" w:cs="Times New Roman"/>
          <w:sz w:val="24"/>
          <w:szCs w:val="24"/>
        </w:rPr>
        <w:t>larda</w:t>
      </w:r>
      <w:r w:rsidRPr="00984E8C">
        <w:rPr>
          <w:rFonts w:ascii="Times New Roman" w:hAnsi="Times New Roman" w:cs="Times New Roman"/>
          <w:sz w:val="24"/>
          <w:szCs w:val="24"/>
        </w:rPr>
        <w:t xml:space="preserve"> </w:t>
      </w:r>
      <w:r w:rsidR="005676C0">
        <w:rPr>
          <w:rFonts w:ascii="Times New Roman" w:hAnsi="Times New Roman" w:cs="Times New Roman"/>
          <w:sz w:val="24"/>
          <w:szCs w:val="24"/>
        </w:rPr>
        <w:t>öğrenci sayılarının fazla</w:t>
      </w:r>
      <w:r w:rsidRPr="00984E8C">
        <w:rPr>
          <w:rFonts w:ascii="Times New Roman" w:hAnsi="Times New Roman" w:cs="Times New Roman"/>
          <w:sz w:val="24"/>
          <w:szCs w:val="24"/>
        </w:rPr>
        <w:t xml:space="preserve"> olması, düşük gelir, öğrenci </w:t>
      </w:r>
      <w:r w:rsidR="005676C0">
        <w:rPr>
          <w:rFonts w:ascii="Times New Roman" w:hAnsi="Times New Roman" w:cs="Times New Roman"/>
          <w:sz w:val="24"/>
          <w:szCs w:val="24"/>
        </w:rPr>
        <w:t>ebeveynleriyle olan iletişimsizlik, ebeveyn</w:t>
      </w:r>
      <w:r w:rsidRPr="00984E8C">
        <w:rPr>
          <w:rFonts w:ascii="Times New Roman" w:hAnsi="Times New Roman" w:cs="Times New Roman"/>
          <w:sz w:val="24"/>
          <w:szCs w:val="24"/>
        </w:rPr>
        <w:t xml:space="preserve"> desteğinin olmaması, </w:t>
      </w:r>
      <w:r w:rsidR="005676C0">
        <w:rPr>
          <w:rFonts w:ascii="Times New Roman" w:hAnsi="Times New Roman" w:cs="Times New Roman"/>
          <w:sz w:val="24"/>
          <w:szCs w:val="24"/>
        </w:rPr>
        <w:t xml:space="preserve">yardımcı </w:t>
      </w:r>
      <w:r w:rsidRPr="00984E8C">
        <w:rPr>
          <w:rFonts w:ascii="Times New Roman" w:hAnsi="Times New Roman" w:cs="Times New Roman"/>
          <w:sz w:val="24"/>
          <w:szCs w:val="24"/>
        </w:rPr>
        <w:t>per</w:t>
      </w:r>
      <w:r w:rsidR="005676C0">
        <w:rPr>
          <w:rFonts w:ascii="Times New Roman" w:hAnsi="Times New Roman" w:cs="Times New Roman"/>
          <w:sz w:val="24"/>
          <w:szCs w:val="24"/>
        </w:rPr>
        <w:t>sonel yetersizliği, mesleki tatmin</w:t>
      </w:r>
      <w:r w:rsidRPr="00984E8C">
        <w:rPr>
          <w:rFonts w:ascii="Times New Roman" w:hAnsi="Times New Roman" w:cs="Times New Roman"/>
          <w:sz w:val="24"/>
          <w:szCs w:val="24"/>
        </w:rPr>
        <w:t>s</w:t>
      </w:r>
      <w:r w:rsidR="005676C0">
        <w:rPr>
          <w:rFonts w:ascii="Times New Roman" w:hAnsi="Times New Roman" w:cs="Times New Roman"/>
          <w:sz w:val="24"/>
          <w:szCs w:val="24"/>
        </w:rPr>
        <w:t>i</w:t>
      </w:r>
      <w:r w:rsidRPr="00984E8C">
        <w:rPr>
          <w:rFonts w:ascii="Times New Roman" w:hAnsi="Times New Roman" w:cs="Times New Roman"/>
          <w:sz w:val="24"/>
          <w:szCs w:val="24"/>
        </w:rPr>
        <w:t>zl</w:t>
      </w:r>
      <w:r w:rsidR="005676C0">
        <w:rPr>
          <w:rFonts w:ascii="Times New Roman" w:hAnsi="Times New Roman" w:cs="Times New Roman"/>
          <w:sz w:val="24"/>
          <w:szCs w:val="24"/>
        </w:rPr>
        <w:t>i</w:t>
      </w:r>
      <w:r w:rsidRPr="00984E8C">
        <w:rPr>
          <w:rFonts w:ascii="Times New Roman" w:hAnsi="Times New Roman" w:cs="Times New Roman"/>
          <w:sz w:val="24"/>
          <w:szCs w:val="24"/>
        </w:rPr>
        <w:t xml:space="preserve">k, rol belirsizliği ve destek </w:t>
      </w:r>
      <w:r w:rsidR="005676C0">
        <w:rPr>
          <w:rFonts w:ascii="Times New Roman" w:hAnsi="Times New Roman" w:cs="Times New Roman"/>
          <w:sz w:val="24"/>
          <w:szCs w:val="24"/>
        </w:rPr>
        <w:t>olmayan</w:t>
      </w:r>
      <w:r w:rsidRPr="00984E8C">
        <w:rPr>
          <w:rFonts w:ascii="Times New Roman" w:hAnsi="Times New Roman" w:cs="Times New Roman"/>
          <w:sz w:val="24"/>
          <w:szCs w:val="24"/>
        </w:rPr>
        <w:t xml:space="preserve"> üst yöneticiler </w:t>
      </w:r>
      <w:r w:rsidR="005676C0">
        <w:rPr>
          <w:rFonts w:ascii="Times New Roman" w:hAnsi="Times New Roman" w:cs="Times New Roman"/>
          <w:sz w:val="24"/>
          <w:szCs w:val="24"/>
        </w:rPr>
        <w:t>ve benzeri</w:t>
      </w:r>
      <w:r w:rsidRPr="00984E8C">
        <w:rPr>
          <w:rFonts w:ascii="Times New Roman" w:hAnsi="Times New Roman" w:cs="Times New Roman"/>
          <w:sz w:val="24"/>
          <w:szCs w:val="24"/>
        </w:rPr>
        <w:t xml:space="preserve"> olumsuz durumlar okul </w:t>
      </w:r>
      <w:r w:rsidR="005676C0">
        <w:rPr>
          <w:rFonts w:ascii="Times New Roman" w:hAnsi="Times New Roman" w:cs="Times New Roman"/>
          <w:sz w:val="24"/>
          <w:szCs w:val="24"/>
        </w:rPr>
        <w:t>müdürlerinde stres yaratır. Bu sebep</w:t>
      </w:r>
      <w:r w:rsidRPr="00984E8C">
        <w:rPr>
          <w:rFonts w:ascii="Times New Roman" w:hAnsi="Times New Roman" w:cs="Times New Roman"/>
          <w:sz w:val="24"/>
          <w:szCs w:val="24"/>
        </w:rPr>
        <w:t xml:space="preserve">lerle okul </w:t>
      </w:r>
      <w:r w:rsidR="005676C0">
        <w:rPr>
          <w:rFonts w:ascii="Times New Roman" w:hAnsi="Times New Roman" w:cs="Times New Roman"/>
          <w:sz w:val="24"/>
          <w:szCs w:val="24"/>
        </w:rPr>
        <w:t>müdürleri</w:t>
      </w:r>
      <w:r w:rsidRPr="00984E8C">
        <w:rPr>
          <w:rFonts w:ascii="Times New Roman" w:hAnsi="Times New Roman" w:cs="Times New Roman"/>
          <w:sz w:val="24"/>
          <w:szCs w:val="24"/>
        </w:rPr>
        <w:t xml:space="preserve"> tükenmişlik</w:t>
      </w:r>
      <w:r w:rsidR="00B13123">
        <w:rPr>
          <w:rFonts w:ascii="Times New Roman" w:hAnsi="Times New Roman" w:cs="Times New Roman"/>
          <w:sz w:val="24"/>
          <w:szCs w:val="24"/>
        </w:rPr>
        <w:t xml:space="preserve"> durumu</w:t>
      </w:r>
      <w:r w:rsidRPr="00984E8C">
        <w:rPr>
          <w:rFonts w:ascii="Times New Roman" w:hAnsi="Times New Roman" w:cs="Times New Roman"/>
          <w:sz w:val="24"/>
          <w:szCs w:val="24"/>
        </w:rPr>
        <w:t xml:space="preserve"> yaşama </w:t>
      </w:r>
      <w:r w:rsidR="00B13123">
        <w:rPr>
          <w:rFonts w:ascii="Times New Roman" w:hAnsi="Times New Roman" w:cs="Times New Roman"/>
          <w:sz w:val="24"/>
          <w:szCs w:val="24"/>
        </w:rPr>
        <w:t>ihtimali olan kişiler</w:t>
      </w:r>
      <w:r w:rsidRPr="00984E8C">
        <w:rPr>
          <w:rFonts w:ascii="Times New Roman" w:hAnsi="Times New Roman" w:cs="Times New Roman"/>
          <w:sz w:val="24"/>
          <w:szCs w:val="24"/>
        </w:rPr>
        <w:t xml:space="preserve"> durum</w:t>
      </w:r>
      <w:r w:rsidR="00B13123">
        <w:rPr>
          <w:rFonts w:ascii="Times New Roman" w:hAnsi="Times New Roman" w:cs="Times New Roman"/>
          <w:sz w:val="24"/>
          <w:szCs w:val="24"/>
        </w:rPr>
        <w:t>un</w:t>
      </w:r>
      <w:r w:rsidRPr="00984E8C">
        <w:rPr>
          <w:rFonts w:ascii="Times New Roman" w:hAnsi="Times New Roman" w:cs="Times New Roman"/>
          <w:sz w:val="24"/>
          <w:szCs w:val="24"/>
        </w:rPr>
        <w:t>dadırlar. Tükenmişlik</w:t>
      </w:r>
      <w:r w:rsidR="00B13123">
        <w:rPr>
          <w:rFonts w:ascii="Times New Roman" w:hAnsi="Times New Roman" w:cs="Times New Roman"/>
          <w:sz w:val="24"/>
          <w:szCs w:val="24"/>
        </w:rPr>
        <w:t xml:space="preserve"> durumu, sadece tükenmişlik yaşayan kişiyi </w:t>
      </w:r>
      <w:r w:rsidRPr="00984E8C">
        <w:rPr>
          <w:rFonts w:ascii="Times New Roman" w:hAnsi="Times New Roman" w:cs="Times New Roman"/>
          <w:sz w:val="24"/>
          <w:szCs w:val="24"/>
        </w:rPr>
        <w:t xml:space="preserve">ilgilendiren bir </w:t>
      </w:r>
      <w:r w:rsidR="00B13123">
        <w:rPr>
          <w:rFonts w:ascii="Times New Roman" w:hAnsi="Times New Roman" w:cs="Times New Roman"/>
          <w:sz w:val="24"/>
          <w:szCs w:val="24"/>
        </w:rPr>
        <w:t>problem</w:t>
      </w:r>
      <w:r w:rsidRPr="00984E8C">
        <w:rPr>
          <w:rFonts w:ascii="Times New Roman" w:hAnsi="Times New Roman" w:cs="Times New Roman"/>
          <w:sz w:val="24"/>
          <w:szCs w:val="24"/>
        </w:rPr>
        <w:t xml:space="preserve"> değildir. Tükenmişlik</w:t>
      </w:r>
      <w:r w:rsidR="00B13123">
        <w:rPr>
          <w:rFonts w:ascii="Times New Roman" w:hAnsi="Times New Roman" w:cs="Times New Roman"/>
          <w:sz w:val="24"/>
          <w:szCs w:val="24"/>
        </w:rPr>
        <w:t xml:space="preserve"> durumu</w:t>
      </w:r>
      <w:r w:rsidRPr="00984E8C">
        <w:rPr>
          <w:rFonts w:ascii="Times New Roman" w:hAnsi="Times New Roman" w:cs="Times New Roman"/>
          <w:sz w:val="24"/>
          <w:szCs w:val="24"/>
        </w:rPr>
        <w:t xml:space="preserve">, bireyin ailesini, ev ve </w:t>
      </w:r>
      <w:r w:rsidR="00B13123">
        <w:rPr>
          <w:rFonts w:ascii="Times New Roman" w:hAnsi="Times New Roman" w:cs="Times New Roman"/>
          <w:sz w:val="24"/>
          <w:szCs w:val="24"/>
        </w:rPr>
        <w:t>çalışma arkadaşlarını, ast ve üstünde çalışanları</w:t>
      </w:r>
      <w:r w:rsidRPr="00984E8C">
        <w:rPr>
          <w:rFonts w:ascii="Times New Roman" w:hAnsi="Times New Roman" w:cs="Times New Roman"/>
          <w:sz w:val="24"/>
          <w:szCs w:val="24"/>
        </w:rPr>
        <w:t xml:space="preserve">, </w:t>
      </w:r>
      <w:r w:rsidR="00B13123">
        <w:rPr>
          <w:rFonts w:ascii="Times New Roman" w:hAnsi="Times New Roman" w:cs="Times New Roman"/>
          <w:sz w:val="24"/>
          <w:szCs w:val="24"/>
        </w:rPr>
        <w:t xml:space="preserve">insanlarla </w:t>
      </w:r>
      <w:r w:rsidRPr="00984E8C">
        <w:rPr>
          <w:rFonts w:ascii="Times New Roman" w:hAnsi="Times New Roman" w:cs="Times New Roman"/>
          <w:sz w:val="24"/>
          <w:szCs w:val="24"/>
        </w:rPr>
        <w:t xml:space="preserve">iletişimini, </w:t>
      </w:r>
      <w:r w:rsidR="00B13123">
        <w:rPr>
          <w:rFonts w:ascii="Times New Roman" w:hAnsi="Times New Roman" w:cs="Times New Roman"/>
          <w:sz w:val="24"/>
          <w:szCs w:val="24"/>
        </w:rPr>
        <w:t xml:space="preserve">günlük </w:t>
      </w:r>
      <w:r w:rsidRPr="00984E8C">
        <w:rPr>
          <w:rFonts w:ascii="Times New Roman" w:hAnsi="Times New Roman" w:cs="Times New Roman"/>
          <w:sz w:val="24"/>
          <w:szCs w:val="24"/>
        </w:rPr>
        <w:t xml:space="preserve">ilişkilerini, performansını, </w:t>
      </w:r>
      <w:r w:rsidR="00B13123">
        <w:rPr>
          <w:rFonts w:ascii="Times New Roman" w:hAnsi="Times New Roman" w:cs="Times New Roman"/>
          <w:sz w:val="24"/>
          <w:szCs w:val="24"/>
        </w:rPr>
        <w:t>yani</w:t>
      </w:r>
      <w:r w:rsidRPr="00984E8C">
        <w:rPr>
          <w:rFonts w:ascii="Times New Roman" w:hAnsi="Times New Roman" w:cs="Times New Roman"/>
          <w:sz w:val="24"/>
          <w:szCs w:val="24"/>
        </w:rPr>
        <w:t xml:space="preserve"> </w:t>
      </w:r>
      <w:r w:rsidR="00B13123">
        <w:rPr>
          <w:rFonts w:ascii="Times New Roman" w:hAnsi="Times New Roman" w:cs="Times New Roman"/>
          <w:sz w:val="24"/>
          <w:szCs w:val="24"/>
        </w:rPr>
        <w:t>tesir</w:t>
      </w:r>
      <w:r w:rsidRPr="00984E8C">
        <w:rPr>
          <w:rFonts w:ascii="Times New Roman" w:hAnsi="Times New Roman" w:cs="Times New Roman"/>
          <w:sz w:val="24"/>
          <w:szCs w:val="24"/>
        </w:rPr>
        <w:t xml:space="preserve"> ve sonuçlarıyla </w:t>
      </w:r>
      <w:r w:rsidR="00B13123">
        <w:rPr>
          <w:rFonts w:ascii="Times New Roman" w:hAnsi="Times New Roman" w:cs="Times New Roman"/>
          <w:sz w:val="24"/>
          <w:szCs w:val="24"/>
        </w:rPr>
        <w:t>bütün</w:t>
      </w:r>
      <w:r w:rsidRPr="00984E8C">
        <w:rPr>
          <w:rFonts w:ascii="Times New Roman" w:hAnsi="Times New Roman" w:cs="Times New Roman"/>
          <w:sz w:val="24"/>
          <w:szCs w:val="24"/>
        </w:rPr>
        <w:t xml:space="preserve"> yaşamını olumsuz etkileyen, </w:t>
      </w:r>
      <w:r w:rsidR="00B13123">
        <w:rPr>
          <w:rFonts w:ascii="Times New Roman" w:hAnsi="Times New Roman" w:cs="Times New Roman"/>
          <w:sz w:val="24"/>
          <w:szCs w:val="24"/>
        </w:rPr>
        <w:t>olabildiğince</w:t>
      </w:r>
      <w:r w:rsidRPr="00984E8C">
        <w:rPr>
          <w:rFonts w:ascii="Times New Roman" w:hAnsi="Times New Roman" w:cs="Times New Roman"/>
          <w:sz w:val="24"/>
          <w:szCs w:val="24"/>
        </w:rPr>
        <w:t xml:space="preserve"> yıkıcı bir durumdur. Tükenmişlik</w:t>
      </w:r>
      <w:r w:rsidR="00B13123">
        <w:rPr>
          <w:rFonts w:ascii="Times New Roman" w:hAnsi="Times New Roman" w:cs="Times New Roman"/>
          <w:sz w:val="24"/>
          <w:szCs w:val="24"/>
        </w:rPr>
        <w:t xml:space="preserve"> durumu</w:t>
      </w:r>
      <w:r w:rsidRPr="00984E8C">
        <w:rPr>
          <w:rFonts w:ascii="Times New Roman" w:hAnsi="Times New Roman" w:cs="Times New Roman"/>
          <w:sz w:val="24"/>
          <w:szCs w:val="24"/>
        </w:rPr>
        <w:t xml:space="preserve"> yaşayan okul </w:t>
      </w:r>
      <w:r w:rsidR="00B13123">
        <w:rPr>
          <w:rFonts w:ascii="Times New Roman" w:hAnsi="Times New Roman" w:cs="Times New Roman"/>
          <w:sz w:val="24"/>
          <w:szCs w:val="24"/>
        </w:rPr>
        <w:t>müdürlerinin</w:t>
      </w:r>
      <w:r w:rsidRPr="00984E8C">
        <w:rPr>
          <w:rFonts w:ascii="Times New Roman" w:hAnsi="Times New Roman" w:cs="Times New Roman"/>
          <w:sz w:val="24"/>
          <w:szCs w:val="24"/>
        </w:rPr>
        <w:t xml:space="preserve"> çalışma ortam</w:t>
      </w:r>
      <w:r w:rsidR="00B13123">
        <w:rPr>
          <w:rFonts w:ascii="Times New Roman" w:hAnsi="Times New Roman" w:cs="Times New Roman"/>
          <w:sz w:val="24"/>
          <w:szCs w:val="24"/>
        </w:rPr>
        <w:t>lar</w:t>
      </w:r>
      <w:r w:rsidRPr="00984E8C">
        <w:rPr>
          <w:rFonts w:ascii="Times New Roman" w:hAnsi="Times New Roman" w:cs="Times New Roman"/>
          <w:sz w:val="24"/>
          <w:szCs w:val="24"/>
        </w:rPr>
        <w:t>ının ve performans</w:t>
      </w:r>
      <w:r w:rsidR="00B13123">
        <w:rPr>
          <w:rFonts w:ascii="Times New Roman" w:hAnsi="Times New Roman" w:cs="Times New Roman"/>
          <w:sz w:val="24"/>
          <w:szCs w:val="24"/>
        </w:rPr>
        <w:t>ları</w:t>
      </w:r>
      <w:r w:rsidRPr="00984E8C">
        <w:rPr>
          <w:rFonts w:ascii="Times New Roman" w:hAnsi="Times New Roman" w:cs="Times New Roman"/>
          <w:sz w:val="24"/>
          <w:szCs w:val="24"/>
        </w:rPr>
        <w:t xml:space="preserve">nın </w:t>
      </w:r>
      <w:r w:rsidR="00B13123">
        <w:rPr>
          <w:rFonts w:ascii="Times New Roman" w:hAnsi="Times New Roman" w:cs="Times New Roman"/>
          <w:sz w:val="24"/>
          <w:szCs w:val="24"/>
        </w:rPr>
        <w:t>kötü</w:t>
      </w:r>
      <w:r w:rsidRPr="00984E8C">
        <w:rPr>
          <w:rFonts w:ascii="Times New Roman" w:hAnsi="Times New Roman" w:cs="Times New Roman"/>
          <w:sz w:val="24"/>
          <w:szCs w:val="24"/>
        </w:rPr>
        <w:t xml:space="preserve"> etkilenmes</w:t>
      </w:r>
      <w:r w:rsidR="00B13123">
        <w:rPr>
          <w:rFonts w:ascii="Times New Roman" w:hAnsi="Times New Roman" w:cs="Times New Roman"/>
          <w:sz w:val="24"/>
          <w:szCs w:val="24"/>
        </w:rPr>
        <w:t>i olası bir durumdur. Okulların</w:t>
      </w:r>
      <w:r w:rsidRPr="00984E8C">
        <w:rPr>
          <w:rFonts w:ascii="Times New Roman" w:hAnsi="Times New Roman" w:cs="Times New Roman"/>
          <w:sz w:val="24"/>
          <w:szCs w:val="24"/>
        </w:rPr>
        <w:t xml:space="preserve"> işlevselliğinde </w:t>
      </w:r>
      <w:r w:rsidR="00B13123">
        <w:rPr>
          <w:rFonts w:ascii="Times New Roman" w:hAnsi="Times New Roman" w:cs="Times New Roman"/>
          <w:sz w:val="24"/>
          <w:szCs w:val="24"/>
        </w:rPr>
        <w:t>mühim</w:t>
      </w:r>
      <w:r w:rsidRPr="00984E8C">
        <w:rPr>
          <w:rFonts w:ascii="Times New Roman" w:hAnsi="Times New Roman" w:cs="Times New Roman"/>
          <w:sz w:val="24"/>
          <w:szCs w:val="24"/>
        </w:rPr>
        <w:t xml:space="preserve"> rolü olan okul </w:t>
      </w:r>
      <w:r w:rsidR="00B13123">
        <w:rPr>
          <w:rFonts w:ascii="Times New Roman" w:hAnsi="Times New Roman" w:cs="Times New Roman"/>
          <w:sz w:val="24"/>
          <w:szCs w:val="24"/>
        </w:rPr>
        <w:lastRenderedPageBreak/>
        <w:t>müdürleri ve yardımcılarının</w:t>
      </w:r>
      <w:r w:rsidRPr="00984E8C">
        <w:rPr>
          <w:rFonts w:ascii="Times New Roman" w:hAnsi="Times New Roman" w:cs="Times New Roman"/>
          <w:sz w:val="24"/>
          <w:szCs w:val="24"/>
        </w:rPr>
        <w:t xml:space="preserve"> tükenmişliğin</w:t>
      </w:r>
      <w:r w:rsidR="00B13123">
        <w:rPr>
          <w:rFonts w:ascii="Times New Roman" w:hAnsi="Times New Roman" w:cs="Times New Roman"/>
          <w:sz w:val="24"/>
          <w:szCs w:val="24"/>
        </w:rPr>
        <w:t>i</w:t>
      </w:r>
      <w:r w:rsidRPr="00984E8C">
        <w:rPr>
          <w:rFonts w:ascii="Times New Roman" w:hAnsi="Times New Roman" w:cs="Times New Roman"/>
          <w:sz w:val="24"/>
          <w:szCs w:val="24"/>
        </w:rPr>
        <w:t xml:space="preserve"> etki</w:t>
      </w:r>
      <w:r w:rsidR="00B13123">
        <w:rPr>
          <w:rFonts w:ascii="Times New Roman" w:hAnsi="Times New Roman" w:cs="Times New Roman"/>
          <w:sz w:val="24"/>
          <w:szCs w:val="24"/>
        </w:rPr>
        <w:t>leyen</w:t>
      </w:r>
      <w:r w:rsidRPr="00984E8C">
        <w:rPr>
          <w:rFonts w:ascii="Times New Roman" w:hAnsi="Times New Roman" w:cs="Times New Roman"/>
          <w:sz w:val="24"/>
          <w:szCs w:val="24"/>
        </w:rPr>
        <w:t xml:space="preserve"> kişisel ve mesleki değişkenlerin </w:t>
      </w:r>
      <w:r w:rsidR="00B13123">
        <w:rPr>
          <w:rFonts w:ascii="Times New Roman" w:hAnsi="Times New Roman" w:cs="Times New Roman"/>
          <w:sz w:val="24"/>
          <w:szCs w:val="24"/>
        </w:rPr>
        <w:t>belirlenmesi</w:t>
      </w:r>
      <w:r w:rsidRPr="00984E8C">
        <w:rPr>
          <w:rFonts w:ascii="Times New Roman" w:hAnsi="Times New Roman" w:cs="Times New Roman"/>
          <w:sz w:val="24"/>
          <w:szCs w:val="24"/>
        </w:rPr>
        <w:t xml:space="preserve">, </w:t>
      </w:r>
      <w:r w:rsidR="00B13123">
        <w:rPr>
          <w:rFonts w:ascii="Times New Roman" w:hAnsi="Times New Roman" w:cs="Times New Roman"/>
          <w:sz w:val="24"/>
          <w:szCs w:val="24"/>
        </w:rPr>
        <w:t xml:space="preserve">okul </w:t>
      </w:r>
      <w:r w:rsidRPr="00984E8C">
        <w:rPr>
          <w:rFonts w:ascii="Times New Roman" w:hAnsi="Times New Roman" w:cs="Times New Roman"/>
          <w:sz w:val="24"/>
          <w:szCs w:val="24"/>
        </w:rPr>
        <w:t>yönetici</w:t>
      </w:r>
      <w:r w:rsidR="00B13123">
        <w:rPr>
          <w:rFonts w:ascii="Times New Roman" w:hAnsi="Times New Roman" w:cs="Times New Roman"/>
          <w:sz w:val="24"/>
          <w:szCs w:val="24"/>
        </w:rPr>
        <w:t>leri</w:t>
      </w:r>
      <w:r w:rsidRPr="00984E8C">
        <w:rPr>
          <w:rFonts w:ascii="Times New Roman" w:hAnsi="Times New Roman" w:cs="Times New Roman"/>
          <w:sz w:val="24"/>
          <w:szCs w:val="24"/>
        </w:rPr>
        <w:t xml:space="preserve">nin performansının </w:t>
      </w:r>
      <w:r w:rsidR="00B13123">
        <w:rPr>
          <w:rFonts w:ascii="Times New Roman" w:hAnsi="Times New Roman" w:cs="Times New Roman"/>
          <w:sz w:val="24"/>
          <w:szCs w:val="24"/>
        </w:rPr>
        <w:t>ar</w:t>
      </w:r>
      <w:r w:rsidR="00CA263D">
        <w:rPr>
          <w:rFonts w:ascii="Times New Roman" w:hAnsi="Times New Roman" w:cs="Times New Roman"/>
          <w:sz w:val="24"/>
          <w:szCs w:val="24"/>
        </w:rPr>
        <w:t>t</w:t>
      </w:r>
      <w:r w:rsidR="00B13123">
        <w:rPr>
          <w:rFonts w:ascii="Times New Roman" w:hAnsi="Times New Roman" w:cs="Times New Roman"/>
          <w:sz w:val="24"/>
          <w:szCs w:val="24"/>
        </w:rPr>
        <w:t>tırılması</w:t>
      </w:r>
      <w:r w:rsidRPr="00984E8C">
        <w:rPr>
          <w:rFonts w:ascii="Times New Roman" w:hAnsi="Times New Roman" w:cs="Times New Roman"/>
          <w:sz w:val="24"/>
          <w:szCs w:val="24"/>
        </w:rPr>
        <w:t xml:space="preserve"> açısından </w:t>
      </w:r>
      <w:r w:rsidR="00B13123">
        <w:rPr>
          <w:rFonts w:ascii="Times New Roman" w:hAnsi="Times New Roman" w:cs="Times New Roman"/>
          <w:sz w:val="24"/>
          <w:szCs w:val="24"/>
        </w:rPr>
        <w:t>çok</w:t>
      </w:r>
      <w:r w:rsidRPr="00984E8C">
        <w:rPr>
          <w:rFonts w:ascii="Times New Roman" w:hAnsi="Times New Roman" w:cs="Times New Roman"/>
          <w:sz w:val="24"/>
          <w:szCs w:val="24"/>
        </w:rPr>
        <w:t xml:space="preserve"> önemlidir. (</w:t>
      </w:r>
      <w:proofErr w:type="spellStart"/>
      <w:r w:rsidRPr="00984E8C">
        <w:rPr>
          <w:rFonts w:ascii="Times New Roman" w:hAnsi="Times New Roman" w:cs="Times New Roman"/>
          <w:sz w:val="24"/>
          <w:szCs w:val="24"/>
        </w:rPr>
        <w:t>Babaoğlan</w:t>
      </w:r>
      <w:proofErr w:type="spellEnd"/>
      <w:r w:rsidRPr="00984E8C">
        <w:rPr>
          <w:rFonts w:ascii="Times New Roman" w:hAnsi="Times New Roman" w:cs="Times New Roman"/>
          <w:sz w:val="24"/>
          <w:szCs w:val="24"/>
        </w:rPr>
        <w:t>, 2004:57).</w:t>
      </w:r>
      <w:r w:rsidR="00CA263D">
        <w:rPr>
          <w:rFonts w:ascii="Times New Roman" w:hAnsi="Times New Roman" w:cs="Times New Roman"/>
          <w:sz w:val="24"/>
          <w:szCs w:val="24"/>
        </w:rPr>
        <w:t xml:space="preserve"> </w:t>
      </w:r>
    </w:p>
    <w:p w:rsidR="00D0243F" w:rsidRPr="00494629" w:rsidRDefault="00D0243F" w:rsidP="00D0243F">
      <w:pPr>
        <w:pStyle w:val="ListeParagraf"/>
        <w:numPr>
          <w:ilvl w:val="2"/>
          <w:numId w:val="2"/>
        </w:numPr>
        <w:spacing w:line="360" w:lineRule="auto"/>
        <w:jc w:val="both"/>
        <w:outlineLvl w:val="2"/>
        <w:rPr>
          <w:rFonts w:ascii="Times New Roman" w:hAnsi="Times New Roman" w:cs="Times New Roman"/>
          <w:b/>
          <w:sz w:val="24"/>
          <w:szCs w:val="24"/>
        </w:rPr>
      </w:pPr>
      <w:bookmarkStart w:id="6" w:name="_Toc26181817"/>
      <w:bookmarkStart w:id="7" w:name="_Toc26515596"/>
      <w:bookmarkStart w:id="8" w:name="_Toc27662982"/>
      <w:r w:rsidRPr="00494629">
        <w:rPr>
          <w:rFonts w:ascii="Times New Roman" w:hAnsi="Times New Roman" w:cs="Times New Roman"/>
          <w:b/>
          <w:sz w:val="24"/>
          <w:szCs w:val="24"/>
        </w:rPr>
        <w:t>Problem Cümlesi</w:t>
      </w:r>
      <w:bookmarkEnd w:id="6"/>
      <w:bookmarkEnd w:id="7"/>
      <w:bookmarkEnd w:id="8"/>
      <w:r w:rsidRPr="00494629">
        <w:rPr>
          <w:rFonts w:ascii="Times New Roman" w:hAnsi="Times New Roman" w:cs="Times New Roman"/>
          <w:b/>
          <w:sz w:val="24"/>
          <w:szCs w:val="24"/>
        </w:rPr>
        <w:t xml:space="preserve"> </w:t>
      </w:r>
    </w:p>
    <w:p w:rsidR="00D0243F" w:rsidRDefault="00D0243F" w:rsidP="00D0243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Denizli il merkezinde görev yapan ilko</w:t>
      </w:r>
      <w:r w:rsidRPr="00984E8C">
        <w:rPr>
          <w:rFonts w:ascii="Times New Roman" w:hAnsi="Times New Roman" w:cs="Times New Roman"/>
          <w:sz w:val="24"/>
          <w:szCs w:val="24"/>
        </w:rPr>
        <w:t xml:space="preserve">kul yöneticilerinin tükenmişlik düzeyleri </w:t>
      </w:r>
      <w:r w:rsidRPr="00D17D1A">
        <w:rPr>
          <w:rFonts w:ascii="Times New Roman" w:hAnsi="Times New Roman" w:cs="Times New Roman"/>
          <w:sz w:val="24"/>
          <w:szCs w:val="24"/>
        </w:rPr>
        <w:t>nedir?</w:t>
      </w:r>
      <w:r w:rsidRPr="00984E8C">
        <w:rPr>
          <w:rFonts w:ascii="Times New Roman" w:hAnsi="Times New Roman" w:cs="Times New Roman"/>
          <w:sz w:val="24"/>
          <w:szCs w:val="24"/>
        </w:rPr>
        <w:t xml:space="preserve"> </w:t>
      </w:r>
    </w:p>
    <w:p w:rsidR="00396FCB" w:rsidRPr="00204724" w:rsidRDefault="00396FCB" w:rsidP="0026436E">
      <w:pPr>
        <w:spacing w:line="240" w:lineRule="auto"/>
        <w:ind w:firstLine="708"/>
        <w:jc w:val="both"/>
        <w:rPr>
          <w:rFonts w:ascii="Times New Roman" w:hAnsi="Times New Roman" w:cs="Times New Roman"/>
          <w:sz w:val="24"/>
          <w:szCs w:val="24"/>
        </w:rPr>
      </w:pPr>
    </w:p>
    <w:p w:rsidR="00D0243F" w:rsidRPr="00984E8C" w:rsidRDefault="00D0243F" w:rsidP="00D0243F">
      <w:pPr>
        <w:pStyle w:val="ListeParagraf"/>
        <w:numPr>
          <w:ilvl w:val="2"/>
          <w:numId w:val="2"/>
        </w:numPr>
        <w:spacing w:line="360" w:lineRule="auto"/>
        <w:jc w:val="both"/>
        <w:outlineLvl w:val="2"/>
        <w:rPr>
          <w:rFonts w:ascii="Times New Roman" w:hAnsi="Times New Roman" w:cs="Times New Roman"/>
          <w:b/>
          <w:sz w:val="24"/>
          <w:szCs w:val="24"/>
        </w:rPr>
      </w:pPr>
      <w:bookmarkStart w:id="9" w:name="_Toc26181818"/>
      <w:bookmarkStart w:id="10" w:name="_Toc26515597"/>
      <w:bookmarkStart w:id="11" w:name="_Toc27662983"/>
      <w:r w:rsidRPr="00984E8C">
        <w:rPr>
          <w:rFonts w:ascii="Times New Roman" w:hAnsi="Times New Roman" w:cs="Times New Roman"/>
          <w:b/>
          <w:sz w:val="24"/>
          <w:szCs w:val="24"/>
        </w:rPr>
        <w:t>Alt Problemler</w:t>
      </w:r>
      <w:bookmarkEnd w:id="9"/>
      <w:bookmarkEnd w:id="10"/>
      <w:bookmarkEnd w:id="11"/>
    </w:p>
    <w:p w:rsidR="00D0243F" w:rsidRPr="0093623B" w:rsidRDefault="00D0243F" w:rsidP="00D0243F">
      <w:pPr>
        <w:pStyle w:val="ListeParagraf"/>
        <w:numPr>
          <w:ilvl w:val="0"/>
          <w:numId w:val="13"/>
        </w:numPr>
        <w:spacing w:before="120" w:after="120" w:line="360" w:lineRule="auto"/>
        <w:ind w:left="284" w:hanging="284"/>
        <w:jc w:val="both"/>
        <w:rPr>
          <w:rFonts w:ascii="Times New Roman" w:hAnsi="Times New Roman" w:cs="Times New Roman"/>
          <w:sz w:val="24"/>
          <w:szCs w:val="24"/>
        </w:rPr>
      </w:pPr>
      <w:r w:rsidRPr="0093623B">
        <w:rPr>
          <w:rFonts w:ascii="Times New Roman" w:hAnsi="Times New Roman" w:cs="Times New Roman"/>
          <w:sz w:val="24"/>
          <w:szCs w:val="24"/>
        </w:rPr>
        <w:t xml:space="preserve">Okul yöneticilerinin tükenmişliğin; </w:t>
      </w:r>
      <w:r w:rsidRPr="0093623B">
        <w:rPr>
          <w:rFonts w:ascii="Times New Roman" w:hAnsi="Times New Roman" w:cs="Times New Roman"/>
          <w:bCs/>
          <w:sz w:val="24"/>
          <w:szCs w:val="24"/>
        </w:rPr>
        <w:t xml:space="preserve">duygusal tükenme, duyarsızlaşma ve düşük kişisel başarı </w:t>
      </w:r>
      <w:r w:rsidRPr="00D17D1A">
        <w:rPr>
          <w:rFonts w:ascii="Times New Roman" w:hAnsi="Times New Roman" w:cs="Times New Roman"/>
          <w:bCs/>
          <w:sz w:val="24"/>
          <w:szCs w:val="24"/>
        </w:rPr>
        <w:t>alt</w:t>
      </w:r>
      <w:r>
        <w:rPr>
          <w:rFonts w:ascii="Times New Roman" w:hAnsi="Times New Roman" w:cs="Times New Roman"/>
          <w:bCs/>
          <w:sz w:val="24"/>
          <w:szCs w:val="24"/>
        </w:rPr>
        <w:t xml:space="preserve"> </w:t>
      </w:r>
      <w:r w:rsidRPr="0093623B">
        <w:rPr>
          <w:rFonts w:ascii="Times New Roman" w:hAnsi="Times New Roman" w:cs="Times New Roman"/>
          <w:bCs/>
          <w:sz w:val="24"/>
          <w:szCs w:val="24"/>
        </w:rPr>
        <w:t>boyutlarına ilişkin algıları nedir?</w:t>
      </w:r>
    </w:p>
    <w:p w:rsidR="00D0243F" w:rsidRDefault="00D0243F" w:rsidP="00D0243F">
      <w:pPr>
        <w:pStyle w:val="ListeParagraf"/>
        <w:numPr>
          <w:ilvl w:val="0"/>
          <w:numId w:val="13"/>
        </w:numPr>
        <w:spacing w:before="120" w:after="120" w:line="360" w:lineRule="auto"/>
        <w:ind w:left="284" w:hanging="284"/>
        <w:jc w:val="both"/>
        <w:rPr>
          <w:rFonts w:ascii="Times New Roman" w:hAnsi="Times New Roman" w:cs="Times New Roman"/>
          <w:sz w:val="24"/>
          <w:szCs w:val="24"/>
        </w:rPr>
      </w:pPr>
      <w:r w:rsidRPr="0093623B">
        <w:rPr>
          <w:rFonts w:ascii="Times New Roman" w:hAnsi="Times New Roman" w:cs="Times New Roman"/>
          <w:sz w:val="24"/>
          <w:szCs w:val="24"/>
        </w:rPr>
        <w:t xml:space="preserve">Okul yöneticilerinin tükenmişliğin; </w:t>
      </w:r>
      <w:r w:rsidRPr="0093623B">
        <w:rPr>
          <w:rFonts w:ascii="Times New Roman" w:hAnsi="Times New Roman" w:cs="Times New Roman"/>
          <w:bCs/>
          <w:sz w:val="24"/>
          <w:szCs w:val="24"/>
        </w:rPr>
        <w:t>duygusal tükenme, duyarsızlaşma ve düşük kişisel başarı boyutlarına ilişkin algıları, c</w:t>
      </w:r>
      <w:r w:rsidRPr="0093623B">
        <w:rPr>
          <w:rFonts w:ascii="Times New Roman" w:hAnsi="Times New Roman" w:cs="Times New Roman"/>
          <w:sz w:val="24"/>
          <w:szCs w:val="24"/>
        </w:rPr>
        <w:t>insiyetlerine, yaşlarına, medeni durumlarına, okul yöneticiliğinde geçen kıdemlerine, görev yaptıkları okuldaki öğrenci sayısına, MEB’in okul yöneticileri rotasyonu uygulaması hakkındaki düşünce durumuna, mesleğinin saygınlığı konusundaki düşünce durumuna, okul yöneticilerine uygulanan mülakat sınavının objektifliği konusundaki düşünce durumuna göre anlamlı farklılık göstermekte midir?</w:t>
      </w:r>
    </w:p>
    <w:p w:rsidR="00D0243F" w:rsidRPr="0026436E" w:rsidRDefault="00D0243F" w:rsidP="0026436E">
      <w:pPr>
        <w:spacing w:line="240" w:lineRule="auto"/>
        <w:jc w:val="both"/>
        <w:rPr>
          <w:rFonts w:ascii="Times New Roman" w:hAnsi="Times New Roman" w:cs="Times New Roman"/>
          <w:b/>
          <w:sz w:val="24"/>
          <w:szCs w:val="24"/>
        </w:rPr>
      </w:pPr>
    </w:p>
    <w:p w:rsidR="00D0243F" w:rsidRPr="00984E8C" w:rsidRDefault="00D0243F" w:rsidP="00D0243F">
      <w:pPr>
        <w:pStyle w:val="ListeParagraf"/>
        <w:numPr>
          <w:ilvl w:val="1"/>
          <w:numId w:val="2"/>
        </w:numPr>
        <w:spacing w:line="360" w:lineRule="auto"/>
        <w:jc w:val="both"/>
        <w:outlineLvl w:val="1"/>
        <w:rPr>
          <w:rFonts w:ascii="Times New Roman" w:hAnsi="Times New Roman" w:cs="Times New Roman"/>
          <w:b/>
          <w:sz w:val="24"/>
          <w:szCs w:val="24"/>
        </w:rPr>
      </w:pPr>
      <w:bookmarkStart w:id="12" w:name="_Toc26181819"/>
      <w:bookmarkStart w:id="13" w:name="_Toc26515598"/>
      <w:bookmarkStart w:id="14" w:name="_Toc27662984"/>
      <w:r w:rsidRPr="00984E8C">
        <w:rPr>
          <w:rFonts w:ascii="Times New Roman" w:hAnsi="Times New Roman" w:cs="Times New Roman"/>
          <w:b/>
          <w:sz w:val="24"/>
          <w:szCs w:val="24"/>
        </w:rPr>
        <w:t>Araştırmanın Amacı</w:t>
      </w:r>
      <w:bookmarkEnd w:id="12"/>
      <w:bookmarkEnd w:id="13"/>
      <w:bookmarkEnd w:id="14"/>
    </w:p>
    <w:p w:rsidR="00D0243F" w:rsidRDefault="00D0243F" w:rsidP="00D0243F">
      <w:pPr>
        <w:spacing w:line="360" w:lineRule="auto"/>
        <w:ind w:firstLine="708"/>
        <w:jc w:val="both"/>
        <w:rPr>
          <w:rFonts w:ascii="Times New Roman" w:hAnsi="Times New Roman" w:cs="Times New Roman"/>
          <w:sz w:val="24"/>
          <w:szCs w:val="24"/>
        </w:rPr>
      </w:pPr>
      <w:r w:rsidRPr="00984E8C">
        <w:rPr>
          <w:rFonts w:ascii="Times New Roman" w:hAnsi="Times New Roman" w:cs="Times New Roman"/>
          <w:sz w:val="24"/>
          <w:szCs w:val="24"/>
        </w:rPr>
        <w:t xml:space="preserve">Bu araştırmanın amacı Denizli ili </w:t>
      </w:r>
      <w:proofErr w:type="spellStart"/>
      <w:r w:rsidRPr="00984E8C">
        <w:rPr>
          <w:rFonts w:ascii="Times New Roman" w:hAnsi="Times New Roman" w:cs="Times New Roman"/>
          <w:sz w:val="24"/>
          <w:szCs w:val="24"/>
        </w:rPr>
        <w:t>Merkezefendi</w:t>
      </w:r>
      <w:proofErr w:type="spellEnd"/>
      <w:r w:rsidRPr="00984E8C">
        <w:rPr>
          <w:rFonts w:ascii="Times New Roman" w:hAnsi="Times New Roman" w:cs="Times New Roman"/>
          <w:sz w:val="24"/>
          <w:szCs w:val="24"/>
        </w:rPr>
        <w:t xml:space="preserve"> ve Pamukkale ilçelerinde görev yapan ilkokul yöneticilerinin tükenmişlik seviyelerini,</w:t>
      </w:r>
      <w:r w:rsidRPr="00984E8C">
        <w:rPr>
          <w:rFonts w:ascii="Times New Roman" w:hAnsi="Times New Roman" w:cs="Times New Roman"/>
          <w:bCs/>
          <w:sz w:val="24"/>
          <w:szCs w:val="24"/>
        </w:rPr>
        <w:t xml:space="preserve"> kişisel ve mesleki değişkenlere göre</w:t>
      </w:r>
      <w:r w:rsidRPr="00984E8C">
        <w:rPr>
          <w:rFonts w:ascii="Times New Roman" w:hAnsi="Times New Roman" w:cs="Times New Roman"/>
          <w:sz w:val="24"/>
          <w:szCs w:val="24"/>
        </w:rPr>
        <w:t xml:space="preserve">; </w:t>
      </w:r>
      <w:r w:rsidRPr="00984E8C">
        <w:rPr>
          <w:rFonts w:ascii="Times New Roman" w:hAnsi="Times New Roman" w:cs="Times New Roman"/>
          <w:bCs/>
          <w:sz w:val="24"/>
          <w:szCs w:val="24"/>
        </w:rPr>
        <w:t>duygusal tükenme, duyarsızlaşma ve düşük kişisel başarı alt boyutlarında belirlemek ve bazı değişkenlere göre anlamlı farklılık gösterip göstermediğini ortaya koymaktır.</w:t>
      </w:r>
      <w:r w:rsidRPr="00984E8C">
        <w:rPr>
          <w:rFonts w:ascii="Times New Roman" w:hAnsi="Times New Roman" w:cs="Times New Roman"/>
          <w:sz w:val="24"/>
          <w:szCs w:val="24"/>
        </w:rPr>
        <w:t xml:space="preserve"> Elde edilen bulgulara göre okul yöneticilerinin tükenmişlik düzeylerini azaltabileceği düşünülen öneriler tartışılacaktır.</w:t>
      </w:r>
    </w:p>
    <w:p w:rsidR="00396FCB" w:rsidRPr="00204724" w:rsidRDefault="00396FCB" w:rsidP="0026436E">
      <w:pPr>
        <w:spacing w:line="240" w:lineRule="auto"/>
        <w:ind w:firstLine="708"/>
        <w:jc w:val="both"/>
        <w:rPr>
          <w:rFonts w:ascii="Times New Roman" w:hAnsi="Times New Roman" w:cs="Times New Roman"/>
          <w:sz w:val="24"/>
          <w:szCs w:val="24"/>
        </w:rPr>
      </w:pPr>
    </w:p>
    <w:p w:rsidR="00D0243F" w:rsidRPr="00984E8C" w:rsidRDefault="00D0243F" w:rsidP="00D0243F">
      <w:pPr>
        <w:pStyle w:val="ListeParagraf"/>
        <w:numPr>
          <w:ilvl w:val="1"/>
          <w:numId w:val="2"/>
        </w:numPr>
        <w:spacing w:line="360" w:lineRule="auto"/>
        <w:jc w:val="both"/>
        <w:outlineLvl w:val="1"/>
        <w:rPr>
          <w:rFonts w:ascii="Times New Roman" w:hAnsi="Times New Roman" w:cs="Times New Roman"/>
          <w:b/>
          <w:sz w:val="24"/>
          <w:szCs w:val="24"/>
        </w:rPr>
      </w:pPr>
      <w:bookmarkStart w:id="15" w:name="_Toc26181820"/>
      <w:bookmarkStart w:id="16" w:name="_Toc26515599"/>
      <w:bookmarkStart w:id="17" w:name="_Toc27662985"/>
      <w:r w:rsidRPr="00984E8C">
        <w:rPr>
          <w:rFonts w:ascii="Times New Roman" w:hAnsi="Times New Roman" w:cs="Times New Roman"/>
          <w:b/>
          <w:sz w:val="24"/>
          <w:szCs w:val="24"/>
        </w:rPr>
        <w:t>Araştırmanın Önemi</w:t>
      </w:r>
      <w:bookmarkEnd w:id="15"/>
      <w:bookmarkEnd w:id="16"/>
      <w:bookmarkEnd w:id="17"/>
    </w:p>
    <w:p w:rsidR="00D0243F" w:rsidRDefault="00D0243F" w:rsidP="00D0243F">
      <w:pPr>
        <w:spacing w:line="360" w:lineRule="auto"/>
        <w:ind w:firstLine="708"/>
        <w:jc w:val="both"/>
        <w:rPr>
          <w:rFonts w:ascii="Times New Roman" w:hAnsi="Times New Roman" w:cs="Times New Roman"/>
          <w:sz w:val="24"/>
          <w:szCs w:val="24"/>
        </w:rPr>
      </w:pPr>
      <w:r w:rsidRPr="00984E8C">
        <w:rPr>
          <w:rFonts w:ascii="Times New Roman" w:hAnsi="Times New Roman" w:cs="Times New Roman"/>
          <w:sz w:val="24"/>
          <w:szCs w:val="24"/>
        </w:rPr>
        <w:t xml:space="preserve">Okul yöneticilerinin kişisel ve mesleki özellikleri okullarımızda eğitimin niteliğini etkileyen önemli unsurlardır biridir. Motive edici, bütünleştirici okul yöneticilerinin görev yaptığı okullardaki öğretmenlerin daha etkili ve verimli ve öğrencilerin daha başarılı </w:t>
      </w:r>
      <w:r w:rsidRPr="00984E8C">
        <w:rPr>
          <w:rFonts w:ascii="Times New Roman" w:hAnsi="Times New Roman" w:cs="Times New Roman"/>
          <w:sz w:val="24"/>
          <w:szCs w:val="24"/>
        </w:rPr>
        <w:lastRenderedPageBreak/>
        <w:t>olması beklenir. Eğitimin kalitesinin artması adına okul yöneticilerimizin tükenmişliklerinin tespit edilmesi, yüksek olması durumunda gerekli önlemlerin alınması gerekmektedir. Bu çalışma okul yöneticilerinin tükenmişlik seviyeleri ile ilgili algı düzeylerini onların bireysel ve mesleki özelliklerine göre ortaya çıkaracağı için önemlidir. Çalışmanın Milli Eğitim sistemine katkıda bulunması beklenmektedir.</w:t>
      </w:r>
    </w:p>
    <w:p w:rsidR="00396FCB" w:rsidRDefault="00396FCB" w:rsidP="00396FCB">
      <w:pPr>
        <w:spacing w:line="240" w:lineRule="auto"/>
        <w:ind w:firstLine="708"/>
        <w:jc w:val="both"/>
        <w:rPr>
          <w:rFonts w:ascii="Times New Roman" w:hAnsi="Times New Roman" w:cs="Times New Roman"/>
          <w:sz w:val="24"/>
          <w:szCs w:val="24"/>
        </w:rPr>
      </w:pPr>
    </w:p>
    <w:p w:rsidR="00D0243F" w:rsidRPr="00984E8C" w:rsidRDefault="00D0243F" w:rsidP="00D0243F">
      <w:pPr>
        <w:pStyle w:val="ListeParagraf"/>
        <w:numPr>
          <w:ilvl w:val="1"/>
          <w:numId w:val="2"/>
        </w:numPr>
        <w:spacing w:line="360" w:lineRule="auto"/>
        <w:jc w:val="both"/>
        <w:outlineLvl w:val="1"/>
        <w:rPr>
          <w:rFonts w:ascii="Times New Roman" w:hAnsi="Times New Roman" w:cs="Times New Roman"/>
          <w:b/>
          <w:sz w:val="24"/>
          <w:szCs w:val="24"/>
        </w:rPr>
      </w:pPr>
      <w:bookmarkStart w:id="18" w:name="_Toc26181821"/>
      <w:bookmarkStart w:id="19" w:name="_Toc26515600"/>
      <w:bookmarkStart w:id="20" w:name="_Toc27662986"/>
      <w:r w:rsidRPr="00984E8C">
        <w:rPr>
          <w:rFonts w:ascii="Times New Roman" w:hAnsi="Times New Roman" w:cs="Times New Roman"/>
          <w:b/>
          <w:sz w:val="24"/>
          <w:szCs w:val="24"/>
        </w:rPr>
        <w:t>Araştırmanın Sınırlılıkları</w:t>
      </w:r>
      <w:bookmarkEnd w:id="18"/>
      <w:bookmarkEnd w:id="19"/>
      <w:bookmarkEnd w:id="20"/>
    </w:p>
    <w:p w:rsidR="00D0243F" w:rsidRPr="00984E8C" w:rsidRDefault="00D0243F" w:rsidP="00D0243F">
      <w:pPr>
        <w:autoSpaceDE w:val="0"/>
        <w:autoSpaceDN w:val="0"/>
        <w:adjustRightInd w:val="0"/>
        <w:spacing w:after="0" w:line="360" w:lineRule="auto"/>
        <w:ind w:firstLine="708"/>
        <w:jc w:val="both"/>
        <w:rPr>
          <w:rFonts w:ascii="Times New Roman" w:hAnsi="Times New Roman" w:cs="Times New Roman"/>
          <w:sz w:val="24"/>
          <w:szCs w:val="24"/>
        </w:rPr>
      </w:pPr>
      <w:r w:rsidRPr="00984E8C">
        <w:rPr>
          <w:rFonts w:ascii="Times New Roman" w:hAnsi="Times New Roman" w:cs="Times New Roman"/>
          <w:sz w:val="24"/>
          <w:szCs w:val="24"/>
        </w:rPr>
        <w:t xml:space="preserve">Bu araştırmanın sonuçları araştırma kapsamına alınan okul yöneticileri ile sınırlıdır. Araştırmanın sonuçları araştırmanın evrenine giren Denizli </w:t>
      </w:r>
      <w:proofErr w:type="spellStart"/>
      <w:r w:rsidRPr="00984E8C">
        <w:rPr>
          <w:rFonts w:ascii="Times New Roman" w:hAnsi="Times New Roman" w:cs="Times New Roman"/>
          <w:sz w:val="24"/>
          <w:szCs w:val="24"/>
        </w:rPr>
        <w:t>Merkezefendi</w:t>
      </w:r>
      <w:proofErr w:type="spellEnd"/>
      <w:r w:rsidRPr="00984E8C">
        <w:rPr>
          <w:rFonts w:ascii="Times New Roman" w:hAnsi="Times New Roman" w:cs="Times New Roman"/>
          <w:sz w:val="24"/>
          <w:szCs w:val="24"/>
        </w:rPr>
        <w:t xml:space="preserve"> ve Pamukkale ilçelerinde görev yapan ilkokul yöneticileri ile ve veri toplama aracı ile sınırlıdır.</w:t>
      </w:r>
    </w:p>
    <w:p w:rsidR="00D0243F" w:rsidRPr="00984E8C" w:rsidRDefault="00D0243F" w:rsidP="00D0243F">
      <w:pPr>
        <w:pStyle w:val="ListeParagraf"/>
        <w:numPr>
          <w:ilvl w:val="1"/>
          <w:numId w:val="2"/>
        </w:numPr>
        <w:spacing w:line="360" w:lineRule="auto"/>
        <w:jc w:val="both"/>
        <w:rPr>
          <w:rFonts w:ascii="Times New Roman" w:hAnsi="Times New Roman" w:cs="Times New Roman"/>
          <w:b/>
          <w:sz w:val="24"/>
          <w:szCs w:val="24"/>
        </w:rPr>
      </w:pPr>
      <w:r w:rsidRPr="00984E8C">
        <w:rPr>
          <w:rFonts w:ascii="Times New Roman" w:hAnsi="Times New Roman" w:cs="Times New Roman"/>
          <w:b/>
          <w:sz w:val="24"/>
          <w:szCs w:val="24"/>
        </w:rPr>
        <w:br w:type="page"/>
      </w:r>
    </w:p>
    <w:p w:rsidR="00D0243F" w:rsidRPr="00494629" w:rsidRDefault="00D0243F" w:rsidP="00D0243F">
      <w:pPr>
        <w:pStyle w:val="ListeParagraf"/>
        <w:numPr>
          <w:ilvl w:val="0"/>
          <w:numId w:val="2"/>
        </w:numPr>
        <w:spacing w:line="360" w:lineRule="auto"/>
        <w:jc w:val="both"/>
        <w:outlineLvl w:val="0"/>
        <w:rPr>
          <w:rFonts w:ascii="Times New Roman" w:hAnsi="Times New Roman" w:cs="Times New Roman"/>
          <w:b/>
          <w:sz w:val="24"/>
          <w:szCs w:val="24"/>
        </w:rPr>
      </w:pPr>
      <w:bookmarkStart w:id="21" w:name="_Toc26181822"/>
      <w:bookmarkStart w:id="22" w:name="_Toc26515601"/>
      <w:bookmarkStart w:id="23" w:name="_Toc27662987"/>
      <w:r w:rsidRPr="00494629">
        <w:rPr>
          <w:rFonts w:ascii="Times New Roman" w:hAnsi="Times New Roman" w:cs="Times New Roman"/>
          <w:b/>
          <w:sz w:val="24"/>
          <w:szCs w:val="24"/>
        </w:rPr>
        <w:lastRenderedPageBreak/>
        <w:t>KURAMSAL ÇERÇEVE VE İLGİLİ ARAŞTIRMALAR</w:t>
      </w:r>
      <w:bookmarkEnd w:id="21"/>
      <w:bookmarkEnd w:id="22"/>
      <w:bookmarkEnd w:id="23"/>
    </w:p>
    <w:p w:rsidR="00D0243F" w:rsidRPr="00D0243F" w:rsidRDefault="00D0243F" w:rsidP="00D0243F">
      <w:pPr>
        <w:pStyle w:val="Balk2"/>
        <w:rPr>
          <w:rFonts w:ascii="Times New Roman" w:hAnsi="Times New Roman" w:cs="Times New Roman"/>
          <w:color w:val="auto"/>
          <w:sz w:val="24"/>
          <w:szCs w:val="24"/>
        </w:rPr>
      </w:pPr>
      <w:bookmarkStart w:id="24" w:name="_Toc26181823"/>
      <w:bookmarkStart w:id="25" w:name="_Toc26515602"/>
      <w:bookmarkStart w:id="26" w:name="_Toc27662988"/>
      <w:r w:rsidRPr="00D0243F">
        <w:rPr>
          <w:rFonts w:ascii="Times New Roman" w:hAnsi="Times New Roman" w:cs="Times New Roman"/>
          <w:color w:val="auto"/>
          <w:sz w:val="24"/>
          <w:szCs w:val="24"/>
        </w:rPr>
        <w:t>2.1</w:t>
      </w:r>
      <w:r w:rsidR="00396FCB">
        <w:rPr>
          <w:rFonts w:ascii="Times New Roman" w:hAnsi="Times New Roman" w:cs="Times New Roman"/>
          <w:color w:val="auto"/>
          <w:sz w:val="24"/>
          <w:szCs w:val="24"/>
        </w:rPr>
        <w:t>.</w:t>
      </w:r>
      <w:r w:rsidRPr="00D0243F">
        <w:rPr>
          <w:rFonts w:ascii="Times New Roman" w:hAnsi="Times New Roman" w:cs="Times New Roman"/>
          <w:color w:val="auto"/>
          <w:sz w:val="24"/>
          <w:szCs w:val="24"/>
        </w:rPr>
        <w:tab/>
        <w:t>Kuramsal Çerçeve</w:t>
      </w:r>
      <w:bookmarkEnd w:id="24"/>
      <w:bookmarkEnd w:id="25"/>
      <w:bookmarkEnd w:id="26"/>
    </w:p>
    <w:p w:rsidR="00D0243F" w:rsidRPr="00D0243F" w:rsidRDefault="00D0243F" w:rsidP="00D0243F">
      <w:pPr>
        <w:pStyle w:val="Balk3"/>
        <w:rPr>
          <w:rFonts w:ascii="Times New Roman" w:hAnsi="Times New Roman" w:cs="Times New Roman"/>
          <w:color w:val="auto"/>
          <w:sz w:val="24"/>
          <w:szCs w:val="24"/>
        </w:rPr>
      </w:pPr>
      <w:bookmarkStart w:id="27" w:name="_Toc26181824"/>
      <w:bookmarkStart w:id="28" w:name="_Toc26515603"/>
      <w:bookmarkStart w:id="29" w:name="_Toc27662989"/>
      <w:r w:rsidRPr="00D0243F">
        <w:rPr>
          <w:rFonts w:ascii="Times New Roman" w:hAnsi="Times New Roman" w:cs="Times New Roman"/>
          <w:color w:val="auto"/>
          <w:sz w:val="24"/>
          <w:szCs w:val="24"/>
        </w:rPr>
        <w:t>2.1.1</w:t>
      </w:r>
      <w:r w:rsidR="00396FCB">
        <w:rPr>
          <w:rFonts w:ascii="Times New Roman" w:hAnsi="Times New Roman" w:cs="Times New Roman"/>
          <w:color w:val="auto"/>
          <w:sz w:val="24"/>
          <w:szCs w:val="24"/>
        </w:rPr>
        <w:t>.</w:t>
      </w:r>
      <w:r w:rsidRPr="00D0243F">
        <w:rPr>
          <w:rFonts w:ascii="Times New Roman" w:hAnsi="Times New Roman" w:cs="Times New Roman"/>
          <w:color w:val="auto"/>
          <w:sz w:val="24"/>
          <w:szCs w:val="24"/>
        </w:rPr>
        <w:tab/>
        <w:t>Eğitim</w:t>
      </w:r>
      <w:bookmarkEnd w:id="27"/>
      <w:bookmarkEnd w:id="28"/>
      <w:bookmarkEnd w:id="29"/>
    </w:p>
    <w:p w:rsidR="00D0243F" w:rsidRDefault="00CA263D" w:rsidP="00D0243F">
      <w:pPr>
        <w:spacing w:before="240"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D0243F" w:rsidRPr="00BE7764">
        <w:rPr>
          <w:rFonts w:ascii="Times New Roman" w:hAnsi="Times New Roman" w:cs="Times New Roman"/>
          <w:sz w:val="24"/>
          <w:szCs w:val="24"/>
        </w:rPr>
        <w:t xml:space="preserve">Eğitim, bireyde kendi yaşantısı ve kasıtlı </w:t>
      </w:r>
      <w:proofErr w:type="spellStart"/>
      <w:r w:rsidR="00D0243F" w:rsidRPr="00BE7764">
        <w:rPr>
          <w:rFonts w:ascii="Times New Roman" w:hAnsi="Times New Roman" w:cs="Times New Roman"/>
          <w:sz w:val="24"/>
          <w:szCs w:val="24"/>
        </w:rPr>
        <w:t>kültürleme</w:t>
      </w:r>
      <w:proofErr w:type="spellEnd"/>
      <w:r w:rsidR="00D0243F" w:rsidRPr="00BE7764">
        <w:rPr>
          <w:rFonts w:ascii="Times New Roman" w:hAnsi="Times New Roman" w:cs="Times New Roman"/>
          <w:sz w:val="24"/>
          <w:szCs w:val="24"/>
        </w:rPr>
        <w:t xml:space="preserve"> yoluyla istenilen</w:t>
      </w:r>
      <w:r w:rsidR="00D0243F">
        <w:rPr>
          <w:rFonts w:ascii="Times New Roman" w:hAnsi="Times New Roman" w:cs="Times New Roman"/>
          <w:sz w:val="24"/>
          <w:szCs w:val="24"/>
        </w:rPr>
        <w:t xml:space="preserve"> davranış</w:t>
      </w:r>
      <w:r w:rsidR="00D0243F" w:rsidRPr="00BE7764">
        <w:rPr>
          <w:rFonts w:ascii="Times New Roman" w:hAnsi="Times New Roman" w:cs="Times New Roman"/>
          <w:sz w:val="24"/>
          <w:szCs w:val="24"/>
        </w:rPr>
        <w:t xml:space="preserve"> değişikliğini meydana getirme sürecidir. Birey açısından kültürlenme,</w:t>
      </w:r>
      <w:r w:rsidR="00D0243F">
        <w:rPr>
          <w:rFonts w:ascii="Times New Roman" w:hAnsi="Times New Roman" w:cs="Times New Roman"/>
          <w:sz w:val="24"/>
          <w:szCs w:val="24"/>
        </w:rPr>
        <w:t xml:space="preserve"> </w:t>
      </w:r>
      <w:r w:rsidR="00D0243F" w:rsidRPr="00BE7764">
        <w:rPr>
          <w:rFonts w:ascii="Times New Roman" w:hAnsi="Times New Roman" w:cs="Times New Roman"/>
          <w:sz w:val="24"/>
          <w:szCs w:val="24"/>
        </w:rPr>
        <w:t xml:space="preserve">toplum açısından da </w:t>
      </w:r>
      <w:proofErr w:type="spellStart"/>
      <w:r w:rsidR="00D0243F" w:rsidRPr="00BE7764">
        <w:rPr>
          <w:rFonts w:ascii="Times New Roman" w:hAnsi="Times New Roman" w:cs="Times New Roman"/>
          <w:sz w:val="24"/>
          <w:szCs w:val="24"/>
        </w:rPr>
        <w:t>kültürleme</w:t>
      </w:r>
      <w:proofErr w:type="spellEnd"/>
      <w:r w:rsidR="00D0243F" w:rsidRPr="00BE7764">
        <w:rPr>
          <w:rFonts w:ascii="Times New Roman" w:hAnsi="Times New Roman" w:cs="Times New Roman"/>
          <w:sz w:val="24"/>
          <w:szCs w:val="24"/>
        </w:rPr>
        <w:t xml:space="preserve"> olarak adlandırılan bu süreç, öğrenme ya da öğretme</w:t>
      </w:r>
      <w:r w:rsidR="00D0243F">
        <w:rPr>
          <w:rFonts w:ascii="Times New Roman" w:hAnsi="Times New Roman" w:cs="Times New Roman"/>
          <w:sz w:val="24"/>
          <w:szCs w:val="24"/>
        </w:rPr>
        <w:t xml:space="preserve"> </w:t>
      </w:r>
      <w:r w:rsidR="00D0243F" w:rsidRPr="00BE7764">
        <w:rPr>
          <w:rFonts w:ascii="Times New Roman" w:hAnsi="Times New Roman" w:cs="Times New Roman"/>
          <w:sz w:val="24"/>
          <w:szCs w:val="24"/>
        </w:rPr>
        <w:t>sürecidir. Eğitim, kültürlenmenin plânlı ve amaçlı olarak yapılan kısmıdır.</w:t>
      </w:r>
      <w:r>
        <w:rPr>
          <w:rFonts w:ascii="Times New Roman" w:hAnsi="Times New Roman" w:cs="Times New Roman"/>
          <w:sz w:val="24"/>
          <w:szCs w:val="24"/>
        </w:rPr>
        <w:t>”</w:t>
      </w:r>
      <w:r w:rsidR="00D0243F" w:rsidRPr="00BE7764">
        <w:rPr>
          <w:rFonts w:ascii="Times New Roman" w:hAnsi="Times New Roman" w:cs="Times New Roman"/>
          <w:sz w:val="24"/>
          <w:szCs w:val="24"/>
        </w:rPr>
        <w:t xml:space="preserve"> Eğitim</w:t>
      </w:r>
      <w:r w:rsidR="00D0243F">
        <w:rPr>
          <w:rFonts w:ascii="Times New Roman" w:hAnsi="Times New Roman" w:cs="Times New Roman"/>
          <w:sz w:val="24"/>
          <w:szCs w:val="24"/>
        </w:rPr>
        <w:t xml:space="preserve"> </w:t>
      </w:r>
      <w:r w:rsidR="00D0243F" w:rsidRPr="00BE7764">
        <w:rPr>
          <w:rFonts w:ascii="Times New Roman" w:hAnsi="Times New Roman" w:cs="Times New Roman"/>
          <w:sz w:val="24"/>
          <w:szCs w:val="24"/>
        </w:rPr>
        <w:t>sürecinden geçen kişi</w:t>
      </w:r>
      <w:r>
        <w:rPr>
          <w:rFonts w:ascii="Times New Roman" w:hAnsi="Times New Roman" w:cs="Times New Roman"/>
          <w:sz w:val="24"/>
          <w:szCs w:val="24"/>
        </w:rPr>
        <w:t>ler</w:t>
      </w:r>
      <w:r w:rsidR="00D0243F" w:rsidRPr="00BE7764">
        <w:rPr>
          <w:rFonts w:ascii="Times New Roman" w:hAnsi="Times New Roman" w:cs="Times New Roman"/>
          <w:sz w:val="24"/>
          <w:szCs w:val="24"/>
        </w:rPr>
        <w:t xml:space="preserve">in davranışlarında </w:t>
      </w:r>
      <w:r>
        <w:rPr>
          <w:rFonts w:ascii="Times New Roman" w:hAnsi="Times New Roman" w:cs="Times New Roman"/>
          <w:sz w:val="24"/>
          <w:szCs w:val="24"/>
        </w:rPr>
        <w:t>bazı</w:t>
      </w:r>
      <w:r w:rsidR="00D0243F" w:rsidRPr="00BE7764">
        <w:rPr>
          <w:rFonts w:ascii="Times New Roman" w:hAnsi="Times New Roman" w:cs="Times New Roman"/>
          <w:sz w:val="24"/>
          <w:szCs w:val="24"/>
        </w:rPr>
        <w:t xml:space="preserve"> değişmeler olması beklenir.</w:t>
      </w:r>
      <w:r w:rsidR="00D0243F">
        <w:rPr>
          <w:rFonts w:ascii="Times New Roman" w:hAnsi="Times New Roman" w:cs="Times New Roman"/>
          <w:sz w:val="24"/>
          <w:szCs w:val="24"/>
        </w:rPr>
        <w:t xml:space="preserve"> </w:t>
      </w:r>
      <w:r w:rsidR="00D0243F" w:rsidRPr="00BE7764">
        <w:rPr>
          <w:rFonts w:ascii="Times New Roman" w:hAnsi="Times New Roman" w:cs="Times New Roman"/>
          <w:sz w:val="24"/>
          <w:szCs w:val="24"/>
        </w:rPr>
        <w:t xml:space="preserve">Yaşantı </w:t>
      </w:r>
      <w:r>
        <w:rPr>
          <w:rFonts w:ascii="Times New Roman" w:hAnsi="Times New Roman" w:cs="Times New Roman"/>
          <w:sz w:val="24"/>
          <w:szCs w:val="24"/>
        </w:rPr>
        <w:t xml:space="preserve">sonucu </w:t>
      </w:r>
      <w:r w:rsidR="00D0243F" w:rsidRPr="00BE7764">
        <w:rPr>
          <w:rFonts w:ascii="Times New Roman" w:hAnsi="Times New Roman" w:cs="Times New Roman"/>
          <w:sz w:val="24"/>
          <w:szCs w:val="24"/>
        </w:rPr>
        <w:t>ürün</w:t>
      </w:r>
      <w:r>
        <w:rPr>
          <w:rFonts w:ascii="Times New Roman" w:hAnsi="Times New Roman" w:cs="Times New Roman"/>
          <w:sz w:val="24"/>
          <w:szCs w:val="24"/>
        </w:rPr>
        <w:t xml:space="preserve"> oluşması</w:t>
      </w:r>
      <w:r w:rsidR="00D0243F" w:rsidRPr="00BE7764">
        <w:rPr>
          <w:rFonts w:ascii="Times New Roman" w:hAnsi="Times New Roman" w:cs="Times New Roman"/>
          <w:sz w:val="24"/>
          <w:szCs w:val="24"/>
        </w:rPr>
        <w:t xml:space="preserve"> ve </w:t>
      </w:r>
      <w:r>
        <w:rPr>
          <w:rFonts w:ascii="Times New Roman" w:hAnsi="Times New Roman" w:cs="Times New Roman"/>
          <w:sz w:val="24"/>
          <w:szCs w:val="24"/>
        </w:rPr>
        <w:t>kalıcı izli davranış değişikliğ</w:t>
      </w:r>
      <w:r w:rsidR="00D0243F" w:rsidRPr="00BE7764">
        <w:rPr>
          <w:rFonts w:ascii="Times New Roman" w:hAnsi="Times New Roman" w:cs="Times New Roman"/>
          <w:sz w:val="24"/>
          <w:szCs w:val="24"/>
        </w:rPr>
        <w:t>i öğrenme olarak tanımlanır.</w:t>
      </w:r>
      <w:r w:rsidR="00D0243F">
        <w:rPr>
          <w:rFonts w:ascii="Times New Roman" w:hAnsi="Times New Roman" w:cs="Times New Roman"/>
          <w:sz w:val="24"/>
          <w:szCs w:val="24"/>
        </w:rPr>
        <w:t xml:space="preserve"> </w:t>
      </w:r>
      <w:r w:rsidR="00D0243F" w:rsidRPr="00BE7764">
        <w:rPr>
          <w:rFonts w:ascii="Times New Roman" w:hAnsi="Times New Roman" w:cs="Times New Roman"/>
          <w:sz w:val="24"/>
          <w:szCs w:val="24"/>
        </w:rPr>
        <w:t>Öğretim</w:t>
      </w:r>
      <w:r>
        <w:rPr>
          <w:rFonts w:ascii="Times New Roman" w:hAnsi="Times New Roman" w:cs="Times New Roman"/>
          <w:sz w:val="24"/>
          <w:szCs w:val="24"/>
        </w:rPr>
        <w:t>in</w:t>
      </w:r>
      <w:r w:rsidR="00D0243F" w:rsidRPr="00BE7764">
        <w:rPr>
          <w:rFonts w:ascii="Times New Roman" w:hAnsi="Times New Roman" w:cs="Times New Roman"/>
          <w:sz w:val="24"/>
          <w:szCs w:val="24"/>
        </w:rPr>
        <w:t xml:space="preserve"> </w:t>
      </w:r>
      <w:r>
        <w:rPr>
          <w:rFonts w:ascii="Times New Roman" w:hAnsi="Times New Roman" w:cs="Times New Roman"/>
          <w:sz w:val="24"/>
          <w:szCs w:val="24"/>
        </w:rPr>
        <w:t>tanımı ise, davranış değişiklikler</w:t>
      </w:r>
      <w:r w:rsidR="00D0243F" w:rsidRPr="00BE7764">
        <w:rPr>
          <w:rFonts w:ascii="Times New Roman" w:hAnsi="Times New Roman" w:cs="Times New Roman"/>
          <w:sz w:val="24"/>
          <w:szCs w:val="24"/>
        </w:rPr>
        <w:t>inin okulda plânlı ve programlı</w:t>
      </w:r>
      <w:r>
        <w:rPr>
          <w:rFonts w:ascii="Times New Roman" w:hAnsi="Times New Roman" w:cs="Times New Roman"/>
          <w:sz w:val="24"/>
          <w:szCs w:val="24"/>
        </w:rPr>
        <w:t xml:space="preserve"> bir şekilde</w:t>
      </w:r>
      <w:r w:rsidR="00D0243F" w:rsidRPr="00BE7764">
        <w:rPr>
          <w:rFonts w:ascii="Times New Roman" w:hAnsi="Times New Roman" w:cs="Times New Roman"/>
          <w:sz w:val="24"/>
          <w:szCs w:val="24"/>
        </w:rPr>
        <w:t xml:space="preserve"> yapılmasıdır</w:t>
      </w:r>
      <w:r w:rsidR="00D0243F">
        <w:rPr>
          <w:rFonts w:ascii="Times New Roman" w:hAnsi="Times New Roman" w:cs="Times New Roman"/>
          <w:sz w:val="24"/>
          <w:szCs w:val="24"/>
        </w:rPr>
        <w:t xml:space="preserve"> </w:t>
      </w:r>
      <w:proofErr w:type="gramStart"/>
      <w:r w:rsidR="00D0243F" w:rsidRPr="00BE7764">
        <w:rPr>
          <w:rFonts w:ascii="Times New Roman" w:hAnsi="Times New Roman" w:cs="Times New Roman"/>
          <w:sz w:val="24"/>
          <w:szCs w:val="24"/>
        </w:rPr>
        <w:t>( Demirel</w:t>
      </w:r>
      <w:proofErr w:type="gramEnd"/>
      <w:r w:rsidR="00D0243F" w:rsidRPr="00BE7764">
        <w:rPr>
          <w:rFonts w:ascii="Times New Roman" w:hAnsi="Times New Roman" w:cs="Times New Roman"/>
          <w:sz w:val="24"/>
          <w:szCs w:val="24"/>
        </w:rPr>
        <w:t>, 2002</w:t>
      </w:r>
      <w:r w:rsidR="00D0243F">
        <w:rPr>
          <w:rFonts w:ascii="Times New Roman" w:hAnsi="Times New Roman" w:cs="Times New Roman"/>
          <w:sz w:val="24"/>
          <w:szCs w:val="24"/>
        </w:rPr>
        <w:t xml:space="preserve">. </w:t>
      </w:r>
      <w:proofErr w:type="spellStart"/>
      <w:r w:rsidR="00D0243F" w:rsidRPr="009D28AF">
        <w:rPr>
          <w:rFonts w:ascii="Times New Roman" w:hAnsi="Times New Roman" w:cs="Times New Roman"/>
          <w:sz w:val="24"/>
          <w:szCs w:val="24"/>
        </w:rPr>
        <w:t>Akt</w:t>
      </w:r>
      <w:proofErr w:type="spellEnd"/>
      <w:r w:rsidR="00D0243F" w:rsidRPr="009D28AF">
        <w:rPr>
          <w:rFonts w:ascii="Times New Roman" w:hAnsi="Times New Roman" w:cs="Times New Roman"/>
          <w:sz w:val="24"/>
          <w:szCs w:val="24"/>
        </w:rPr>
        <w:t>. Çam, 2007: 10</w:t>
      </w:r>
      <w:r w:rsidR="00D0243F">
        <w:rPr>
          <w:rFonts w:ascii="Times New Roman" w:hAnsi="Times New Roman" w:cs="Times New Roman"/>
          <w:sz w:val="24"/>
          <w:szCs w:val="24"/>
        </w:rPr>
        <w:t>-</w:t>
      </w:r>
      <w:proofErr w:type="gramStart"/>
      <w:r w:rsidR="00D0243F">
        <w:rPr>
          <w:rFonts w:ascii="Times New Roman" w:hAnsi="Times New Roman" w:cs="Times New Roman"/>
          <w:sz w:val="24"/>
          <w:szCs w:val="24"/>
        </w:rPr>
        <w:t>11</w:t>
      </w:r>
      <w:r w:rsidR="00D0243F" w:rsidRPr="00BE7764">
        <w:rPr>
          <w:rFonts w:ascii="Times New Roman" w:hAnsi="Times New Roman" w:cs="Times New Roman"/>
          <w:sz w:val="24"/>
          <w:szCs w:val="24"/>
        </w:rPr>
        <w:t xml:space="preserve"> )</w:t>
      </w:r>
      <w:proofErr w:type="gramEnd"/>
      <w:r w:rsidR="00D0243F" w:rsidRPr="00BE7764">
        <w:rPr>
          <w:rFonts w:ascii="Times New Roman" w:hAnsi="Times New Roman" w:cs="Times New Roman"/>
          <w:sz w:val="24"/>
          <w:szCs w:val="24"/>
        </w:rPr>
        <w:t>.</w:t>
      </w:r>
    </w:p>
    <w:p w:rsidR="00D0243F" w:rsidRPr="009D28AF" w:rsidRDefault="00CA263D" w:rsidP="00D0243F">
      <w:pPr>
        <w:spacing w:before="240"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İnsanların</w:t>
      </w:r>
      <w:r w:rsidR="00D0243F" w:rsidRPr="00BE7764">
        <w:rPr>
          <w:rFonts w:ascii="Times New Roman" w:hAnsi="Times New Roman" w:cs="Times New Roman"/>
          <w:sz w:val="24"/>
          <w:szCs w:val="24"/>
        </w:rPr>
        <w:t xml:space="preserve"> davranışlarında meydana </w:t>
      </w:r>
      <w:r>
        <w:rPr>
          <w:rFonts w:ascii="Times New Roman" w:hAnsi="Times New Roman" w:cs="Times New Roman"/>
          <w:sz w:val="24"/>
          <w:szCs w:val="24"/>
        </w:rPr>
        <w:t>gelen</w:t>
      </w:r>
      <w:r w:rsidR="00D0243F" w:rsidRPr="00BE7764">
        <w:rPr>
          <w:rFonts w:ascii="Times New Roman" w:hAnsi="Times New Roman" w:cs="Times New Roman"/>
          <w:sz w:val="24"/>
          <w:szCs w:val="24"/>
        </w:rPr>
        <w:t xml:space="preserve"> bu değişmelerin </w:t>
      </w:r>
      <w:r>
        <w:rPr>
          <w:rFonts w:ascii="Times New Roman" w:hAnsi="Times New Roman" w:cs="Times New Roman"/>
          <w:sz w:val="24"/>
          <w:szCs w:val="24"/>
        </w:rPr>
        <w:t xml:space="preserve">tüm </w:t>
      </w:r>
      <w:r w:rsidR="00D0243F" w:rsidRPr="00BE7764">
        <w:rPr>
          <w:rFonts w:ascii="Times New Roman" w:hAnsi="Times New Roman" w:cs="Times New Roman"/>
          <w:sz w:val="24"/>
          <w:szCs w:val="24"/>
        </w:rPr>
        <w:t>toplumu etkilemesi</w:t>
      </w:r>
      <w:r w:rsidR="00D0243F">
        <w:rPr>
          <w:rFonts w:ascii="Times New Roman" w:hAnsi="Times New Roman" w:cs="Times New Roman"/>
          <w:sz w:val="24"/>
          <w:szCs w:val="24"/>
        </w:rPr>
        <w:t xml:space="preserve"> </w:t>
      </w:r>
      <w:r>
        <w:rPr>
          <w:rFonts w:ascii="Times New Roman" w:hAnsi="Times New Roman" w:cs="Times New Roman"/>
          <w:sz w:val="24"/>
          <w:szCs w:val="24"/>
        </w:rPr>
        <w:t>beklenen</w:t>
      </w:r>
      <w:r w:rsidR="00D0243F" w:rsidRPr="00BE7764">
        <w:rPr>
          <w:rFonts w:ascii="Times New Roman" w:hAnsi="Times New Roman" w:cs="Times New Roman"/>
          <w:sz w:val="24"/>
          <w:szCs w:val="24"/>
        </w:rPr>
        <w:t xml:space="preserve"> bir </w:t>
      </w:r>
      <w:r>
        <w:rPr>
          <w:rFonts w:ascii="Times New Roman" w:hAnsi="Times New Roman" w:cs="Times New Roman"/>
          <w:sz w:val="24"/>
          <w:szCs w:val="24"/>
        </w:rPr>
        <w:t>durumdur</w:t>
      </w:r>
      <w:r w:rsidR="00D0243F" w:rsidRPr="00BE7764">
        <w:rPr>
          <w:rFonts w:ascii="Times New Roman" w:hAnsi="Times New Roman" w:cs="Times New Roman"/>
          <w:sz w:val="24"/>
          <w:szCs w:val="24"/>
        </w:rPr>
        <w:t xml:space="preserve">. </w:t>
      </w:r>
      <w:r>
        <w:rPr>
          <w:rFonts w:ascii="Times New Roman" w:hAnsi="Times New Roman" w:cs="Times New Roman"/>
          <w:sz w:val="24"/>
          <w:szCs w:val="24"/>
        </w:rPr>
        <w:t>Bugün</w:t>
      </w:r>
      <w:r w:rsidR="00D0243F" w:rsidRPr="00BE7764">
        <w:rPr>
          <w:rFonts w:ascii="Times New Roman" w:hAnsi="Times New Roman" w:cs="Times New Roman"/>
          <w:sz w:val="24"/>
          <w:szCs w:val="24"/>
        </w:rPr>
        <w:t xml:space="preserve"> </w:t>
      </w:r>
      <w:r>
        <w:rPr>
          <w:rFonts w:ascii="Times New Roman" w:hAnsi="Times New Roman" w:cs="Times New Roman"/>
          <w:sz w:val="24"/>
          <w:szCs w:val="24"/>
        </w:rPr>
        <w:t xml:space="preserve">farklı alanlarda ünlenmiş </w:t>
      </w:r>
      <w:r w:rsidR="00D0243F" w:rsidRPr="00BE7764">
        <w:rPr>
          <w:rFonts w:ascii="Times New Roman" w:hAnsi="Times New Roman" w:cs="Times New Roman"/>
          <w:sz w:val="24"/>
          <w:szCs w:val="24"/>
        </w:rPr>
        <w:t xml:space="preserve">bilim </w:t>
      </w:r>
      <w:r>
        <w:rPr>
          <w:rFonts w:ascii="Times New Roman" w:hAnsi="Times New Roman" w:cs="Times New Roman"/>
          <w:sz w:val="24"/>
          <w:szCs w:val="24"/>
        </w:rPr>
        <w:t>insanlarıyla</w:t>
      </w:r>
      <w:r w:rsidR="00D0243F">
        <w:rPr>
          <w:rFonts w:ascii="Times New Roman" w:hAnsi="Times New Roman" w:cs="Times New Roman"/>
          <w:sz w:val="24"/>
          <w:szCs w:val="24"/>
        </w:rPr>
        <w:t xml:space="preserve"> </w:t>
      </w:r>
      <w:r w:rsidR="00D0243F" w:rsidRPr="00BE7764">
        <w:rPr>
          <w:rFonts w:ascii="Times New Roman" w:hAnsi="Times New Roman" w:cs="Times New Roman"/>
          <w:sz w:val="24"/>
          <w:szCs w:val="24"/>
        </w:rPr>
        <w:t xml:space="preserve">siyasal </w:t>
      </w:r>
      <w:r>
        <w:rPr>
          <w:rFonts w:ascii="Times New Roman" w:hAnsi="Times New Roman" w:cs="Times New Roman"/>
          <w:sz w:val="24"/>
          <w:szCs w:val="24"/>
        </w:rPr>
        <w:t>önderlerin</w:t>
      </w:r>
      <w:r w:rsidR="00D0243F" w:rsidRPr="00BE7764">
        <w:rPr>
          <w:rFonts w:ascii="Times New Roman" w:hAnsi="Times New Roman" w:cs="Times New Roman"/>
          <w:sz w:val="24"/>
          <w:szCs w:val="24"/>
        </w:rPr>
        <w:t xml:space="preserve"> ve yöneticilerin eğitim </w:t>
      </w:r>
      <w:r>
        <w:rPr>
          <w:rFonts w:ascii="Times New Roman" w:hAnsi="Times New Roman" w:cs="Times New Roman"/>
          <w:sz w:val="24"/>
          <w:szCs w:val="24"/>
        </w:rPr>
        <w:t>sayesinde</w:t>
      </w:r>
      <w:r w:rsidR="00D0243F" w:rsidRPr="00BE7764">
        <w:rPr>
          <w:rFonts w:ascii="Times New Roman" w:hAnsi="Times New Roman" w:cs="Times New Roman"/>
          <w:sz w:val="24"/>
          <w:szCs w:val="24"/>
        </w:rPr>
        <w:t xml:space="preserve"> toplumların değiş</w:t>
      </w:r>
      <w:r w:rsidR="00CC241A">
        <w:rPr>
          <w:rFonts w:ascii="Times New Roman" w:hAnsi="Times New Roman" w:cs="Times New Roman"/>
          <w:sz w:val="24"/>
          <w:szCs w:val="24"/>
        </w:rPr>
        <w:t>i</w:t>
      </w:r>
      <w:r w:rsidR="00D0243F" w:rsidRPr="00BE7764">
        <w:rPr>
          <w:rFonts w:ascii="Times New Roman" w:hAnsi="Times New Roman" w:cs="Times New Roman"/>
          <w:sz w:val="24"/>
          <w:szCs w:val="24"/>
        </w:rPr>
        <w:t>m süreci içine</w:t>
      </w:r>
      <w:r w:rsidR="00D0243F">
        <w:rPr>
          <w:rFonts w:ascii="Times New Roman" w:hAnsi="Times New Roman" w:cs="Times New Roman"/>
          <w:sz w:val="24"/>
          <w:szCs w:val="24"/>
        </w:rPr>
        <w:t xml:space="preserve"> </w:t>
      </w:r>
      <w:r w:rsidR="00CC241A">
        <w:rPr>
          <w:rFonts w:ascii="Times New Roman" w:hAnsi="Times New Roman" w:cs="Times New Roman"/>
          <w:sz w:val="24"/>
          <w:szCs w:val="24"/>
        </w:rPr>
        <w:t>gireceğine inanmalarının</w:t>
      </w:r>
      <w:r w:rsidR="00D0243F" w:rsidRPr="00BE7764">
        <w:rPr>
          <w:rFonts w:ascii="Times New Roman" w:hAnsi="Times New Roman" w:cs="Times New Roman"/>
          <w:sz w:val="24"/>
          <w:szCs w:val="24"/>
        </w:rPr>
        <w:t xml:space="preserve"> bir </w:t>
      </w:r>
      <w:r w:rsidR="00CC241A">
        <w:rPr>
          <w:rFonts w:ascii="Times New Roman" w:hAnsi="Times New Roman" w:cs="Times New Roman"/>
          <w:sz w:val="24"/>
          <w:szCs w:val="24"/>
        </w:rPr>
        <w:t>sebebi</w:t>
      </w:r>
      <w:r w:rsidR="00D0243F">
        <w:rPr>
          <w:rFonts w:ascii="Times New Roman" w:hAnsi="Times New Roman" w:cs="Times New Roman"/>
          <w:sz w:val="24"/>
          <w:szCs w:val="24"/>
        </w:rPr>
        <w:t xml:space="preserve"> </w:t>
      </w:r>
      <w:r w:rsidR="00D0243F" w:rsidRPr="00BE7764">
        <w:rPr>
          <w:rFonts w:ascii="Times New Roman" w:hAnsi="Times New Roman" w:cs="Times New Roman"/>
          <w:sz w:val="24"/>
          <w:szCs w:val="24"/>
        </w:rPr>
        <w:t>de budur.</w:t>
      </w:r>
      <w:r w:rsidR="00D0243F">
        <w:rPr>
          <w:rFonts w:ascii="Times New Roman" w:hAnsi="Times New Roman" w:cs="Times New Roman"/>
          <w:sz w:val="24"/>
          <w:szCs w:val="24"/>
        </w:rPr>
        <w:t xml:space="preserve"> </w:t>
      </w:r>
      <w:r w:rsidR="00CC241A">
        <w:rPr>
          <w:rFonts w:ascii="Times New Roman" w:hAnsi="Times New Roman" w:cs="Times New Roman"/>
          <w:sz w:val="24"/>
          <w:szCs w:val="24"/>
        </w:rPr>
        <w:t>Günümüzde</w:t>
      </w:r>
      <w:r w:rsidR="00D0243F" w:rsidRPr="00BE7764">
        <w:rPr>
          <w:rFonts w:ascii="Times New Roman" w:hAnsi="Times New Roman" w:cs="Times New Roman"/>
          <w:sz w:val="24"/>
          <w:szCs w:val="24"/>
        </w:rPr>
        <w:t xml:space="preserve">; değişme dediğimiz </w:t>
      </w:r>
      <w:r w:rsidR="00CC241A">
        <w:rPr>
          <w:rFonts w:ascii="Times New Roman" w:hAnsi="Times New Roman" w:cs="Times New Roman"/>
          <w:sz w:val="24"/>
          <w:szCs w:val="24"/>
        </w:rPr>
        <w:t>durum</w:t>
      </w:r>
      <w:r w:rsidR="00D0243F" w:rsidRPr="00BE7764">
        <w:rPr>
          <w:rFonts w:ascii="Times New Roman" w:hAnsi="Times New Roman" w:cs="Times New Roman"/>
          <w:sz w:val="24"/>
          <w:szCs w:val="24"/>
        </w:rPr>
        <w:t xml:space="preserve">, </w:t>
      </w:r>
      <w:r w:rsidR="00CC241A">
        <w:rPr>
          <w:rFonts w:ascii="Times New Roman" w:hAnsi="Times New Roman" w:cs="Times New Roman"/>
          <w:sz w:val="24"/>
          <w:szCs w:val="24"/>
        </w:rPr>
        <w:t>öncelikle ekonomi ile ilgili</w:t>
      </w:r>
      <w:r w:rsidR="00D0243F" w:rsidRPr="00BE7764">
        <w:rPr>
          <w:rFonts w:ascii="Times New Roman" w:hAnsi="Times New Roman" w:cs="Times New Roman"/>
          <w:sz w:val="24"/>
          <w:szCs w:val="24"/>
        </w:rPr>
        <w:t xml:space="preserve"> büyüme olmak üzere </w:t>
      </w:r>
      <w:r w:rsidR="00CC241A">
        <w:rPr>
          <w:rFonts w:ascii="Times New Roman" w:hAnsi="Times New Roman" w:cs="Times New Roman"/>
          <w:sz w:val="24"/>
          <w:szCs w:val="24"/>
        </w:rPr>
        <w:t>bütün</w:t>
      </w:r>
      <w:r w:rsidR="00D0243F">
        <w:rPr>
          <w:rFonts w:ascii="Times New Roman" w:hAnsi="Times New Roman" w:cs="Times New Roman"/>
          <w:sz w:val="24"/>
          <w:szCs w:val="24"/>
        </w:rPr>
        <w:t xml:space="preserve"> </w:t>
      </w:r>
      <w:r w:rsidR="00CC241A">
        <w:rPr>
          <w:rFonts w:ascii="Times New Roman" w:hAnsi="Times New Roman" w:cs="Times New Roman"/>
          <w:sz w:val="24"/>
          <w:szCs w:val="24"/>
        </w:rPr>
        <w:t>toplumsal, siyasal ve yönetimle ilgili</w:t>
      </w:r>
      <w:r w:rsidR="00D0243F" w:rsidRPr="00BE7764">
        <w:rPr>
          <w:rFonts w:ascii="Times New Roman" w:hAnsi="Times New Roman" w:cs="Times New Roman"/>
          <w:sz w:val="24"/>
          <w:szCs w:val="24"/>
        </w:rPr>
        <w:t xml:space="preserve"> gelişmeyi içermektedir. Son </w:t>
      </w:r>
      <w:r w:rsidR="003874AC">
        <w:rPr>
          <w:rFonts w:ascii="Times New Roman" w:hAnsi="Times New Roman" w:cs="Times New Roman"/>
          <w:sz w:val="24"/>
          <w:szCs w:val="24"/>
        </w:rPr>
        <w:t>zamanlarda</w:t>
      </w:r>
      <w:r w:rsidR="00D0243F" w:rsidRPr="00BE7764">
        <w:rPr>
          <w:rFonts w:ascii="Times New Roman" w:hAnsi="Times New Roman" w:cs="Times New Roman"/>
          <w:sz w:val="24"/>
          <w:szCs w:val="24"/>
        </w:rPr>
        <w:t xml:space="preserve"> değişme </w:t>
      </w:r>
      <w:r w:rsidR="003874AC">
        <w:rPr>
          <w:rFonts w:ascii="Times New Roman" w:hAnsi="Times New Roman" w:cs="Times New Roman"/>
          <w:sz w:val="24"/>
          <w:szCs w:val="24"/>
        </w:rPr>
        <w:t>sözcüğü</w:t>
      </w:r>
      <w:r w:rsidR="00D0243F">
        <w:rPr>
          <w:rFonts w:ascii="Times New Roman" w:hAnsi="Times New Roman" w:cs="Times New Roman"/>
          <w:sz w:val="24"/>
          <w:szCs w:val="24"/>
        </w:rPr>
        <w:t xml:space="preserve"> </w:t>
      </w:r>
      <w:r w:rsidR="00D0243F" w:rsidRPr="00BE7764">
        <w:rPr>
          <w:rFonts w:ascii="Times New Roman" w:hAnsi="Times New Roman" w:cs="Times New Roman"/>
          <w:sz w:val="24"/>
          <w:szCs w:val="24"/>
        </w:rPr>
        <w:t xml:space="preserve">yerine, daha </w:t>
      </w:r>
      <w:r w:rsidR="003874AC">
        <w:rPr>
          <w:rFonts w:ascii="Times New Roman" w:hAnsi="Times New Roman" w:cs="Times New Roman"/>
          <w:sz w:val="24"/>
          <w:szCs w:val="24"/>
        </w:rPr>
        <w:t>fazla</w:t>
      </w:r>
      <w:r w:rsidR="00D0243F" w:rsidRPr="00BE7764">
        <w:rPr>
          <w:rFonts w:ascii="Times New Roman" w:hAnsi="Times New Roman" w:cs="Times New Roman"/>
          <w:sz w:val="24"/>
          <w:szCs w:val="24"/>
        </w:rPr>
        <w:t xml:space="preserve"> değişmeyi içeren yenilik </w:t>
      </w:r>
      <w:r w:rsidR="003874AC">
        <w:rPr>
          <w:rFonts w:ascii="Times New Roman" w:hAnsi="Times New Roman" w:cs="Times New Roman"/>
          <w:sz w:val="24"/>
          <w:szCs w:val="24"/>
        </w:rPr>
        <w:t>sözcüğü</w:t>
      </w:r>
      <w:r w:rsidR="00D0243F" w:rsidRPr="00BE7764">
        <w:rPr>
          <w:rFonts w:ascii="Times New Roman" w:hAnsi="Times New Roman" w:cs="Times New Roman"/>
          <w:sz w:val="24"/>
          <w:szCs w:val="24"/>
        </w:rPr>
        <w:t xml:space="preserve"> kullanılmaya başlanmıştır. Bu</w:t>
      </w:r>
      <w:r w:rsidR="00D0243F">
        <w:rPr>
          <w:rFonts w:ascii="Times New Roman" w:hAnsi="Times New Roman" w:cs="Times New Roman"/>
          <w:sz w:val="24"/>
          <w:szCs w:val="24"/>
        </w:rPr>
        <w:t xml:space="preserve"> </w:t>
      </w:r>
      <w:r w:rsidR="003874AC">
        <w:rPr>
          <w:rFonts w:ascii="Times New Roman" w:hAnsi="Times New Roman" w:cs="Times New Roman"/>
          <w:sz w:val="24"/>
          <w:szCs w:val="24"/>
        </w:rPr>
        <w:t>durumda</w:t>
      </w:r>
      <w:r w:rsidR="00D0243F" w:rsidRPr="00BE7764">
        <w:rPr>
          <w:rFonts w:ascii="Times New Roman" w:hAnsi="Times New Roman" w:cs="Times New Roman"/>
          <w:sz w:val="24"/>
          <w:szCs w:val="24"/>
        </w:rPr>
        <w:t xml:space="preserve"> yenilik, önceden tasar</w:t>
      </w:r>
      <w:r w:rsidR="003874AC">
        <w:rPr>
          <w:rFonts w:ascii="Times New Roman" w:hAnsi="Times New Roman" w:cs="Times New Roman"/>
          <w:sz w:val="24"/>
          <w:szCs w:val="24"/>
        </w:rPr>
        <w:t>ımı yapılmış</w:t>
      </w:r>
      <w:r w:rsidR="00D0243F" w:rsidRPr="00BE7764">
        <w:rPr>
          <w:rFonts w:ascii="Times New Roman" w:hAnsi="Times New Roman" w:cs="Times New Roman"/>
          <w:sz w:val="24"/>
          <w:szCs w:val="24"/>
        </w:rPr>
        <w:t xml:space="preserve"> belirli bir değiş</w:t>
      </w:r>
      <w:r w:rsidR="003874AC">
        <w:rPr>
          <w:rFonts w:ascii="Times New Roman" w:hAnsi="Times New Roman" w:cs="Times New Roman"/>
          <w:sz w:val="24"/>
          <w:szCs w:val="24"/>
        </w:rPr>
        <w:t>i</w:t>
      </w:r>
      <w:r w:rsidR="00D0243F" w:rsidRPr="00BE7764">
        <w:rPr>
          <w:rFonts w:ascii="Times New Roman" w:hAnsi="Times New Roman" w:cs="Times New Roman"/>
          <w:sz w:val="24"/>
          <w:szCs w:val="24"/>
        </w:rPr>
        <w:t xml:space="preserve">mdir. Yenilik bir </w:t>
      </w:r>
      <w:r w:rsidR="003874AC">
        <w:rPr>
          <w:rFonts w:ascii="Times New Roman" w:hAnsi="Times New Roman" w:cs="Times New Roman"/>
          <w:sz w:val="24"/>
          <w:szCs w:val="24"/>
        </w:rPr>
        <w:t>tesadüften</w:t>
      </w:r>
      <w:r w:rsidR="00D0243F">
        <w:rPr>
          <w:rFonts w:ascii="Times New Roman" w:hAnsi="Times New Roman" w:cs="Times New Roman"/>
          <w:sz w:val="24"/>
          <w:szCs w:val="24"/>
        </w:rPr>
        <w:t xml:space="preserve"> </w:t>
      </w:r>
      <w:r w:rsidR="00D0243F" w:rsidRPr="00BE7764">
        <w:rPr>
          <w:rFonts w:ascii="Times New Roman" w:hAnsi="Times New Roman" w:cs="Times New Roman"/>
          <w:sz w:val="24"/>
          <w:szCs w:val="24"/>
        </w:rPr>
        <w:t xml:space="preserve">çok istenmiş ve </w:t>
      </w:r>
      <w:r w:rsidR="003874AC">
        <w:rPr>
          <w:rFonts w:ascii="Times New Roman" w:hAnsi="Times New Roman" w:cs="Times New Roman"/>
          <w:sz w:val="24"/>
          <w:szCs w:val="24"/>
        </w:rPr>
        <w:t>önceden planı yapılmış</w:t>
      </w:r>
      <w:r w:rsidR="00D0243F" w:rsidRPr="00BE7764">
        <w:rPr>
          <w:rFonts w:ascii="Times New Roman" w:hAnsi="Times New Roman" w:cs="Times New Roman"/>
          <w:sz w:val="24"/>
          <w:szCs w:val="24"/>
        </w:rPr>
        <w:t xml:space="preserve"> eylem</w:t>
      </w:r>
      <w:r w:rsidR="003874AC">
        <w:rPr>
          <w:rFonts w:ascii="Times New Roman" w:hAnsi="Times New Roman" w:cs="Times New Roman"/>
          <w:sz w:val="24"/>
          <w:szCs w:val="24"/>
        </w:rPr>
        <w:t>ler</w:t>
      </w:r>
      <w:r w:rsidR="00D0243F" w:rsidRPr="00BE7764">
        <w:rPr>
          <w:rFonts w:ascii="Times New Roman" w:hAnsi="Times New Roman" w:cs="Times New Roman"/>
          <w:sz w:val="24"/>
          <w:szCs w:val="24"/>
        </w:rPr>
        <w:t>dir. Yenilik planlı bir değişmedir.</w:t>
      </w:r>
      <w:r w:rsidR="00D0243F">
        <w:rPr>
          <w:rFonts w:ascii="Times New Roman" w:hAnsi="Times New Roman" w:cs="Times New Roman"/>
          <w:sz w:val="24"/>
          <w:szCs w:val="24"/>
        </w:rPr>
        <w:t xml:space="preserve"> </w:t>
      </w:r>
      <w:r w:rsidR="003874AC">
        <w:rPr>
          <w:rFonts w:ascii="Times New Roman" w:hAnsi="Times New Roman" w:cs="Times New Roman"/>
          <w:sz w:val="24"/>
          <w:szCs w:val="24"/>
        </w:rPr>
        <w:t>Günümüzde eğitim, toplumla ilgili</w:t>
      </w:r>
      <w:r w:rsidR="00D0243F" w:rsidRPr="00BE7764">
        <w:rPr>
          <w:rFonts w:ascii="Times New Roman" w:hAnsi="Times New Roman" w:cs="Times New Roman"/>
          <w:sz w:val="24"/>
          <w:szCs w:val="24"/>
        </w:rPr>
        <w:t xml:space="preserve"> değişme </w:t>
      </w:r>
      <w:r w:rsidR="003874AC">
        <w:rPr>
          <w:rFonts w:ascii="Times New Roman" w:hAnsi="Times New Roman" w:cs="Times New Roman"/>
          <w:sz w:val="24"/>
          <w:szCs w:val="24"/>
        </w:rPr>
        <w:t>yönünden</w:t>
      </w:r>
      <w:r w:rsidR="00D0243F" w:rsidRPr="00BE7764">
        <w:rPr>
          <w:rFonts w:ascii="Times New Roman" w:hAnsi="Times New Roman" w:cs="Times New Roman"/>
          <w:sz w:val="24"/>
          <w:szCs w:val="24"/>
        </w:rPr>
        <w:t xml:space="preserve"> bayındırlık, ulaşım, </w:t>
      </w:r>
      <w:r w:rsidR="003874AC">
        <w:rPr>
          <w:rFonts w:ascii="Times New Roman" w:hAnsi="Times New Roman" w:cs="Times New Roman"/>
          <w:sz w:val="24"/>
          <w:szCs w:val="24"/>
        </w:rPr>
        <w:t>endüstri</w:t>
      </w:r>
      <w:r w:rsidR="00D0243F" w:rsidRPr="00BE7764">
        <w:rPr>
          <w:rFonts w:ascii="Times New Roman" w:hAnsi="Times New Roman" w:cs="Times New Roman"/>
          <w:sz w:val="24"/>
          <w:szCs w:val="24"/>
        </w:rPr>
        <w:t xml:space="preserve"> ve </w:t>
      </w:r>
      <w:r w:rsidR="003874AC">
        <w:rPr>
          <w:rFonts w:ascii="Times New Roman" w:hAnsi="Times New Roman" w:cs="Times New Roman"/>
          <w:sz w:val="24"/>
          <w:szCs w:val="24"/>
        </w:rPr>
        <w:t>diğer</w:t>
      </w:r>
      <w:r w:rsidR="00D0243F">
        <w:rPr>
          <w:rFonts w:ascii="Times New Roman" w:hAnsi="Times New Roman" w:cs="Times New Roman"/>
          <w:sz w:val="24"/>
          <w:szCs w:val="24"/>
        </w:rPr>
        <w:t xml:space="preserve"> </w:t>
      </w:r>
      <w:r w:rsidR="00D0243F" w:rsidRPr="00BE7764">
        <w:rPr>
          <w:rFonts w:ascii="Times New Roman" w:hAnsi="Times New Roman" w:cs="Times New Roman"/>
          <w:sz w:val="24"/>
          <w:szCs w:val="24"/>
        </w:rPr>
        <w:t xml:space="preserve">ekonomik alanlara </w:t>
      </w:r>
      <w:r w:rsidR="003874AC">
        <w:rPr>
          <w:rFonts w:ascii="Times New Roman" w:hAnsi="Times New Roman" w:cs="Times New Roman"/>
          <w:sz w:val="24"/>
          <w:szCs w:val="24"/>
        </w:rPr>
        <w:t>bakınca</w:t>
      </w:r>
      <w:r w:rsidR="00D0243F" w:rsidRPr="00BE7764">
        <w:rPr>
          <w:rFonts w:ascii="Times New Roman" w:hAnsi="Times New Roman" w:cs="Times New Roman"/>
          <w:sz w:val="24"/>
          <w:szCs w:val="24"/>
        </w:rPr>
        <w:t xml:space="preserve"> daha </w:t>
      </w:r>
      <w:r w:rsidR="003874AC">
        <w:rPr>
          <w:rFonts w:ascii="Times New Roman" w:hAnsi="Times New Roman" w:cs="Times New Roman"/>
          <w:sz w:val="24"/>
          <w:szCs w:val="24"/>
        </w:rPr>
        <w:t>faydalı</w:t>
      </w:r>
      <w:r w:rsidR="00D0243F" w:rsidRPr="00BE7764">
        <w:rPr>
          <w:rFonts w:ascii="Times New Roman" w:hAnsi="Times New Roman" w:cs="Times New Roman"/>
          <w:sz w:val="24"/>
          <w:szCs w:val="24"/>
        </w:rPr>
        <w:t xml:space="preserve"> bir yatırım olarak </w:t>
      </w:r>
      <w:r w:rsidR="003874AC">
        <w:rPr>
          <w:rFonts w:ascii="Times New Roman" w:hAnsi="Times New Roman" w:cs="Times New Roman"/>
          <w:sz w:val="24"/>
          <w:szCs w:val="24"/>
        </w:rPr>
        <w:t>düşünülmektedir</w:t>
      </w:r>
      <w:r w:rsidR="00D0243F" w:rsidRPr="00BE7764">
        <w:rPr>
          <w:rFonts w:ascii="Times New Roman" w:hAnsi="Times New Roman" w:cs="Times New Roman"/>
          <w:sz w:val="24"/>
          <w:szCs w:val="24"/>
        </w:rPr>
        <w:t xml:space="preserve">. </w:t>
      </w:r>
      <w:r w:rsidR="003874AC">
        <w:rPr>
          <w:rFonts w:ascii="Times New Roman" w:hAnsi="Times New Roman" w:cs="Times New Roman"/>
          <w:sz w:val="24"/>
          <w:szCs w:val="24"/>
        </w:rPr>
        <w:t>Öyleyse</w:t>
      </w:r>
      <w:r w:rsidR="00D0243F" w:rsidRPr="00BE7764">
        <w:rPr>
          <w:rFonts w:ascii="Times New Roman" w:hAnsi="Times New Roman" w:cs="Times New Roman"/>
          <w:sz w:val="24"/>
          <w:szCs w:val="24"/>
        </w:rPr>
        <w:t xml:space="preserve"> eğitim;</w:t>
      </w:r>
      <w:r w:rsidR="00D0243F">
        <w:rPr>
          <w:rFonts w:ascii="Times New Roman" w:hAnsi="Times New Roman" w:cs="Times New Roman"/>
          <w:sz w:val="24"/>
          <w:szCs w:val="24"/>
        </w:rPr>
        <w:t xml:space="preserve"> </w:t>
      </w:r>
      <w:r w:rsidR="003874AC">
        <w:rPr>
          <w:rFonts w:ascii="Times New Roman" w:hAnsi="Times New Roman" w:cs="Times New Roman"/>
          <w:sz w:val="24"/>
          <w:szCs w:val="24"/>
        </w:rPr>
        <w:t>“</w:t>
      </w:r>
      <w:r w:rsidR="00D0243F" w:rsidRPr="00BE7764">
        <w:rPr>
          <w:rFonts w:ascii="Times New Roman" w:hAnsi="Times New Roman" w:cs="Times New Roman"/>
          <w:sz w:val="24"/>
          <w:szCs w:val="24"/>
        </w:rPr>
        <w:t>kişileri yeni icat ve keşifleri daha kolay eder hale getirir.</w:t>
      </w:r>
      <w:r w:rsidR="00D0243F">
        <w:rPr>
          <w:rFonts w:ascii="Times New Roman" w:hAnsi="Times New Roman" w:cs="Times New Roman"/>
          <w:sz w:val="24"/>
          <w:szCs w:val="24"/>
        </w:rPr>
        <w:t xml:space="preserve"> </w:t>
      </w:r>
      <w:r w:rsidR="00D0243F" w:rsidRPr="00BE7764">
        <w:rPr>
          <w:rFonts w:ascii="Times New Roman" w:hAnsi="Times New Roman" w:cs="Times New Roman"/>
          <w:sz w:val="24"/>
          <w:szCs w:val="24"/>
        </w:rPr>
        <w:t>İş gücü için gerekli</w:t>
      </w:r>
      <w:r w:rsidR="00D0243F">
        <w:rPr>
          <w:rFonts w:ascii="Times New Roman" w:hAnsi="Times New Roman" w:cs="Times New Roman"/>
          <w:sz w:val="24"/>
          <w:szCs w:val="24"/>
        </w:rPr>
        <w:t xml:space="preserve"> </w:t>
      </w:r>
      <w:r w:rsidR="00D0243F" w:rsidRPr="00BE7764">
        <w:rPr>
          <w:rFonts w:ascii="Times New Roman" w:hAnsi="Times New Roman" w:cs="Times New Roman"/>
          <w:sz w:val="24"/>
          <w:szCs w:val="24"/>
        </w:rPr>
        <w:t>potansiyeli sağlar,</w:t>
      </w:r>
      <w:r w:rsidR="00D0243F">
        <w:rPr>
          <w:rFonts w:ascii="Times New Roman" w:hAnsi="Times New Roman" w:cs="Times New Roman"/>
          <w:sz w:val="24"/>
          <w:szCs w:val="24"/>
        </w:rPr>
        <w:t xml:space="preserve"> </w:t>
      </w:r>
      <w:r w:rsidR="00D0243F" w:rsidRPr="00BE7764">
        <w:rPr>
          <w:rFonts w:ascii="Times New Roman" w:hAnsi="Times New Roman" w:cs="Times New Roman"/>
          <w:sz w:val="24"/>
          <w:szCs w:val="24"/>
        </w:rPr>
        <w:t>makineleşmeyi geliştirir. Üretim tekniklerinden avantajlı bir</w:t>
      </w:r>
      <w:r w:rsidR="00D0243F">
        <w:rPr>
          <w:rFonts w:ascii="Times New Roman" w:hAnsi="Times New Roman" w:cs="Times New Roman"/>
          <w:sz w:val="24"/>
          <w:szCs w:val="24"/>
        </w:rPr>
        <w:t xml:space="preserve"> </w:t>
      </w:r>
      <w:r w:rsidR="00D0243F" w:rsidRPr="00BE7764">
        <w:rPr>
          <w:rFonts w:ascii="Times New Roman" w:hAnsi="Times New Roman" w:cs="Times New Roman"/>
          <w:sz w:val="24"/>
          <w:szCs w:val="24"/>
        </w:rPr>
        <w:t>biçimde birleştirilmesini sağlar. Yeni teknik buluşların uygulanmasını sağlar.</w:t>
      </w:r>
      <w:r w:rsidR="003874AC">
        <w:rPr>
          <w:rFonts w:ascii="Times New Roman" w:hAnsi="Times New Roman" w:cs="Times New Roman"/>
          <w:sz w:val="24"/>
          <w:szCs w:val="24"/>
        </w:rPr>
        <w:t>”</w:t>
      </w:r>
      <w:r w:rsidR="00D0243F" w:rsidRPr="00BE7764">
        <w:rPr>
          <w:rFonts w:ascii="Times New Roman" w:hAnsi="Times New Roman" w:cs="Times New Roman"/>
          <w:sz w:val="24"/>
          <w:szCs w:val="24"/>
        </w:rPr>
        <w:t xml:space="preserve"> </w:t>
      </w:r>
      <w:r w:rsidR="003874AC">
        <w:rPr>
          <w:rFonts w:ascii="Times New Roman" w:hAnsi="Times New Roman" w:cs="Times New Roman"/>
          <w:sz w:val="24"/>
          <w:szCs w:val="24"/>
        </w:rPr>
        <w:t>Eğitim ü</w:t>
      </w:r>
      <w:r w:rsidR="00D0243F" w:rsidRPr="00BE7764">
        <w:rPr>
          <w:rFonts w:ascii="Times New Roman" w:hAnsi="Times New Roman" w:cs="Times New Roman"/>
          <w:sz w:val="24"/>
          <w:szCs w:val="24"/>
        </w:rPr>
        <w:t>lke içind</w:t>
      </w:r>
      <w:r w:rsidR="003874AC">
        <w:rPr>
          <w:rFonts w:ascii="Times New Roman" w:hAnsi="Times New Roman" w:cs="Times New Roman"/>
          <w:sz w:val="24"/>
          <w:szCs w:val="24"/>
        </w:rPr>
        <w:t xml:space="preserve">e ve dışında </w:t>
      </w:r>
      <w:r w:rsidR="00D0243F" w:rsidRPr="00BE7764">
        <w:rPr>
          <w:rFonts w:ascii="Times New Roman" w:hAnsi="Times New Roman" w:cs="Times New Roman"/>
          <w:sz w:val="24"/>
          <w:szCs w:val="24"/>
        </w:rPr>
        <w:t xml:space="preserve">iş gücü ve girişim </w:t>
      </w:r>
      <w:r w:rsidR="003874AC">
        <w:rPr>
          <w:rFonts w:ascii="Times New Roman" w:hAnsi="Times New Roman" w:cs="Times New Roman"/>
          <w:sz w:val="24"/>
          <w:szCs w:val="24"/>
        </w:rPr>
        <w:t>kabiliyeti</w:t>
      </w:r>
      <w:r w:rsidR="00D0243F" w:rsidRPr="00BE7764">
        <w:rPr>
          <w:rFonts w:ascii="Times New Roman" w:hAnsi="Times New Roman" w:cs="Times New Roman"/>
          <w:sz w:val="24"/>
          <w:szCs w:val="24"/>
        </w:rPr>
        <w:t xml:space="preserve"> hareketliliğini</w:t>
      </w:r>
      <w:r w:rsidR="003874AC">
        <w:rPr>
          <w:rFonts w:ascii="Times New Roman" w:hAnsi="Times New Roman" w:cs="Times New Roman"/>
          <w:sz w:val="24"/>
          <w:szCs w:val="24"/>
        </w:rPr>
        <w:t xml:space="preserve"> de</w:t>
      </w:r>
      <w:r w:rsidR="00D0243F">
        <w:rPr>
          <w:rFonts w:ascii="Times New Roman" w:hAnsi="Times New Roman" w:cs="Times New Roman"/>
          <w:sz w:val="24"/>
          <w:szCs w:val="24"/>
        </w:rPr>
        <w:t xml:space="preserve"> </w:t>
      </w:r>
      <w:r w:rsidR="003874AC">
        <w:rPr>
          <w:rFonts w:ascii="Times New Roman" w:hAnsi="Times New Roman" w:cs="Times New Roman"/>
          <w:sz w:val="24"/>
          <w:szCs w:val="24"/>
        </w:rPr>
        <w:t>geliştirmekte etkilidir</w:t>
      </w:r>
      <w:r w:rsidR="00D0243F" w:rsidRPr="00BE7764">
        <w:rPr>
          <w:rFonts w:ascii="Times New Roman" w:hAnsi="Times New Roman" w:cs="Times New Roman"/>
          <w:sz w:val="24"/>
          <w:szCs w:val="24"/>
        </w:rPr>
        <w:t xml:space="preserve">. </w:t>
      </w:r>
      <w:r>
        <w:rPr>
          <w:rFonts w:ascii="Times New Roman" w:hAnsi="Times New Roman" w:cs="Times New Roman"/>
          <w:sz w:val="24"/>
          <w:szCs w:val="24"/>
        </w:rPr>
        <w:t>“</w:t>
      </w:r>
      <w:r w:rsidR="00D0243F" w:rsidRPr="00BE7764">
        <w:rPr>
          <w:rFonts w:ascii="Times New Roman" w:hAnsi="Times New Roman" w:cs="Times New Roman"/>
          <w:sz w:val="24"/>
          <w:szCs w:val="24"/>
        </w:rPr>
        <w:t>Teknik eko</w:t>
      </w:r>
      <w:r>
        <w:rPr>
          <w:rFonts w:ascii="Times New Roman" w:hAnsi="Times New Roman" w:cs="Times New Roman"/>
          <w:sz w:val="24"/>
          <w:szCs w:val="24"/>
        </w:rPr>
        <w:t xml:space="preserve">nomik ve siyasal kararlar vermesi gereken </w:t>
      </w:r>
      <w:r w:rsidR="00D0243F" w:rsidRPr="00BE7764">
        <w:rPr>
          <w:rFonts w:ascii="Times New Roman" w:hAnsi="Times New Roman" w:cs="Times New Roman"/>
          <w:sz w:val="24"/>
          <w:szCs w:val="24"/>
        </w:rPr>
        <w:t>sorumlulara, gerekli bilgi ve beceriyi kazandırarak, onların tehlikeli ve yanlış</w:t>
      </w:r>
      <w:r w:rsidR="00D0243F">
        <w:rPr>
          <w:rFonts w:ascii="Times New Roman" w:hAnsi="Times New Roman" w:cs="Times New Roman"/>
          <w:sz w:val="24"/>
          <w:szCs w:val="24"/>
        </w:rPr>
        <w:t xml:space="preserve"> </w:t>
      </w:r>
      <w:r>
        <w:rPr>
          <w:rFonts w:ascii="Times New Roman" w:hAnsi="Times New Roman" w:cs="Times New Roman"/>
          <w:sz w:val="24"/>
          <w:szCs w:val="24"/>
        </w:rPr>
        <w:t>karar</w:t>
      </w:r>
      <w:r w:rsidR="00D0243F" w:rsidRPr="00BE7764">
        <w:rPr>
          <w:rFonts w:ascii="Times New Roman" w:hAnsi="Times New Roman" w:cs="Times New Roman"/>
          <w:sz w:val="24"/>
          <w:szCs w:val="24"/>
        </w:rPr>
        <w:t xml:space="preserve"> vermesini önler. Boş zamanların iyi değerlendirilmesini sağlar.</w:t>
      </w:r>
      <w:r w:rsidR="00D0243F">
        <w:rPr>
          <w:rFonts w:ascii="Times New Roman" w:hAnsi="Times New Roman" w:cs="Times New Roman"/>
          <w:sz w:val="24"/>
          <w:szCs w:val="24"/>
        </w:rPr>
        <w:t xml:space="preserve"> </w:t>
      </w:r>
      <w:r w:rsidR="00D0243F" w:rsidRPr="00BE7764">
        <w:rPr>
          <w:rFonts w:ascii="Times New Roman" w:hAnsi="Times New Roman" w:cs="Times New Roman"/>
          <w:sz w:val="24"/>
          <w:szCs w:val="24"/>
        </w:rPr>
        <w:t>Kültürün kuşaktan kuşağa aktarılmasını sağlar. Değişik görüşlere hoşgörü</w:t>
      </w:r>
      <w:r w:rsidR="00D0243F">
        <w:rPr>
          <w:rFonts w:ascii="Times New Roman" w:hAnsi="Times New Roman" w:cs="Times New Roman"/>
          <w:sz w:val="24"/>
          <w:szCs w:val="24"/>
        </w:rPr>
        <w:t xml:space="preserve"> </w:t>
      </w:r>
      <w:r>
        <w:rPr>
          <w:rFonts w:ascii="Times New Roman" w:hAnsi="Times New Roman" w:cs="Times New Roman"/>
          <w:sz w:val="24"/>
          <w:szCs w:val="24"/>
        </w:rPr>
        <w:t>kazandırır. Ekonomik,</w:t>
      </w:r>
      <w:r w:rsidR="00D0243F" w:rsidRPr="00BE7764">
        <w:rPr>
          <w:rFonts w:ascii="Times New Roman" w:hAnsi="Times New Roman" w:cs="Times New Roman"/>
          <w:sz w:val="24"/>
          <w:szCs w:val="24"/>
        </w:rPr>
        <w:t xml:space="preserve"> toplumsal gelişmeyi dengeler</w:t>
      </w:r>
      <w:r>
        <w:rPr>
          <w:rFonts w:ascii="Times New Roman" w:hAnsi="Times New Roman" w:cs="Times New Roman"/>
          <w:sz w:val="24"/>
          <w:szCs w:val="24"/>
        </w:rPr>
        <w:t>”</w:t>
      </w:r>
      <w:r w:rsidR="00D0243F">
        <w:rPr>
          <w:rFonts w:ascii="Times New Roman" w:hAnsi="Times New Roman" w:cs="Times New Roman"/>
          <w:sz w:val="24"/>
          <w:szCs w:val="24"/>
        </w:rPr>
        <w:t xml:space="preserve"> (</w:t>
      </w:r>
      <w:proofErr w:type="spellStart"/>
      <w:r w:rsidR="00D0243F">
        <w:rPr>
          <w:rFonts w:ascii="Times New Roman" w:hAnsi="Times New Roman" w:cs="Times New Roman"/>
          <w:sz w:val="24"/>
          <w:szCs w:val="24"/>
        </w:rPr>
        <w:t>Yungul</w:t>
      </w:r>
      <w:proofErr w:type="spellEnd"/>
      <w:r w:rsidR="00D0243F">
        <w:rPr>
          <w:rFonts w:ascii="Times New Roman" w:hAnsi="Times New Roman" w:cs="Times New Roman"/>
          <w:sz w:val="24"/>
          <w:szCs w:val="24"/>
        </w:rPr>
        <w:t>, 2006: 20-21)</w:t>
      </w:r>
      <w:r w:rsidR="00D0243F" w:rsidRPr="00BE7764">
        <w:rPr>
          <w:rFonts w:ascii="Times New Roman" w:hAnsi="Times New Roman" w:cs="Times New Roman"/>
          <w:sz w:val="24"/>
          <w:szCs w:val="24"/>
        </w:rPr>
        <w:t>.</w:t>
      </w:r>
    </w:p>
    <w:p w:rsidR="00D0243F" w:rsidRDefault="00D0243F" w:rsidP="00D0243F">
      <w:pPr>
        <w:spacing w:before="240" w:after="240" w:line="360" w:lineRule="auto"/>
        <w:ind w:firstLine="709"/>
        <w:jc w:val="both"/>
        <w:rPr>
          <w:rFonts w:ascii="Times New Roman" w:hAnsi="Times New Roman" w:cs="Times New Roman"/>
          <w:sz w:val="24"/>
          <w:szCs w:val="24"/>
        </w:rPr>
      </w:pPr>
      <w:r w:rsidRPr="009D28AF">
        <w:rPr>
          <w:rFonts w:ascii="Times New Roman" w:hAnsi="Times New Roman" w:cs="Times New Roman"/>
          <w:sz w:val="24"/>
          <w:szCs w:val="24"/>
        </w:rPr>
        <w:lastRenderedPageBreak/>
        <w:t xml:space="preserve">Bilgi çağında </w:t>
      </w:r>
      <w:r w:rsidR="003874AC">
        <w:rPr>
          <w:rFonts w:ascii="Times New Roman" w:hAnsi="Times New Roman" w:cs="Times New Roman"/>
          <w:sz w:val="24"/>
          <w:szCs w:val="24"/>
        </w:rPr>
        <w:t>tüm</w:t>
      </w:r>
      <w:r w:rsidRPr="009D28AF">
        <w:rPr>
          <w:rFonts w:ascii="Times New Roman" w:hAnsi="Times New Roman" w:cs="Times New Roman"/>
          <w:sz w:val="24"/>
          <w:szCs w:val="24"/>
        </w:rPr>
        <w:t xml:space="preserve"> ülkelerin üzerinde </w:t>
      </w:r>
      <w:r w:rsidR="003874AC">
        <w:rPr>
          <w:rFonts w:ascii="Times New Roman" w:hAnsi="Times New Roman" w:cs="Times New Roman"/>
          <w:sz w:val="24"/>
          <w:szCs w:val="24"/>
        </w:rPr>
        <w:t>titizlikle</w:t>
      </w:r>
      <w:r w:rsidRPr="009D28AF">
        <w:rPr>
          <w:rFonts w:ascii="Times New Roman" w:hAnsi="Times New Roman" w:cs="Times New Roman"/>
          <w:sz w:val="24"/>
          <w:szCs w:val="24"/>
        </w:rPr>
        <w:t xml:space="preserve"> durdukları ve </w:t>
      </w:r>
      <w:r w:rsidR="003874AC">
        <w:rPr>
          <w:rFonts w:ascii="Times New Roman" w:hAnsi="Times New Roman" w:cs="Times New Roman"/>
          <w:sz w:val="24"/>
          <w:szCs w:val="24"/>
        </w:rPr>
        <w:t>her geçen gün</w:t>
      </w:r>
      <w:r w:rsidRPr="009D28AF">
        <w:rPr>
          <w:rFonts w:ascii="Times New Roman" w:hAnsi="Times New Roman" w:cs="Times New Roman"/>
          <w:sz w:val="24"/>
          <w:szCs w:val="24"/>
        </w:rPr>
        <w:t xml:space="preserve"> daha</w:t>
      </w:r>
      <w:r w:rsidR="00500060">
        <w:rPr>
          <w:rFonts w:ascii="Times New Roman" w:hAnsi="Times New Roman" w:cs="Times New Roman"/>
          <w:sz w:val="24"/>
          <w:szCs w:val="24"/>
        </w:rPr>
        <w:t xml:space="preserve"> fazla kaynak sağladıkları dal</w:t>
      </w:r>
      <w:r w:rsidRPr="009D28AF">
        <w:rPr>
          <w:rFonts w:ascii="Times New Roman" w:hAnsi="Times New Roman" w:cs="Times New Roman"/>
          <w:sz w:val="24"/>
          <w:szCs w:val="24"/>
        </w:rPr>
        <w:t xml:space="preserve"> eğitimdir. Eğitim, bir toplumun </w:t>
      </w:r>
      <w:r w:rsidR="00500060">
        <w:rPr>
          <w:rFonts w:ascii="Times New Roman" w:hAnsi="Times New Roman" w:cs="Times New Roman"/>
          <w:sz w:val="24"/>
          <w:szCs w:val="24"/>
        </w:rPr>
        <w:t>olumlu yönde değişmesinde en büyük tesir</w:t>
      </w:r>
      <w:r w:rsidRPr="009D28AF">
        <w:rPr>
          <w:rFonts w:ascii="Times New Roman" w:hAnsi="Times New Roman" w:cs="Times New Roman"/>
          <w:sz w:val="24"/>
          <w:szCs w:val="24"/>
        </w:rPr>
        <w:t xml:space="preserve">i gösterir. Diğer bir </w:t>
      </w:r>
      <w:r w:rsidR="00500060">
        <w:rPr>
          <w:rFonts w:ascii="Times New Roman" w:hAnsi="Times New Roman" w:cs="Times New Roman"/>
          <w:sz w:val="24"/>
          <w:szCs w:val="24"/>
        </w:rPr>
        <w:t>ifadeyle, toplumları biçimlendirmenin</w:t>
      </w:r>
      <w:r w:rsidRPr="009D28AF">
        <w:rPr>
          <w:rFonts w:ascii="Times New Roman" w:hAnsi="Times New Roman" w:cs="Times New Roman"/>
          <w:sz w:val="24"/>
          <w:szCs w:val="24"/>
        </w:rPr>
        <w:t xml:space="preserve"> yolu </w:t>
      </w:r>
      <w:r w:rsidR="00500060">
        <w:rPr>
          <w:rFonts w:ascii="Times New Roman" w:hAnsi="Times New Roman" w:cs="Times New Roman"/>
          <w:sz w:val="24"/>
          <w:szCs w:val="24"/>
        </w:rPr>
        <w:t xml:space="preserve">o topluma verilen </w:t>
      </w:r>
      <w:r w:rsidRPr="009D28AF">
        <w:rPr>
          <w:rFonts w:ascii="Times New Roman" w:hAnsi="Times New Roman" w:cs="Times New Roman"/>
          <w:sz w:val="24"/>
          <w:szCs w:val="24"/>
        </w:rPr>
        <w:t>eğitim ve öğretimle başla</w:t>
      </w:r>
      <w:r w:rsidR="00500060">
        <w:rPr>
          <w:rFonts w:ascii="Times New Roman" w:hAnsi="Times New Roman" w:cs="Times New Roman"/>
          <w:sz w:val="24"/>
          <w:szCs w:val="24"/>
        </w:rPr>
        <w:t>maktadır. Gelişmenin temelinde</w:t>
      </w:r>
      <w:r w:rsidRPr="009D28AF">
        <w:rPr>
          <w:rFonts w:ascii="Times New Roman" w:hAnsi="Times New Roman" w:cs="Times New Roman"/>
          <w:sz w:val="24"/>
          <w:szCs w:val="24"/>
        </w:rPr>
        <w:t xml:space="preserve"> iyi eğitim</w:t>
      </w:r>
      <w:r w:rsidR="00500060">
        <w:rPr>
          <w:rFonts w:ascii="Times New Roman" w:hAnsi="Times New Roman" w:cs="Times New Roman"/>
          <w:sz w:val="24"/>
          <w:szCs w:val="24"/>
        </w:rPr>
        <w:t xml:space="preserve"> almış</w:t>
      </w:r>
      <w:r w:rsidRPr="009D28AF">
        <w:rPr>
          <w:rFonts w:ascii="Times New Roman" w:hAnsi="Times New Roman" w:cs="Times New Roman"/>
          <w:sz w:val="24"/>
          <w:szCs w:val="24"/>
        </w:rPr>
        <w:t xml:space="preserve">, kaliteli insanlar ve </w:t>
      </w:r>
      <w:r w:rsidR="00500060">
        <w:rPr>
          <w:rFonts w:ascii="Times New Roman" w:hAnsi="Times New Roman" w:cs="Times New Roman"/>
          <w:sz w:val="24"/>
          <w:szCs w:val="24"/>
        </w:rPr>
        <w:t>o insanlara</w:t>
      </w:r>
      <w:r w:rsidRPr="009D28AF">
        <w:rPr>
          <w:rFonts w:ascii="Times New Roman" w:hAnsi="Times New Roman" w:cs="Times New Roman"/>
          <w:sz w:val="24"/>
          <w:szCs w:val="24"/>
        </w:rPr>
        <w:t xml:space="preserve"> bu eğitimi veren kaliteli eğit</w:t>
      </w:r>
      <w:r w:rsidR="00500060">
        <w:rPr>
          <w:rFonts w:ascii="Times New Roman" w:hAnsi="Times New Roman" w:cs="Times New Roman"/>
          <w:sz w:val="24"/>
          <w:szCs w:val="24"/>
        </w:rPr>
        <w:t>icil</w:t>
      </w:r>
      <w:r w:rsidRPr="009D28AF">
        <w:rPr>
          <w:rFonts w:ascii="Times New Roman" w:hAnsi="Times New Roman" w:cs="Times New Roman"/>
          <w:sz w:val="24"/>
          <w:szCs w:val="24"/>
        </w:rPr>
        <w:t xml:space="preserve">er bulunmaktadır (Balkı 2003, </w:t>
      </w:r>
      <w:proofErr w:type="spellStart"/>
      <w:r w:rsidRPr="009D28AF">
        <w:rPr>
          <w:rFonts w:ascii="Times New Roman" w:hAnsi="Times New Roman" w:cs="Times New Roman"/>
          <w:sz w:val="24"/>
          <w:szCs w:val="24"/>
        </w:rPr>
        <w:t>Akt</w:t>
      </w:r>
      <w:proofErr w:type="spellEnd"/>
      <w:r w:rsidRPr="009D28AF">
        <w:rPr>
          <w:rFonts w:ascii="Times New Roman" w:hAnsi="Times New Roman" w:cs="Times New Roman"/>
          <w:sz w:val="24"/>
          <w:szCs w:val="24"/>
        </w:rPr>
        <w:t>. Çam, 2007: 10).</w:t>
      </w:r>
    </w:p>
    <w:p w:rsidR="00396FCB" w:rsidRDefault="00396FCB" w:rsidP="00396FCB">
      <w:pPr>
        <w:spacing w:before="240" w:after="240" w:line="240" w:lineRule="auto"/>
        <w:ind w:firstLine="709"/>
        <w:jc w:val="both"/>
        <w:rPr>
          <w:rFonts w:ascii="Times New Roman" w:hAnsi="Times New Roman" w:cs="Times New Roman"/>
          <w:sz w:val="24"/>
          <w:szCs w:val="24"/>
        </w:rPr>
      </w:pPr>
    </w:p>
    <w:p w:rsidR="00D0243F" w:rsidRPr="00D0243F" w:rsidRDefault="00D0243F" w:rsidP="00D0243F">
      <w:pPr>
        <w:pStyle w:val="Balk3"/>
        <w:rPr>
          <w:rFonts w:ascii="Times New Roman" w:hAnsi="Times New Roman" w:cs="Times New Roman"/>
          <w:color w:val="auto"/>
          <w:sz w:val="24"/>
          <w:szCs w:val="24"/>
        </w:rPr>
      </w:pPr>
      <w:bookmarkStart w:id="30" w:name="_Toc26181825"/>
      <w:bookmarkStart w:id="31" w:name="_Toc26515604"/>
      <w:bookmarkStart w:id="32" w:name="_Toc27662990"/>
      <w:r w:rsidRPr="00D0243F">
        <w:rPr>
          <w:rFonts w:ascii="Times New Roman" w:hAnsi="Times New Roman" w:cs="Times New Roman"/>
          <w:color w:val="auto"/>
          <w:sz w:val="24"/>
          <w:szCs w:val="24"/>
        </w:rPr>
        <w:t>2.1.2</w:t>
      </w:r>
      <w:r w:rsidR="00396FCB">
        <w:rPr>
          <w:rFonts w:ascii="Times New Roman" w:hAnsi="Times New Roman" w:cs="Times New Roman"/>
          <w:color w:val="auto"/>
          <w:sz w:val="24"/>
          <w:szCs w:val="24"/>
        </w:rPr>
        <w:t>.</w:t>
      </w:r>
      <w:r w:rsidRPr="00D0243F">
        <w:rPr>
          <w:rFonts w:ascii="Times New Roman" w:hAnsi="Times New Roman" w:cs="Times New Roman"/>
          <w:color w:val="auto"/>
          <w:sz w:val="24"/>
          <w:szCs w:val="24"/>
        </w:rPr>
        <w:tab/>
        <w:t>Eğitim Yönetimi</w:t>
      </w:r>
      <w:bookmarkEnd w:id="30"/>
      <w:bookmarkEnd w:id="31"/>
      <w:bookmarkEnd w:id="32"/>
    </w:p>
    <w:p w:rsidR="00D0243F" w:rsidRDefault="00D0243F" w:rsidP="00D0243F">
      <w:pPr>
        <w:spacing w:before="240" w:after="240" w:line="360" w:lineRule="auto"/>
        <w:ind w:firstLine="709"/>
        <w:jc w:val="both"/>
        <w:rPr>
          <w:rFonts w:ascii="Times New Roman" w:hAnsi="Times New Roman" w:cs="Times New Roman"/>
          <w:sz w:val="24"/>
          <w:szCs w:val="24"/>
        </w:rPr>
      </w:pPr>
      <w:r w:rsidRPr="00C4464D">
        <w:rPr>
          <w:rFonts w:ascii="Times New Roman" w:hAnsi="Times New Roman" w:cs="Times New Roman"/>
          <w:sz w:val="24"/>
          <w:szCs w:val="24"/>
        </w:rPr>
        <w:t xml:space="preserve">Eğitim ve öğretim </w:t>
      </w:r>
      <w:r w:rsidR="00500060">
        <w:rPr>
          <w:rFonts w:ascii="Times New Roman" w:hAnsi="Times New Roman" w:cs="Times New Roman"/>
          <w:sz w:val="24"/>
          <w:szCs w:val="24"/>
        </w:rPr>
        <w:t>çalışmalarının</w:t>
      </w:r>
      <w:r w:rsidRPr="00C4464D">
        <w:rPr>
          <w:rFonts w:ascii="Times New Roman" w:hAnsi="Times New Roman" w:cs="Times New Roman"/>
          <w:sz w:val="24"/>
          <w:szCs w:val="24"/>
        </w:rPr>
        <w:t xml:space="preserve"> genel amacı, bilgi</w:t>
      </w:r>
      <w:r w:rsidR="00500060">
        <w:rPr>
          <w:rFonts w:ascii="Times New Roman" w:hAnsi="Times New Roman" w:cs="Times New Roman"/>
          <w:sz w:val="24"/>
          <w:szCs w:val="24"/>
        </w:rPr>
        <w:t>ler</w:t>
      </w:r>
      <w:r w:rsidRPr="00C4464D">
        <w:rPr>
          <w:rFonts w:ascii="Times New Roman" w:hAnsi="Times New Roman" w:cs="Times New Roman"/>
          <w:sz w:val="24"/>
          <w:szCs w:val="24"/>
        </w:rPr>
        <w:t xml:space="preserve">in öğrencilere aktarılarak, </w:t>
      </w:r>
      <w:r w:rsidR="00500060">
        <w:rPr>
          <w:rFonts w:ascii="Times New Roman" w:hAnsi="Times New Roman" w:cs="Times New Roman"/>
          <w:sz w:val="24"/>
          <w:szCs w:val="24"/>
        </w:rPr>
        <w:t>bireylerin</w:t>
      </w:r>
      <w:r w:rsidRPr="00C4464D">
        <w:rPr>
          <w:rFonts w:ascii="Times New Roman" w:hAnsi="Times New Roman" w:cs="Times New Roman"/>
          <w:sz w:val="24"/>
          <w:szCs w:val="24"/>
        </w:rPr>
        <w:t xml:space="preserve"> topluma faydalı bir şekilde </w:t>
      </w:r>
      <w:r w:rsidR="00500060">
        <w:rPr>
          <w:rFonts w:ascii="Times New Roman" w:hAnsi="Times New Roman" w:cs="Times New Roman"/>
          <w:sz w:val="24"/>
          <w:szCs w:val="24"/>
        </w:rPr>
        <w:t>adapte olmalarına</w:t>
      </w:r>
      <w:r w:rsidRPr="00C4464D">
        <w:rPr>
          <w:rFonts w:ascii="Times New Roman" w:hAnsi="Times New Roman" w:cs="Times New Roman"/>
          <w:sz w:val="24"/>
          <w:szCs w:val="24"/>
        </w:rPr>
        <w:t xml:space="preserve"> yardımcı olmaktır. Okul</w:t>
      </w:r>
      <w:r w:rsidR="00500060">
        <w:rPr>
          <w:rFonts w:ascii="Times New Roman" w:hAnsi="Times New Roman" w:cs="Times New Roman"/>
          <w:sz w:val="24"/>
          <w:szCs w:val="24"/>
        </w:rPr>
        <w:t>lar</w:t>
      </w:r>
      <w:r w:rsidRPr="00C4464D">
        <w:rPr>
          <w:rFonts w:ascii="Times New Roman" w:hAnsi="Times New Roman" w:cs="Times New Roman"/>
          <w:sz w:val="24"/>
          <w:szCs w:val="24"/>
        </w:rPr>
        <w:t xml:space="preserve">daki eğitim ve öğretim </w:t>
      </w:r>
      <w:r w:rsidR="00500060">
        <w:rPr>
          <w:rFonts w:ascii="Times New Roman" w:hAnsi="Times New Roman" w:cs="Times New Roman"/>
          <w:sz w:val="24"/>
          <w:szCs w:val="24"/>
        </w:rPr>
        <w:t>çalışmalarının</w:t>
      </w:r>
      <w:r w:rsidRPr="00C4464D">
        <w:rPr>
          <w:rFonts w:ascii="Times New Roman" w:hAnsi="Times New Roman" w:cs="Times New Roman"/>
          <w:sz w:val="24"/>
          <w:szCs w:val="24"/>
        </w:rPr>
        <w:t xml:space="preserve"> yönetimini okul </w:t>
      </w:r>
      <w:r w:rsidR="00500060">
        <w:rPr>
          <w:rFonts w:ascii="Times New Roman" w:hAnsi="Times New Roman" w:cs="Times New Roman"/>
          <w:sz w:val="24"/>
          <w:szCs w:val="24"/>
        </w:rPr>
        <w:t>idarecileri</w:t>
      </w:r>
      <w:r w:rsidRPr="00C4464D">
        <w:rPr>
          <w:rFonts w:ascii="Times New Roman" w:hAnsi="Times New Roman" w:cs="Times New Roman"/>
          <w:sz w:val="24"/>
          <w:szCs w:val="24"/>
        </w:rPr>
        <w:t xml:space="preserve"> </w:t>
      </w:r>
      <w:r w:rsidR="00500060">
        <w:rPr>
          <w:rFonts w:ascii="Times New Roman" w:hAnsi="Times New Roman" w:cs="Times New Roman"/>
          <w:sz w:val="24"/>
          <w:szCs w:val="24"/>
        </w:rPr>
        <w:t>yürütmektedir</w:t>
      </w:r>
      <w:r w:rsidRPr="00C4464D">
        <w:rPr>
          <w:rFonts w:ascii="Times New Roman" w:hAnsi="Times New Roman" w:cs="Times New Roman"/>
          <w:sz w:val="24"/>
          <w:szCs w:val="24"/>
        </w:rPr>
        <w:t xml:space="preserve">. Okul </w:t>
      </w:r>
      <w:r w:rsidR="00500060">
        <w:rPr>
          <w:rFonts w:ascii="Times New Roman" w:hAnsi="Times New Roman" w:cs="Times New Roman"/>
          <w:sz w:val="24"/>
          <w:szCs w:val="24"/>
        </w:rPr>
        <w:t>idareci</w:t>
      </w:r>
      <w:r w:rsidRPr="00C4464D">
        <w:rPr>
          <w:rFonts w:ascii="Times New Roman" w:hAnsi="Times New Roman" w:cs="Times New Roman"/>
          <w:sz w:val="24"/>
          <w:szCs w:val="24"/>
        </w:rPr>
        <w:t xml:space="preserve">lerinin göstereceği liderlik davranışları, </w:t>
      </w:r>
      <w:r w:rsidR="00500060">
        <w:rPr>
          <w:rFonts w:ascii="Times New Roman" w:hAnsi="Times New Roman" w:cs="Times New Roman"/>
          <w:sz w:val="24"/>
          <w:szCs w:val="24"/>
        </w:rPr>
        <w:t>öncelikle</w:t>
      </w:r>
      <w:r w:rsidRPr="00C4464D">
        <w:rPr>
          <w:rFonts w:ascii="Times New Roman" w:hAnsi="Times New Roman" w:cs="Times New Roman"/>
          <w:sz w:val="24"/>
          <w:szCs w:val="24"/>
        </w:rPr>
        <w:t xml:space="preserve"> öğretmen ve öğrenciler</w:t>
      </w:r>
      <w:r w:rsidR="00500060">
        <w:rPr>
          <w:rFonts w:ascii="Times New Roman" w:hAnsi="Times New Roman" w:cs="Times New Roman"/>
          <w:sz w:val="24"/>
          <w:szCs w:val="24"/>
        </w:rPr>
        <w:t>i ve di</w:t>
      </w:r>
      <w:r w:rsidRPr="00C4464D">
        <w:rPr>
          <w:rFonts w:ascii="Times New Roman" w:hAnsi="Times New Roman" w:cs="Times New Roman"/>
          <w:sz w:val="24"/>
          <w:szCs w:val="24"/>
        </w:rPr>
        <w:t xml:space="preserve">ğer personel ve öğrenci </w:t>
      </w:r>
      <w:r w:rsidR="007615FF">
        <w:rPr>
          <w:rFonts w:ascii="Times New Roman" w:hAnsi="Times New Roman" w:cs="Times New Roman"/>
          <w:sz w:val="24"/>
          <w:szCs w:val="24"/>
        </w:rPr>
        <w:t>ebeveynleri</w:t>
      </w:r>
      <w:r w:rsidRPr="00C4464D">
        <w:rPr>
          <w:rFonts w:ascii="Times New Roman" w:hAnsi="Times New Roman" w:cs="Times New Roman"/>
          <w:sz w:val="24"/>
          <w:szCs w:val="24"/>
        </w:rPr>
        <w:t xml:space="preserve"> üzerinde etkili olmaktadır. Okul </w:t>
      </w:r>
      <w:r w:rsidR="007615FF">
        <w:rPr>
          <w:rFonts w:ascii="Times New Roman" w:hAnsi="Times New Roman" w:cs="Times New Roman"/>
          <w:sz w:val="24"/>
          <w:szCs w:val="24"/>
        </w:rPr>
        <w:t>idarecileri</w:t>
      </w:r>
      <w:r w:rsidRPr="00C4464D">
        <w:rPr>
          <w:rFonts w:ascii="Times New Roman" w:hAnsi="Times New Roman" w:cs="Times New Roman"/>
          <w:sz w:val="24"/>
          <w:szCs w:val="24"/>
        </w:rPr>
        <w:t>, okulun ve okul program</w:t>
      </w:r>
      <w:r w:rsidR="007615FF">
        <w:rPr>
          <w:rFonts w:ascii="Times New Roman" w:hAnsi="Times New Roman" w:cs="Times New Roman"/>
          <w:sz w:val="24"/>
          <w:szCs w:val="24"/>
        </w:rPr>
        <w:t>lar</w:t>
      </w:r>
      <w:r w:rsidRPr="00C4464D">
        <w:rPr>
          <w:rFonts w:ascii="Times New Roman" w:hAnsi="Times New Roman" w:cs="Times New Roman"/>
          <w:sz w:val="24"/>
          <w:szCs w:val="24"/>
        </w:rPr>
        <w:t>ının yön</w:t>
      </w:r>
      <w:r w:rsidR="007615FF">
        <w:rPr>
          <w:rFonts w:ascii="Times New Roman" w:hAnsi="Times New Roman" w:cs="Times New Roman"/>
          <w:sz w:val="24"/>
          <w:szCs w:val="24"/>
        </w:rPr>
        <w:t>etimi, öğrenmenin gerçekleşmesi ve okulun başarılı olmasın</w:t>
      </w:r>
      <w:r w:rsidRPr="00C4464D">
        <w:rPr>
          <w:rFonts w:ascii="Times New Roman" w:hAnsi="Times New Roman" w:cs="Times New Roman"/>
          <w:sz w:val="24"/>
          <w:szCs w:val="24"/>
        </w:rPr>
        <w:t xml:space="preserve">dan sorumlu olduğu </w:t>
      </w:r>
      <w:r w:rsidR="007615FF">
        <w:rPr>
          <w:rFonts w:ascii="Times New Roman" w:hAnsi="Times New Roman" w:cs="Times New Roman"/>
          <w:sz w:val="24"/>
          <w:szCs w:val="24"/>
        </w:rPr>
        <w:t>gibi görev yaptıklar</w:t>
      </w:r>
      <w:r w:rsidRPr="00C4464D">
        <w:rPr>
          <w:rFonts w:ascii="Times New Roman" w:hAnsi="Times New Roman" w:cs="Times New Roman"/>
          <w:sz w:val="24"/>
          <w:szCs w:val="24"/>
        </w:rPr>
        <w:t>ı okul</w:t>
      </w:r>
      <w:r w:rsidR="007615FF">
        <w:rPr>
          <w:rFonts w:ascii="Times New Roman" w:hAnsi="Times New Roman" w:cs="Times New Roman"/>
          <w:sz w:val="24"/>
          <w:szCs w:val="24"/>
        </w:rPr>
        <w:t>lar</w:t>
      </w:r>
      <w:r w:rsidRPr="00C4464D">
        <w:rPr>
          <w:rFonts w:ascii="Times New Roman" w:hAnsi="Times New Roman" w:cs="Times New Roman"/>
          <w:sz w:val="24"/>
          <w:szCs w:val="24"/>
        </w:rPr>
        <w:t>da iyi bir lider olmalıdır</w:t>
      </w:r>
      <w:r w:rsidR="007615FF">
        <w:rPr>
          <w:rFonts w:ascii="Times New Roman" w:hAnsi="Times New Roman" w:cs="Times New Roman"/>
          <w:sz w:val="24"/>
          <w:szCs w:val="24"/>
        </w:rPr>
        <w:t>lar</w:t>
      </w:r>
      <w:r w:rsidRPr="00C4464D">
        <w:rPr>
          <w:rFonts w:ascii="Times New Roman" w:hAnsi="Times New Roman" w:cs="Times New Roman"/>
          <w:sz w:val="24"/>
          <w:szCs w:val="24"/>
        </w:rPr>
        <w:t xml:space="preserve">. Bu </w:t>
      </w:r>
      <w:r w:rsidR="007615FF">
        <w:rPr>
          <w:rFonts w:ascii="Times New Roman" w:hAnsi="Times New Roman" w:cs="Times New Roman"/>
          <w:sz w:val="24"/>
          <w:szCs w:val="24"/>
        </w:rPr>
        <w:t>özellikleri</w:t>
      </w:r>
      <w:r w:rsidRPr="00C4464D">
        <w:rPr>
          <w:rFonts w:ascii="Times New Roman" w:hAnsi="Times New Roman" w:cs="Times New Roman"/>
          <w:sz w:val="24"/>
          <w:szCs w:val="24"/>
        </w:rPr>
        <w:t xml:space="preserve"> olmayan kişi</w:t>
      </w:r>
      <w:r w:rsidR="007615FF">
        <w:rPr>
          <w:rFonts w:ascii="Times New Roman" w:hAnsi="Times New Roman" w:cs="Times New Roman"/>
          <w:sz w:val="24"/>
          <w:szCs w:val="24"/>
        </w:rPr>
        <w:t>leri</w:t>
      </w:r>
      <w:r w:rsidRPr="00C4464D">
        <w:rPr>
          <w:rFonts w:ascii="Times New Roman" w:hAnsi="Times New Roman" w:cs="Times New Roman"/>
          <w:sz w:val="24"/>
          <w:szCs w:val="24"/>
        </w:rPr>
        <w:t>n yöneticilik yapması eğitim</w:t>
      </w:r>
      <w:r w:rsidR="007615FF">
        <w:rPr>
          <w:rFonts w:ascii="Times New Roman" w:hAnsi="Times New Roman" w:cs="Times New Roman"/>
          <w:sz w:val="24"/>
          <w:szCs w:val="24"/>
        </w:rPr>
        <w:t>in</w:t>
      </w:r>
      <w:r w:rsidRPr="00C4464D">
        <w:rPr>
          <w:rFonts w:ascii="Times New Roman" w:hAnsi="Times New Roman" w:cs="Times New Roman"/>
          <w:sz w:val="24"/>
          <w:szCs w:val="24"/>
        </w:rPr>
        <w:t xml:space="preserve"> kalitesini ve </w:t>
      </w:r>
      <w:r w:rsidR="007615FF">
        <w:rPr>
          <w:rFonts w:ascii="Times New Roman" w:hAnsi="Times New Roman" w:cs="Times New Roman"/>
          <w:sz w:val="24"/>
          <w:szCs w:val="24"/>
        </w:rPr>
        <w:t>çalışma</w:t>
      </w:r>
      <w:r w:rsidRPr="00C4464D">
        <w:rPr>
          <w:rFonts w:ascii="Times New Roman" w:hAnsi="Times New Roman" w:cs="Times New Roman"/>
          <w:sz w:val="24"/>
          <w:szCs w:val="24"/>
        </w:rPr>
        <w:t xml:space="preserve"> başarısını </w:t>
      </w:r>
      <w:r w:rsidR="007615FF">
        <w:rPr>
          <w:rFonts w:ascii="Times New Roman" w:hAnsi="Times New Roman" w:cs="Times New Roman"/>
          <w:sz w:val="24"/>
          <w:szCs w:val="24"/>
        </w:rPr>
        <w:t>olumsuz etkileyecektir</w:t>
      </w:r>
      <w:r>
        <w:rPr>
          <w:rFonts w:ascii="Times New Roman" w:hAnsi="Times New Roman" w:cs="Times New Roman"/>
          <w:sz w:val="24"/>
          <w:szCs w:val="24"/>
        </w:rPr>
        <w:t xml:space="preserve"> (Kocabaş ve Düztaş, 2011:572)</w:t>
      </w:r>
      <w:r w:rsidRPr="00C4464D">
        <w:rPr>
          <w:rFonts w:ascii="Times New Roman" w:hAnsi="Times New Roman" w:cs="Times New Roman"/>
          <w:sz w:val="24"/>
          <w:szCs w:val="24"/>
        </w:rPr>
        <w:t>.</w:t>
      </w:r>
    </w:p>
    <w:p w:rsidR="00396FCB" w:rsidRDefault="00D97DD2" w:rsidP="00D0243F">
      <w:pPr>
        <w:spacing w:before="240"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Okul müdürlerini</w:t>
      </w:r>
      <w:r w:rsidR="00D0243F" w:rsidRPr="00034913">
        <w:rPr>
          <w:rFonts w:ascii="Times New Roman" w:hAnsi="Times New Roman" w:cs="Times New Roman"/>
          <w:sz w:val="24"/>
          <w:szCs w:val="24"/>
        </w:rPr>
        <w:t>n</w:t>
      </w:r>
      <w:r w:rsidR="00D0243F" w:rsidRPr="008E605B">
        <w:rPr>
          <w:rFonts w:ascii="Times New Roman" w:hAnsi="Times New Roman" w:cs="Times New Roman"/>
          <w:sz w:val="24"/>
          <w:szCs w:val="24"/>
        </w:rPr>
        <w:t xml:space="preserve"> temel amaçlarından biri </w:t>
      </w:r>
      <w:r>
        <w:rPr>
          <w:rFonts w:ascii="Times New Roman" w:hAnsi="Times New Roman" w:cs="Times New Roman"/>
          <w:sz w:val="24"/>
          <w:szCs w:val="24"/>
        </w:rPr>
        <w:t>yönettiği</w:t>
      </w:r>
      <w:r w:rsidR="00D0243F" w:rsidRPr="008E605B">
        <w:rPr>
          <w:rFonts w:ascii="Times New Roman" w:hAnsi="Times New Roman" w:cs="Times New Roman"/>
          <w:sz w:val="24"/>
          <w:szCs w:val="24"/>
        </w:rPr>
        <w:t xml:space="preserve"> okulun etkili ve verimli</w:t>
      </w:r>
      <w:r w:rsidR="00D0243F">
        <w:rPr>
          <w:rFonts w:ascii="Times New Roman" w:hAnsi="Times New Roman" w:cs="Times New Roman"/>
          <w:sz w:val="24"/>
          <w:szCs w:val="24"/>
        </w:rPr>
        <w:t xml:space="preserve"> </w:t>
      </w:r>
      <w:r>
        <w:rPr>
          <w:rFonts w:ascii="Times New Roman" w:hAnsi="Times New Roman" w:cs="Times New Roman"/>
          <w:sz w:val="24"/>
          <w:szCs w:val="24"/>
        </w:rPr>
        <w:t>olarak</w:t>
      </w:r>
      <w:r w:rsidR="00D0243F" w:rsidRPr="008E605B">
        <w:rPr>
          <w:rFonts w:ascii="Times New Roman" w:hAnsi="Times New Roman" w:cs="Times New Roman"/>
          <w:sz w:val="24"/>
          <w:szCs w:val="24"/>
        </w:rPr>
        <w:t xml:space="preserve"> </w:t>
      </w:r>
      <w:r>
        <w:rPr>
          <w:rFonts w:ascii="Times New Roman" w:hAnsi="Times New Roman" w:cs="Times New Roman"/>
          <w:sz w:val="24"/>
          <w:szCs w:val="24"/>
        </w:rPr>
        <w:t>devamlılığını</w:t>
      </w:r>
      <w:r w:rsidR="00D0243F" w:rsidRPr="008E605B">
        <w:rPr>
          <w:rFonts w:ascii="Times New Roman" w:hAnsi="Times New Roman" w:cs="Times New Roman"/>
          <w:sz w:val="24"/>
          <w:szCs w:val="24"/>
        </w:rPr>
        <w:t xml:space="preserve"> sağlamaktır. Okul müdür</w:t>
      </w:r>
      <w:r>
        <w:rPr>
          <w:rFonts w:ascii="Times New Roman" w:hAnsi="Times New Roman" w:cs="Times New Roman"/>
          <w:sz w:val="24"/>
          <w:szCs w:val="24"/>
        </w:rPr>
        <w:t>leri</w:t>
      </w:r>
      <w:r w:rsidR="00D0243F" w:rsidRPr="008E605B">
        <w:rPr>
          <w:rFonts w:ascii="Times New Roman" w:hAnsi="Times New Roman" w:cs="Times New Roman"/>
          <w:sz w:val="24"/>
          <w:szCs w:val="24"/>
        </w:rPr>
        <w:t xml:space="preserve"> okul</w:t>
      </w:r>
      <w:r>
        <w:rPr>
          <w:rFonts w:ascii="Times New Roman" w:hAnsi="Times New Roman" w:cs="Times New Roman"/>
          <w:sz w:val="24"/>
          <w:szCs w:val="24"/>
        </w:rPr>
        <w:t>lar</w:t>
      </w:r>
      <w:r w:rsidR="00D0243F" w:rsidRPr="008E605B">
        <w:rPr>
          <w:rFonts w:ascii="Times New Roman" w:hAnsi="Times New Roman" w:cs="Times New Roman"/>
          <w:sz w:val="24"/>
          <w:szCs w:val="24"/>
        </w:rPr>
        <w:t>da etkililiği ve verimliliği sağlamak</w:t>
      </w:r>
      <w:r w:rsidR="00D0243F">
        <w:rPr>
          <w:rFonts w:ascii="Times New Roman" w:hAnsi="Times New Roman" w:cs="Times New Roman"/>
          <w:sz w:val="24"/>
          <w:szCs w:val="24"/>
        </w:rPr>
        <w:t xml:space="preserve"> </w:t>
      </w:r>
      <w:r>
        <w:rPr>
          <w:rFonts w:ascii="Times New Roman" w:hAnsi="Times New Roman" w:cs="Times New Roman"/>
          <w:sz w:val="24"/>
          <w:szCs w:val="24"/>
        </w:rPr>
        <w:t>amacıyla</w:t>
      </w:r>
      <w:r w:rsidR="00D0243F" w:rsidRPr="008E605B">
        <w:rPr>
          <w:rFonts w:ascii="Times New Roman" w:hAnsi="Times New Roman" w:cs="Times New Roman"/>
          <w:sz w:val="24"/>
          <w:szCs w:val="24"/>
        </w:rPr>
        <w:t xml:space="preserve"> </w:t>
      </w:r>
      <w:r>
        <w:rPr>
          <w:rFonts w:ascii="Times New Roman" w:hAnsi="Times New Roman" w:cs="Times New Roman"/>
          <w:sz w:val="24"/>
          <w:szCs w:val="24"/>
        </w:rPr>
        <w:t>öğrencilerin sahip oldukları</w:t>
      </w:r>
      <w:r w:rsidR="00D0243F" w:rsidRPr="008E605B">
        <w:rPr>
          <w:rFonts w:ascii="Times New Roman" w:hAnsi="Times New Roman" w:cs="Times New Roman"/>
          <w:sz w:val="24"/>
          <w:szCs w:val="24"/>
        </w:rPr>
        <w:t xml:space="preserve"> performansı </w:t>
      </w:r>
      <w:r>
        <w:rPr>
          <w:rFonts w:ascii="Times New Roman" w:hAnsi="Times New Roman" w:cs="Times New Roman"/>
          <w:sz w:val="24"/>
          <w:szCs w:val="24"/>
        </w:rPr>
        <w:t>ortaya</w:t>
      </w:r>
      <w:r w:rsidR="00D0243F" w:rsidRPr="008E605B">
        <w:rPr>
          <w:rFonts w:ascii="Times New Roman" w:hAnsi="Times New Roman" w:cs="Times New Roman"/>
          <w:sz w:val="24"/>
          <w:szCs w:val="24"/>
        </w:rPr>
        <w:t xml:space="preserve"> çıkarma</w:t>
      </w:r>
      <w:r>
        <w:rPr>
          <w:rFonts w:ascii="Times New Roman" w:hAnsi="Times New Roman" w:cs="Times New Roman"/>
          <w:sz w:val="24"/>
          <w:szCs w:val="24"/>
        </w:rPr>
        <w:t>ları</w:t>
      </w:r>
      <w:r w:rsidR="00D0243F" w:rsidRPr="008E605B">
        <w:rPr>
          <w:rFonts w:ascii="Times New Roman" w:hAnsi="Times New Roman" w:cs="Times New Roman"/>
          <w:sz w:val="24"/>
          <w:szCs w:val="24"/>
        </w:rPr>
        <w:t xml:space="preserve">na </w:t>
      </w:r>
      <w:r>
        <w:rPr>
          <w:rFonts w:ascii="Times New Roman" w:hAnsi="Times New Roman" w:cs="Times New Roman"/>
          <w:sz w:val="24"/>
          <w:szCs w:val="24"/>
        </w:rPr>
        <w:t>fırsat</w:t>
      </w:r>
      <w:r w:rsidR="00D0243F" w:rsidRPr="008E605B">
        <w:rPr>
          <w:rFonts w:ascii="Times New Roman" w:hAnsi="Times New Roman" w:cs="Times New Roman"/>
          <w:sz w:val="24"/>
          <w:szCs w:val="24"/>
        </w:rPr>
        <w:t xml:space="preserve"> tanıyan</w:t>
      </w:r>
      <w:r w:rsidR="00D0243F">
        <w:rPr>
          <w:rFonts w:ascii="Times New Roman" w:hAnsi="Times New Roman" w:cs="Times New Roman"/>
          <w:sz w:val="24"/>
          <w:szCs w:val="24"/>
        </w:rPr>
        <w:t xml:space="preserve"> </w:t>
      </w:r>
      <w:r>
        <w:rPr>
          <w:rFonts w:ascii="Times New Roman" w:hAnsi="Times New Roman" w:cs="Times New Roman"/>
          <w:sz w:val="24"/>
          <w:szCs w:val="24"/>
        </w:rPr>
        <w:t xml:space="preserve">güvenli ve </w:t>
      </w:r>
      <w:r w:rsidR="00D0243F" w:rsidRPr="008E605B">
        <w:rPr>
          <w:rFonts w:ascii="Times New Roman" w:hAnsi="Times New Roman" w:cs="Times New Roman"/>
          <w:sz w:val="24"/>
          <w:szCs w:val="24"/>
        </w:rPr>
        <w:t xml:space="preserve">düzenli </w:t>
      </w:r>
      <w:r>
        <w:rPr>
          <w:rFonts w:ascii="Times New Roman" w:hAnsi="Times New Roman" w:cs="Times New Roman"/>
          <w:sz w:val="24"/>
          <w:szCs w:val="24"/>
        </w:rPr>
        <w:t xml:space="preserve">eğitim, </w:t>
      </w:r>
      <w:r w:rsidR="00D0243F" w:rsidRPr="008E605B">
        <w:rPr>
          <w:rFonts w:ascii="Times New Roman" w:hAnsi="Times New Roman" w:cs="Times New Roman"/>
          <w:sz w:val="24"/>
          <w:szCs w:val="24"/>
        </w:rPr>
        <w:t>öğretim ortam</w:t>
      </w:r>
      <w:r>
        <w:rPr>
          <w:rFonts w:ascii="Times New Roman" w:hAnsi="Times New Roman" w:cs="Times New Roman"/>
          <w:sz w:val="24"/>
          <w:szCs w:val="24"/>
        </w:rPr>
        <w:t>lar</w:t>
      </w:r>
      <w:r w:rsidR="00D0243F" w:rsidRPr="008E605B">
        <w:rPr>
          <w:rFonts w:ascii="Times New Roman" w:hAnsi="Times New Roman" w:cs="Times New Roman"/>
          <w:sz w:val="24"/>
          <w:szCs w:val="24"/>
        </w:rPr>
        <w:t xml:space="preserve">ı hazırlamalı, </w:t>
      </w:r>
      <w:r>
        <w:rPr>
          <w:rFonts w:ascii="Times New Roman" w:hAnsi="Times New Roman" w:cs="Times New Roman"/>
          <w:sz w:val="24"/>
          <w:szCs w:val="24"/>
        </w:rPr>
        <w:t>bütün</w:t>
      </w:r>
      <w:r w:rsidR="00D0243F" w:rsidRPr="008E605B">
        <w:rPr>
          <w:rFonts w:ascii="Times New Roman" w:hAnsi="Times New Roman" w:cs="Times New Roman"/>
          <w:sz w:val="24"/>
          <w:szCs w:val="24"/>
        </w:rPr>
        <w:t xml:space="preserve"> okul paydaşları</w:t>
      </w:r>
      <w:r>
        <w:rPr>
          <w:rFonts w:ascii="Times New Roman" w:hAnsi="Times New Roman" w:cs="Times New Roman"/>
          <w:sz w:val="24"/>
          <w:szCs w:val="24"/>
        </w:rPr>
        <w:t>nca</w:t>
      </w:r>
      <w:r w:rsidR="00D0243F" w:rsidRPr="008E605B">
        <w:rPr>
          <w:rFonts w:ascii="Times New Roman" w:hAnsi="Times New Roman" w:cs="Times New Roman"/>
          <w:sz w:val="24"/>
          <w:szCs w:val="24"/>
        </w:rPr>
        <w:t xml:space="preserve"> paylaşılan </w:t>
      </w:r>
      <w:r>
        <w:rPr>
          <w:rFonts w:ascii="Times New Roman" w:hAnsi="Times New Roman" w:cs="Times New Roman"/>
          <w:sz w:val="24"/>
          <w:szCs w:val="24"/>
        </w:rPr>
        <w:t xml:space="preserve">bir </w:t>
      </w:r>
      <w:r w:rsidR="00D0243F" w:rsidRPr="008E605B">
        <w:rPr>
          <w:rFonts w:ascii="Times New Roman" w:hAnsi="Times New Roman" w:cs="Times New Roman"/>
          <w:sz w:val="24"/>
          <w:szCs w:val="24"/>
        </w:rPr>
        <w:t xml:space="preserve">vizyon </w:t>
      </w:r>
      <w:r>
        <w:rPr>
          <w:rFonts w:ascii="Times New Roman" w:hAnsi="Times New Roman" w:cs="Times New Roman"/>
          <w:sz w:val="24"/>
          <w:szCs w:val="24"/>
        </w:rPr>
        <w:t>ortaya koy</w:t>
      </w:r>
      <w:r w:rsidR="00D0243F" w:rsidRPr="008E605B">
        <w:rPr>
          <w:rFonts w:ascii="Times New Roman" w:hAnsi="Times New Roman" w:cs="Times New Roman"/>
          <w:sz w:val="24"/>
          <w:szCs w:val="24"/>
        </w:rPr>
        <w:t xml:space="preserve">malı, okulun </w:t>
      </w:r>
      <w:r>
        <w:rPr>
          <w:rFonts w:ascii="Times New Roman" w:hAnsi="Times New Roman" w:cs="Times New Roman"/>
          <w:sz w:val="24"/>
          <w:szCs w:val="24"/>
        </w:rPr>
        <w:t>hedeflerini</w:t>
      </w:r>
      <w:r w:rsidR="00D0243F" w:rsidRPr="008E605B">
        <w:rPr>
          <w:rFonts w:ascii="Times New Roman" w:hAnsi="Times New Roman" w:cs="Times New Roman"/>
          <w:sz w:val="24"/>
          <w:szCs w:val="24"/>
        </w:rPr>
        <w:t xml:space="preserve"> gerçekleştirmek </w:t>
      </w:r>
      <w:r>
        <w:rPr>
          <w:rFonts w:ascii="Times New Roman" w:hAnsi="Times New Roman" w:cs="Times New Roman"/>
          <w:sz w:val="24"/>
          <w:szCs w:val="24"/>
        </w:rPr>
        <w:t>üzere</w:t>
      </w:r>
      <w:r w:rsidR="00D0243F">
        <w:rPr>
          <w:rFonts w:ascii="Times New Roman" w:hAnsi="Times New Roman" w:cs="Times New Roman"/>
          <w:sz w:val="24"/>
          <w:szCs w:val="24"/>
        </w:rPr>
        <w:t xml:space="preserve"> </w:t>
      </w:r>
      <w:r>
        <w:rPr>
          <w:rFonts w:ascii="Times New Roman" w:hAnsi="Times New Roman" w:cs="Times New Roman"/>
          <w:sz w:val="24"/>
          <w:szCs w:val="24"/>
        </w:rPr>
        <w:t>öğrenci</w:t>
      </w:r>
      <w:r w:rsidR="00D0243F" w:rsidRPr="008E605B">
        <w:rPr>
          <w:rFonts w:ascii="Times New Roman" w:hAnsi="Times New Roman" w:cs="Times New Roman"/>
          <w:sz w:val="24"/>
          <w:szCs w:val="24"/>
        </w:rPr>
        <w:t xml:space="preserve"> ve </w:t>
      </w:r>
      <w:r>
        <w:rPr>
          <w:rFonts w:ascii="Times New Roman" w:hAnsi="Times New Roman" w:cs="Times New Roman"/>
          <w:sz w:val="24"/>
          <w:szCs w:val="24"/>
        </w:rPr>
        <w:t>çalışanların</w:t>
      </w:r>
      <w:r w:rsidR="00D0243F" w:rsidRPr="008E605B">
        <w:rPr>
          <w:rFonts w:ascii="Times New Roman" w:hAnsi="Times New Roman" w:cs="Times New Roman"/>
          <w:sz w:val="24"/>
          <w:szCs w:val="24"/>
        </w:rPr>
        <w:t xml:space="preserve"> daha </w:t>
      </w:r>
      <w:r>
        <w:rPr>
          <w:rFonts w:ascii="Times New Roman" w:hAnsi="Times New Roman" w:cs="Times New Roman"/>
          <w:sz w:val="24"/>
          <w:szCs w:val="24"/>
        </w:rPr>
        <w:t>çok</w:t>
      </w:r>
      <w:r w:rsidR="00D0243F" w:rsidRPr="008E605B">
        <w:rPr>
          <w:rFonts w:ascii="Times New Roman" w:hAnsi="Times New Roman" w:cs="Times New Roman"/>
          <w:sz w:val="24"/>
          <w:szCs w:val="24"/>
        </w:rPr>
        <w:t xml:space="preserve"> çaba </w:t>
      </w:r>
      <w:r>
        <w:rPr>
          <w:rFonts w:ascii="Times New Roman" w:hAnsi="Times New Roman" w:cs="Times New Roman"/>
          <w:sz w:val="24"/>
          <w:szCs w:val="24"/>
        </w:rPr>
        <w:t>harcamaları</w:t>
      </w:r>
      <w:r w:rsidR="00D0243F" w:rsidRPr="008E605B">
        <w:rPr>
          <w:rFonts w:ascii="Times New Roman" w:hAnsi="Times New Roman" w:cs="Times New Roman"/>
          <w:sz w:val="24"/>
          <w:szCs w:val="24"/>
        </w:rPr>
        <w:t xml:space="preserve"> için </w:t>
      </w:r>
      <w:r>
        <w:rPr>
          <w:rFonts w:ascii="Times New Roman" w:hAnsi="Times New Roman" w:cs="Times New Roman"/>
          <w:sz w:val="24"/>
          <w:szCs w:val="24"/>
        </w:rPr>
        <w:t xml:space="preserve">onları </w:t>
      </w:r>
      <w:r w:rsidR="00D0243F" w:rsidRPr="008E605B">
        <w:rPr>
          <w:rFonts w:ascii="Times New Roman" w:hAnsi="Times New Roman" w:cs="Times New Roman"/>
          <w:sz w:val="24"/>
          <w:szCs w:val="24"/>
        </w:rPr>
        <w:t xml:space="preserve">özendirmelidir. Bu </w:t>
      </w:r>
      <w:r>
        <w:rPr>
          <w:rFonts w:ascii="Times New Roman" w:hAnsi="Times New Roman" w:cs="Times New Roman"/>
          <w:sz w:val="24"/>
          <w:szCs w:val="24"/>
        </w:rPr>
        <w:t>hedefle</w:t>
      </w:r>
      <w:r w:rsidR="00D0243F">
        <w:rPr>
          <w:rFonts w:ascii="Times New Roman" w:hAnsi="Times New Roman" w:cs="Times New Roman"/>
          <w:sz w:val="24"/>
          <w:szCs w:val="24"/>
        </w:rPr>
        <w:t xml:space="preserve"> </w:t>
      </w:r>
      <w:r w:rsidR="00D0243F" w:rsidRPr="008E605B">
        <w:rPr>
          <w:rFonts w:ascii="Times New Roman" w:hAnsi="Times New Roman" w:cs="Times New Roman"/>
          <w:sz w:val="24"/>
          <w:szCs w:val="24"/>
        </w:rPr>
        <w:t>okul</w:t>
      </w:r>
      <w:r>
        <w:rPr>
          <w:rFonts w:ascii="Times New Roman" w:hAnsi="Times New Roman" w:cs="Times New Roman"/>
          <w:sz w:val="24"/>
          <w:szCs w:val="24"/>
        </w:rPr>
        <w:t>lar</w:t>
      </w:r>
      <w:r w:rsidR="00D0243F" w:rsidRPr="008E605B">
        <w:rPr>
          <w:rFonts w:ascii="Times New Roman" w:hAnsi="Times New Roman" w:cs="Times New Roman"/>
          <w:sz w:val="24"/>
          <w:szCs w:val="24"/>
        </w:rPr>
        <w:t xml:space="preserve">da verilen eğitimin </w:t>
      </w:r>
      <w:r>
        <w:rPr>
          <w:rFonts w:ascii="Times New Roman" w:hAnsi="Times New Roman" w:cs="Times New Roman"/>
          <w:sz w:val="24"/>
          <w:szCs w:val="24"/>
        </w:rPr>
        <w:t>kalitesinin</w:t>
      </w:r>
      <w:r w:rsidR="00D0243F" w:rsidRPr="008E605B">
        <w:rPr>
          <w:rFonts w:ascii="Times New Roman" w:hAnsi="Times New Roman" w:cs="Times New Roman"/>
          <w:sz w:val="24"/>
          <w:szCs w:val="24"/>
        </w:rPr>
        <w:t xml:space="preserve"> </w:t>
      </w:r>
      <w:r>
        <w:rPr>
          <w:rFonts w:ascii="Times New Roman" w:hAnsi="Times New Roman" w:cs="Times New Roman"/>
          <w:sz w:val="24"/>
          <w:szCs w:val="24"/>
        </w:rPr>
        <w:t xml:space="preserve">günden güne </w:t>
      </w:r>
      <w:r w:rsidR="00D0243F" w:rsidRPr="008E605B">
        <w:rPr>
          <w:rFonts w:ascii="Times New Roman" w:hAnsi="Times New Roman" w:cs="Times New Roman"/>
          <w:sz w:val="24"/>
          <w:szCs w:val="24"/>
        </w:rPr>
        <w:t xml:space="preserve">arttırılmasına </w:t>
      </w:r>
      <w:r>
        <w:rPr>
          <w:rFonts w:ascii="Times New Roman" w:hAnsi="Times New Roman" w:cs="Times New Roman"/>
          <w:sz w:val="24"/>
          <w:szCs w:val="24"/>
        </w:rPr>
        <w:t>yönelik</w:t>
      </w:r>
      <w:r w:rsidR="00D0243F" w:rsidRPr="008E605B">
        <w:rPr>
          <w:rFonts w:ascii="Times New Roman" w:hAnsi="Times New Roman" w:cs="Times New Roman"/>
          <w:sz w:val="24"/>
          <w:szCs w:val="24"/>
        </w:rPr>
        <w:t xml:space="preserve"> </w:t>
      </w:r>
      <w:r>
        <w:rPr>
          <w:rFonts w:ascii="Times New Roman" w:hAnsi="Times New Roman" w:cs="Times New Roman"/>
          <w:sz w:val="24"/>
          <w:szCs w:val="24"/>
        </w:rPr>
        <w:t>çalışmalarda</w:t>
      </w:r>
      <w:r w:rsidR="00D0243F">
        <w:rPr>
          <w:rFonts w:ascii="Times New Roman" w:hAnsi="Times New Roman" w:cs="Times New Roman"/>
          <w:sz w:val="24"/>
          <w:szCs w:val="24"/>
        </w:rPr>
        <w:t xml:space="preserve"> </w:t>
      </w:r>
      <w:r>
        <w:rPr>
          <w:rFonts w:ascii="Times New Roman" w:hAnsi="Times New Roman" w:cs="Times New Roman"/>
          <w:sz w:val="24"/>
          <w:szCs w:val="24"/>
        </w:rPr>
        <w:t xml:space="preserve">bulunmalı, okullarda bulunan </w:t>
      </w:r>
      <w:r w:rsidR="00D0243F" w:rsidRPr="008E605B">
        <w:rPr>
          <w:rFonts w:ascii="Times New Roman" w:hAnsi="Times New Roman" w:cs="Times New Roman"/>
          <w:sz w:val="24"/>
          <w:szCs w:val="24"/>
        </w:rPr>
        <w:t>madde ve insan kaynaklarını okul</w:t>
      </w:r>
      <w:r>
        <w:rPr>
          <w:rFonts w:ascii="Times New Roman" w:hAnsi="Times New Roman" w:cs="Times New Roman"/>
          <w:sz w:val="24"/>
          <w:szCs w:val="24"/>
        </w:rPr>
        <w:t>ların</w:t>
      </w:r>
      <w:r w:rsidR="00D0243F" w:rsidRPr="008E605B">
        <w:rPr>
          <w:rFonts w:ascii="Times New Roman" w:hAnsi="Times New Roman" w:cs="Times New Roman"/>
          <w:sz w:val="24"/>
          <w:szCs w:val="24"/>
        </w:rPr>
        <w:t xml:space="preserve"> </w:t>
      </w:r>
      <w:r>
        <w:rPr>
          <w:rFonts w:ascii="Times New Roman" w:hAnsi="Times New Roman" w:cs="Times New Roman"/>
          <w:sz w:val="24"/>
          <w:szCs w:val="24"/>
        </w:rPr>
        <w:t>amaçlarını</w:t>
      </w:r>
      <w:r w:rsidR="00D0243F">
        <w:rPr>
          <w:rFonts w:ascii="Times New Roman" w:hAnsi="Times New Roman" w:cs="Times New Roman"/>
          <w:sz w:val="24"/>
          <w:szCs w:val="24"/>
        </w:rPr>
        <w:t xml:space="preserve"> </w:t>
      </w:r>
      <w:r w:rsidR="00D0243F" w:rsidRPr="008E605B">
        <w:rPr>
          <w:rFonts w:ascii="Times New Roman" w:hAnsi="Times New Roman" w:cs="Times New Roman"/>
          <w:sz w:val="24"/>
          <w:szCs w:val="24"/>
        </w:rPr>
        <w:t xml:space="preserve">gerçekleştirmeye yönelik </w:t>
      </w:r>
      <w:r>
        <w:rPr>
          <w:rFonts w:ascii="Times New Roman" w:hAnsi="Times New Roman" w:cs="Times New Roman"/>
          <w:sz w:val="24"/>
          <w:szCs w:val="24"/>
        </w:rPr>
        <w:t>kullanmalıdır. Okul müdürlerinin</w:t>
      </w:r>
      <w:r w:rsidR="00D0243F" w:rsidRPr="008E605B">
        <w:rPr>
          <w:rFonts w:ascii="Times New Roman" w:hAnsi="Times New Roman" w:cs="Times New Roman"/>
          <w:sz w:val="24"/>
          <w:szCs w:val="24"/>
        </w:rPr>
        <w:t xml:space="preserve"> bunları </w:t>
      </w:r>
      <w:r>
        <w:rPr>
          <w:rFonts w:ascii="Times New Roman" w:hAnsi="Times New Roman" w:cs="Times New Roman"/>
          <w:sz w:val="24"/>
          <w:szCs w:val="24"/>
        </w:rPr>
        <w:t>gerçekleştirebilmesi</w:t>
      </w:r>
      <w:r w:rsidR="00D0243F">
        <w:rPr>
          <w:rFonts w:ascii="Times New Roman" w:hAnsi="Times New Roman" w:cs="Times New Roman"/>
          <w:sz w:val="24"/>
          <w:szCs w:val="24"/>
        </w:rPr>
        <w:t xml:space="preserve"> </w:t>
      </w:r>
      <w:r>
        <w:rPr>
          <w:rFonts w:ascii="Times New Roman" w:hAnsi="Times New Roman" w:cs="Times New Roman"/>
          <w:sz w:val="24"/>
          <w:szCs w:val="24"/>
        </w:rPr>
        <w:t>için kendi içinde</w:t>
      </w:r>
      <w:r w:rsidR="00D0243F" w:rsidRPr="008E605B">
        <w:rPr>
          <w:rFonts w:ascii="Times New Roman" w:hAnsi="Times New Roman" w:cs="Times New Roman"/>
          <w:sz w:val="24"/>
          <w:szCs w:val="24"/>
        </w:rPr>
        <w:t xml:space="preserve"> bu rol ve sorumlulukları </w:t>
      </w:r>
      <w:r w:rsidR="001735FB">
        <w:rPr>
          <w:rFonts w:ascii="Times New Roman" w:hAnsi="Times New Roman" w:cs="Times New Roman"/>
          <w:sz w:val="24"/>
          <w:szCs w:val="24"/>
        </w:rPr>
        <w:t>taşıyabileceğine</w:t>
      </w:r>
      <w:r w:rsidR="00D0243F" w:rsidRPr="008E605B">
        <w:rPr>
          <w:rFonts w:ascii="Times New Roman" w:hAnsi="Times New Roman" w:cs="Times New Roman"/>
          <w:sz w:val="24"/>
          <w:szCs w:val="24"/>
        </w:rPr>
        <w:t xml:space="preserve"> </w:t>
      </w:r>
      <w:r w:rsidR="001735FB">
        <w:rPr>
          <w:rFonts w:ascii="Times New Roman" w:hAnsi="Times New Roman" w:cs="Times New Roman"/>
          <w:sz w:val="24"/>
          <w:szCs w:val="24"/>
        </w:rPr>
        <w:t>dair</w:t>
      </w:r>
      <w:r w:rsidR="00D0243F" w:rsidRPr="008E605B">
        <w:rPr>
          <w:rFonts w:ascii="Times New Roman" w:hAnsi="Times New Roman" w:cs="Times New Roman"/>
          <w:sz w:val="24"/>
          <w:szCs w:val="24"/>
        </w:rPr>
        <w:t xml:space="preserve"> güçlü bir inanc</w:t>
      </w:r>
      <w:r w:rsidR="001735FB">
        <w:rPr>
          <w:rFonts w:ascii="Times New Roman" w:hAnsi="Times New Roman" w:cs="Times New Roman"/>
          <w:sz w:val="24"/>
          <w:szCs w:val="24"/>
        </w:rPr>
        <w:t>ı</w:t>
      </w:r>
      <w:r w:rsidR="00D0243F">
        <w:rPr>
          <w:rFonts w:ascii="Times New Roman" w:hAnsi="Times New Roman" w:cs="Times New Roman"/>
          <w:sz w:val="24"/>
          <w:szCs w:val="24"/>
        </w:rPr>
        <w:t xml:space="preserve"> </w:t>
      </w:r>
      <w:r w:rsidR="00D0243F" w:rsidRPr="008E605B">
        <w:rPr>
          <w:rFonts w:ascii="Times New Roman" w:hAnsi="Times New Roman" w:cs="Times New Roman"/>
          <w:sz w:val="24"/>
          <w:szCs w:val="24"/>
        </w:rPr>
        <w:t xml:space="preserve">olması gerekmektedir. Bu </w:t>
      </w:r>
      <w:r w:rsidR="001735FB">
        <w:rPr>
          <w:rFonts w:ascii="Times New Roman" w:hAnsi="Times New Roman" w:cs="Times New Roman"/>
          <w:sz w:val="24"/>
          <w:szCs w:val="24"/>
        </w:rPr>
        <w:t>yönden</w:t>
      </w:r>
      <w:r w:rsidR="00D0243F" w:rsidRPr="008E605B">
        <w:rPr>
          <w:rFonts w:ascii="Times New Roman" w:hAnsi="Times New Roman" w:cs="Times New Roman"/>
          <w:sz w:val="24"/>
          <w:szCs w:val="24"/>
        </w:rPr>
        <w:t xml:space="preserve"> bakıldığında okul</w:t>
      </w:r>
      <w:r w:rsidR="001735FB">
        <w:rPr>
          <w:rFonts w:ascii="Times New Roman" w:hAnsi="Times New Roman" w:cs="Times New Roman"/>
          <w:sz w:val="24"/>
          <w:szCs w:val="24"/>
        </w:rPr>
        <w:t>lar</w:t>
      </w:r>
      <w:r w:rsidR="00D0243F" w:rsidRPr="008E605B">
        <w:rPr>
          <w:rFonts w:ascii="Times New Roman" w:hAnsi="Times New Roman" w:cs="Times New Roman"/>
          <w:sz w:val="24"/>
          <w:szCs w:val="24"/>
        </w:rPr>
        <w:t xml:space="preserve">daki işleyişin etkili </w:t>
      </w:r>
      <w:r w:rsidR="001735FB">
        <w:rPr>
          <w:rFonts w:ascii="Times New Roman" w:hAnsi="Times New Roman" w:cs="Times New Roman"/>
          <w:sz w:val="24"/>
          <w:szCs w:val="24"/>
        </w:rPr>
        <w:t>olması</w:t>
      </w:r>
      <w:r w:rsidR="00D0243F" w:rsidRPr="008E605B">
        <w:rPr>
          <w:rFonts w:ascii="Times New Roman" w:hAnsi="Times New Roman" w:cs="Times New Roman"/>
          <w:sz w:val="24"/>
          <w:szCs w:val="24"/>
        </w:rPr>
        <w:t>,</w:t>
      </w:r>
      <w:r w:rsidR="00D0243F">
        <w:rPr>
          <w:rFonts w:ascii="Times New Roman" w:hAnsi="Times New Roman" w:cs="Times New Roman"/>
          <w:sz w:val="24"/>
          <w:szCs w:val="24"/>
        </w:rPr>
        <w:t xml:space="preserve"> </w:t>
      </w:r>
      <w:r w:rsidR="001735FB">
        <w:rPr>
          <w:rFonts w:ascii="Times New Roman" w:hAnsi="Times New Roman" w:cs="Times New Roman"/>
          <w:sz w:val="24"/>
          <w:szCs w:val="24"/>
        </w:rPr>
        <w:t xml:space="preserve">okul </w:t>
      </w:r>
      <w:r w:rsidR="00D0243F" w:rsidRPr="008E605B">
        <w:rPr>
          <w:rFonts w:ascii="Times New Roman" w:hAnsi="Times New Roman" w:cs="Times New Roman"/>
          <w:sz w:val="24"/>
          <w:szCs w:val="24"/>
        </w:rPr>
        <w:t>müdür</w:t>
      </w:r>
      <w:r w:rsidR="001735FB">
        <w:rPr>
          <w:rFonts w:ascii="Times New Roman" w:hAnsi="Times New Roman" w:cs="Times New Roman"/>
          <w:sz w:val="24"/>
          <w:szCs w:val="24"/>
        </w:rPr>
        <w:t>ü</w:t>
      </w:r>
      <w:r w:rsidR="00D0243F" w:rsidRPr="008E605B">
        <w:rPr>
          <w:rFonts w:ascii="Times New Roman" w:hAnsi="Times New Roman" w:cs="Times New Roman"/>
          <w:sz w:val="24"/>
          <w:szCs w:val="24"/>
        </w:rPr>
        <w:t xml:space="preserve"> için </w:t>
      </w:r>
      <w:r w:rsidR="001735FB">
        <w:rPr>
          <w:rFonts w:ascii="Times New Roman" w:hAnsi="Times New Roman" w:cs="Times New Roman"/>
          <w:sz w:val="24"/>
          <w:szCs w:val="24"/>
        </w:rPr>
        <w:t>kuvvetli</w:t>
      </w:r>
      <w:r w:rsidR="00D0243F" w:rsidRPr="008E605B">
        <w:rPr>
          <w:rFonts w:ascii="Times New Roman" w:hAnsi="Times New Roman" w:cs="Times New Roman"/>
          <w:sz w:val="24"/>
          <w:szCs w:val="24"/>
        </w:rPr>
        <w:t xml:space="preserve"> bir öz</w:t>
      </w:r>
      <w:r w:rsidR="001735FB">
        <w:rPr>
          <w:rFonts w:ascii="Times New Roman" w:hAnsi="Times New Roman" w:cs="Times New Roman"/>
          <w:sz w:val="24"/>
          <w:szCs w:val="24"/>
        </w:rPr>
        <w:t xml:space="preserve"> y</w:t>
      </w:r>
      <w:r w:rsidR="00D0243F" w:rsidRPr="008E605B">
        <w:rPr>
          <w:rFonts w:ascii="Times New Roman" w:hAnsi="Times New Roman" w:cs="Times New Roman"/>
          <w:sz w:val="24"/>
          <w:szCs w:val="24"/>
        </w:rPr>
        <w:t xml:space="preserve">eterlik inancını </w:t>
      </w:r>
      <w:r w:rsidR="001735FB">
        <w:rPr>
          <w:rFonts w:ascii="Times New Roman" w:hAnsi="Times New Roman" w:cs="Times New Roman"/>
          <w:sz w:val="24"/>
          <w:szCs w:val="24"/>
        </w:rPr>
        <w:t>zaruri</w:t>
      </w:r>
      <w:r w:rsidR="00D0243F" w:rsidRPr="008E605B">
        <w:rPr>
          <w:rFonts w:ascii="Times New Roman" w:hAnsi="Times New Roman" w:cs="Times New Roman"/>
          <w:sz w:val="24"/>
          <w:szCs w:val="24"/>
        </w:rPr>
        <w:t xml:space="preserve"> kılmaktadır. </w:t>
      </w:r>
      <w:r w:rsidR="001735FB">
        <w:rPr>
          <w:rFonts w:ascii="Times New Roman" w:hAnsi="Times New Roman" w:cs="Times New Roman"/>
          <w:sz w:val="24"/>
          <w:szCs w:val="24"/>
        </w:rPr>
        <w:t>“</w:t>
      </w:r>
      <w:r w:rsidR="00D0243F" w:rsidRPr="008E605B">
        <w:rPr>
          <w:rFonts w:ascii="Times New Roman" w:hAnsi="Times New Roman" w:cs="Times New Roman"/>
          <w:sz w:val="24"/>
          <w:szCs w:val="24"/>
        </w:rPr>
        <w:t xml:space="preserve">Diğer </w:t>
      </w:r>
      <w:r w:rsidR="001735FB">
        <w:rPr>
          <w:rFonts w:ascii="Times New Roman" w:hAnsi="Times New Roman" w:cs="Times New Roman"/>
          <w:sz w:val="24"/>
          <w:szCs w:val="24"/>
        </w:rPr>
        <w:t>taraftan</w:t>
      </w:r>
      <w:r w:rsidR="00D0243F" w:rsidRPr="008E605B">
        <w:rPr>
          <w:rFonts w:ascii="Times New Roman" w:hAnsi="Times New Roman" w:cs="Times New Roman"/>
          <w:sz w:val="24"/>
          <w:szCs w:val="24"/>
        </w:rPr>
        <w:t xml:space="preserve"> etkili bir</w:t>
      </w:r>
      <w:r w:rsidR="00D0243F">
        <w:rPr>
          <w:rFonts w:ascii="Times New Roman" w:hAnsi="Times New Roman" w:cs="Times New Roman"/>
          <w:sz w:val="24"/>
          <w:szCs w:val="24"/>
        </w:rPr>
        <w:t xml:space="preserve"> </w:t>
      </w:r>
      <w:r w:rsidR="001735FB">
        <w:rPr>
          <w:rFonts w:ascii="Times New Roman" w:hAnsi="Times New Roman" w:cs="Times New Roman"/>
          <w:sz w:val="24"/>
          <w:szCs w:val="24"/>
        </w:rPr>
        <w:t xml:space="preserve">okul </w:t>
      </w:r>
      <w:r w:rsidR="00D0243F" w:rsidRPr="008E605B">
        <w:rPr>
          <w:rFonts w:ascii="Times New Roman" w:hAnsi="Times New Roman" w:cs="Times New Roman"/>
          <w:sz w:val="24"/>
          <w:szCs w:val="24"/>
        </w:rPr>
        <w:t>müdürlü</w:t>
      </w:r>
      <w:r w:rsidR="001735FB">
        <w:rPr>
          <w:rFonts w:ascii="Times New Roman" w:hAnsi="Times New Roman" w:cs="Times New Roman"/>
          <w:sz w:val="24"/>
          <w:szCs w:val="24"/>
        </w:rPr>
        <w:t>ğü</w:t>
      </w:r>
      <w:r w:rsidR="00D0243F" w:rsidRPr="008E605B">
        <w:rPr>
          <w:rFonts w:ascii="Times New Roman" w:hAnsi="Times New Roman" w:cs="Times New Roman"/>
          <w:sz w:val="24"/>
          <w:szCs w:val="24"/>
        </w:rPr>
        <w:t xml:space="preserve"> için </w:t>
      </w:r>
      <w:r w:rsidR="001735FB">
        <w:rPr>
          <w:rFonts w:ascii="Times New Roman" w:hAnsi="Times New Roman" w:cs="Times New Roman"/>
          <w:sz w:val="24"/>
          <w:szCs w:val="24"/>
        </w:rPr>
        <w:t xml:space="preserve">okul </w:t>
      </w:r>
      <w:r w:rsidR="00D0243F" w:rsidRPr="008E605B">
        <w:rPr>
          <w:rFonts w:ascii="Times New Roman" w:hAnsi="Times New Roman" w:cs="Times New Roman"/>
          <w:sz w:val="24"/>
          <w:szCs w:val="24"/>
        </w:rPr>
        <w:t>müdürün</w:t>
      </w:r>
      <w:r w:rsidR="001735FB">
        <w:rPr>
          <w:rFonts w:ascii="Times New Roman" w:hAnsi="Times New Roman" w:cs="Times New Roman"/>
          <w:sz w:val="24"/>
          <w:szCs w:val="24"/>
        </w:rPr>
        <w:t>ün</w:t>
      </w:r>
      <w:r w:rsidR="00D0243F" w:rsidRPr="008E605B">
        <w:rPr>
          <w:rFonts w:ascii="Times New Roman" w:hAnsi="Times New Roman" w:cs="Times New Roman"/>
          <w:sz w:val="24"/>
          <w:szCs w:val="24"/>
        </w:rPr>
        <w:t>, tükenmişlikten uzak, dinamik, canlı ve aktif olması da gereklidir</w:t>
      </w:r>
      <w:r w:rsidR="001735FB">
        <w:rPr>
          <w:rFonts w:ascii="Times New Roman" w:hAnsi="Times New Roman" w:cs="Times New Roman"/>
          <w:sz w:val="24"/>
          <w:szCs w:val="24"/>
        </w:rPr>
        <w:t>”</w:t>
      </w:r>
      <w:r w:rsidR="00D0243F">
        <w:rPr>
          <w:rFonts w:ascii="Times New Roman" w:hAnsi="Times New Roman" w:cs="Times New Roman"/>
          <w:sz w:val="24"/>
          <w:szCs w:val="24"/>
        </w:rPr>
        <w:t xml:space="preserve"> (Demirtaş ve Çağlar, 2012:9)</w:t>
      </w:r>
      <w:r w:rsidR="00D0243F" w:rsidRPr="008E605B">
        <w:rPr>
          <w:rFonts w:ascii="Times New Roman" w:hAnsi="Times New Roman" w:cs="Times New Roman"/>
          <w:sz w:val="24"/>
          <w:szCs w:val="24"/>
        </w:rPr>
        <w:t>.</w:t>
      </w:r>
      <w:r w:rsidR="00D0243F">
        <w:rPr>
          <w:rFonts w:ascii="Times New Roman" w:hAnsi="Times New Roman" w:cs="Times New Roman"/>
          <w:sz w:val="24"/>
          <w:szCs w:val="24"/>
        </w:rPr>
        <w:t xml:space="preserve"> </w:t>
      </w:r>
    </w:p>
    <w:p w:rsidR="00D0243F" w:rsidRPr="009D28AF" w:rsidRDefault="001735FB" w:rsidP="00D0243F">
      <w:pPr>
        <w:spacing w:before="240"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Okul müdürü</w:t>
      </w:r>
      <w:r w:rsidR="00D0243F" w:rsidRPr="009D28AF">
        <w:rPr>
          <w:rFonts w:ascii="Times New Roman" w:hAnsi="Times New Roman" w:cs="Times New Roman"/>
          <w:sz w:val="24"/>
          <w:szCs w:val="24"/>
        </w:rPr>
        <w:t xml:space="preserve"> ve öğret</w:t>
      </w:r>
      <w:r>
        <w:rPr>
          <w:rFonts w:ascii="Times New Roman" w:hAnsi="Times New Roman" w:cs="Times New Roman"/>
          <w:sz w:val="24"/>
          <w:szCs w:val="24"/>
        </w:rPr>
        <w:t>men arasında geçen iletişim süreçleri, okulun</w:t>
      </w:r>
      <w:r w:rsidR="00D0243F" w:rsidRPr="009D28AF">
        <w:rPr>
          <w:rFonts w:ascii="Times New Roman" w:hAnsi="Times New Roman" w:cs="Times New Roman"/>
          <w:sz w:val="24"/>
          <w:szCs w:val="24"/>
        </w:rPr>
        <w:t xml:space="preserve"> baş</w:t>
      </w:r>
      <w:r>
        <w:rPr>
          <w:rFonts w:ascii="Times New Roman" w:hAnsi="Times New Roman" w:cs="Times New Roman"/>
          <w:sz w:val="24"/>
          <w:szCs w:val="24"/>
        </w:rPr>
        <w:t>arılı veya başarısız olması konusundaki</w:t>
      </w:r>
      <w:r w:rsidR="00D0243F">
        <w:rPr>
          <w:rFonts w:ascii="Times New Roman" w:hAnsi="Times New Roman" w:cs="Times New Roman"/>
          <w:sz w:val="24"/>
          <w:szCs w:val="24"/>
        </w:rPr>
        <w:t xml:space="preserve"> </w:t>
      </w:r>
      <w:r>
        <w:rPr>
          <w:rFonts w:ascii="Times New Roman" w:hAnsi="Times New Roman" w:cs="Times New Roman"/>
          <w:sz w:val="24"/>
          <w:szCs w:val="24"/>
        </w:rPr>
        <w:t>mühim</w:t>
      </w:r>
      <w:r w:rsidR="00D0243F" w:rsidRPr="009D28AF">
        <w:rPr>
          <w:rFonts w:ascii="Times New Roman" w:hAnsi="Times New Roman" w:cs="Times New Roman"/>
          <w:sz w:val="24"/>
          <w:szCs w:val="24"/>
        </w:rPr>
        <w:t xml:space="preserve"> </w:t>
      </w:r>
      <w:r>
        <w:rPr>
          <w:rFonts w:ascii="Times New Roman" w:hAnsi="Times New Roman" w:cs="Times New Roman"/>
          <w:sz w:val="24"/>
          <w:szCs w:val="24"/>
        </w:rPr>
        <w:t>faktörlerden biridir. Okul</w:t>
      </w:r>
      <w:r w:rsidR="00D0243F" w:rsidRPr="009D28AF">
        <w:rPr>
          <w:rFonts w:ascii="Times New Roman" w:hAnsi="Times New Roman" w:cs="Times New Roman"/>
          <w:sz w:val="24"/>
          <w:szCs w:val="24"/>
        </w:rPr>
        <w:t>da kişiler</w:t>
      </w:r>
      <w:r>
        <w:rPr>
          <w:rFonts w:ascii="Times New Roman" w:hAnsi="Times New Roman" w:cs="Times New Roman"/>
          <w:sz w:val="24"/>
          <w:szCs w:val="24"/>
        </w:rPr>
        <w:t>den ve öncelikle okul müdürün</w:t>
      </w:r>
      <w:r w:rsidR="00D0243F" w:rsidRPr="009D28AF">
        <w:rPr>
          <w:rFonts w:ascii="Times New Roman" w:hAnsi="Times New Roman" w:cs="Times New Roman"/>
          <w:sz w:val="24"/>
          <w:szCs w:val="24"/>
        </w:rPr>
        <w:t xml:space="preserve">den kaynaklanan </w:t>
      </w:r>
      <w:r>
        <w:rPr>
          <w:rFonts w:ascii="Times New Roman" w:hAnsi="Times New Roman" w:cs="Times New Roman"/>
          <w:sz w:val="24"/>
          <w:szCs w:val="24"/>
        </w:rPr>
        <w:t>şahsi</w:t>
      </w:r>
      <w:r w:rsidR="00D0243F" w:rsidRPr="009D28AF">
        <w:rPr>
          <w:rFonts w:ascii="Times New Roman" w:hAnsi="Times New Roman" w:cs="Times New Roman"/>
          <w:sz w:val="24"/>
          <w:szCs w:val="24"/>
        </w:rPr>
        <w:t xml:space="preserve"> </w:t>
      </w:r>
      <w:r>
        <w:rPr>
          <w:rFonts w:ascii="Times New Roman" w:hAnsi="Times New Roman" w:cs="Times New Roman"/>
          <w:sz w:val="24"/>
          <w:szCs w:val="24"/>
        </w:rPr>
        <w:t>bazı</w:t>
      </w:r>
      <w:r w:rsidR="00D0243F" w:rsidRPr="009D28AF">
        <w:rPr>
          <w:rFonts w:ascii="Times New Roman" w:hAnsi="Times New Roman" w:cs="Times New Roman"/>
          <w:sz w:val="24"/>
          <w:szCs w:val="24"/>
        </w:rPr>
        <w:t xml:space="preserve"> yetersizlikler</w:t>
      </w:r>
      <w:r>
        <w:rPr>
          <w:rFonts w:ascii="Times New Roman" w:hAnsi="Times New Roman" w:cs="Times New Roman"/>
          <w:sz w:val="24"/>
          <w:szCs w:val="24"/>
        </w:rPr>
        <w:t xml:space="preserve"> iletişim pürüz</w:t>
      </w:r>
      <w:r w:rsidR="00D0243F">
        <w:rPr>
          <w:rFonts w:ascii="Times New Roman" w:hAnsi="Times New Roman" w:cs="Times New Roman"/>
          <w:sz w:val="24"/>
          <w:szCs w:val="24"/>
        </w:rPr>
        <w:t xml:space="preserve">leri olarak ortaya çıkmaktadır. </w:t>
      </w:r>
      <w:r>
        <w:rPr>
          <w:rFonts w:ascii="Times New Roman" w:hAnsi="Times New Roman" w:cs="Times New Roman"/>
          <w:sz w:val="24"/>
          <w:szCs w:val="24"/>
        </w:rPr>
        <w:t>“</w:t>
      </w:r>
      <w:r w:rsidR="00D0243F">
        <w:rPr>
          <w:rFonts w:ascii="Times New Roman" w:hAnsi="Times New Roman" w:cs="Times New Roman"/>
          <w:sz w:val="24"/>
          <w:szCs w:val="24"/>
        </w:rPr>
        <w:t>O</w:t>
      </w:r>
      <w:r w:rsidR="00D0243F" w:rsidRPr="009D28AF">
        <w:rPr>
          <w:rFonts w:ascii="Times New Roman" w:hAnsi="Times New Roman" w:cs="Times New Roman"/>
          <w:sz w:val="24"/>
          <w:szCs w:val="24"/>
        </w:rPr>
        <w:t>kul müdürü öğretmen ve öğrenci arasındaki iletişim süreçlerinde ortaya çıkabilecek engellere rağmen okulun nihai amacı olan öğrenci başarısının sağlanması için söz konusu grupların aralarında etkili iletişim kurmaları gerekmektedir. Bu sorumluluk öncelikle oku</w:t>
      </w:r>
      <w:r w:rsidR="00D0243F">
        <w:rPr>
          <w:rFonts w:ascii="Times New Roman" w:hAnsi="Times New Roman" w:cs="Times New Roman"/>
          <w:sz w:val="24"/>
          <w:szCs w:val="24"/>
        </w:rPr>
        <w:t>l müdürlerinindir</w:t>
      </w:r>
      <w:r>
        <w:rPr>
          <w:rFonts w:ascii="Times New Roman" w:hAnsi="Times New Roman" w:cs="Times New Roman"/>
          <w:sz w:val="24"/>
          <w:szCs w:val="24"/>
        </w:rPr>
        <w:t>”</w:t>
      </w:r>
      <w:r w:rsidR="00D0243F">
        <w:rPr>
          <w:rFonts w:ascii="Times New Roman" w:hAnsi="Times New Roman" w:cs="Times New Roman"/>
          <w:sz w:val="24"/>
          <w:szCs w:val="24"/>
        </w:rPr>
        <w:t xml:space="preserve"> (Ş</w:t>
      </w:r>
      <w:r w:rsidR="00D0243F" w:rsidRPr="009D28AF">
        <w:rPr>
          <w:rFonts w:ascii="Times New Roman" w:hAnsi="Times New Roman" w:cs="Times New Roman"/>
          <w:sz w:val="24"/>
          <w:szCs w:val="24"/>
        </w:rPr>
        <w:t>im</w:t>
      </w:r>
      <w:r w:rsidR="00D0243F">
        <w:rPr>
          <w:rFonts w:ascii="Times New Roman" w:hAnsi="Times New Roman" w:cs="Times New Roman"/>
          <w:sz w:val="24"/>
          <w:szCs w:val="24"/>
        </w:rPr>
        <w:t>ş</w:t>
      </w:r>
      <w:r w:rsidR="00D0243F" w:rsidRPr="009D28AF">
        <w:rPr>
          <w:rFonts w:ascii="Times New Roman" w:hAnsi="Times New Roman" w:cs="Times New Roman"/>
          <w:sz w:val="24"/>
          <w:szCs w:val="24"/>
        </w:rPr>
        <w:t>ek, 2005:95).</w:t>
      </w:r>
    </w:p>
    <w:p w:rsidR="00D0243F" w:rsidRDefault="001735FB" w:rsidP="00D0243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D0243F" w:rsidRPr="00FA769D">
        <w:rPr>
          <w:rFonts w:ascii="Times New Roman" w:hAnsi="Times New Roman" w:cs="Times New Roman"/>
          <w:sz w:val="24"/>
          <w:szCs w:val="24"/>
        </w:rPr>
        <w:t xml:space="preserve">1980'li yıllarda okul yönetimi üzerine artan ilgiyle birlikte günümüz eğitim yöneticilerinin yöneticilik rollerinde de önemli değişmeler meydana gelmiştir. Okul yöneticisi, mevzuatı uygulayan ve statükoyu devam ettiren, geleneksel, </w:t>
      </w:r>
      <w:proofErr w:type="spellStart"/>
      <w:r w:rsidR="00D0243F" w:rsidRPr="00FA769D">
        <w:rPr>
          <w:rFonts w:ascii="Times New Roman" w:hAnsi="Times New Roman" w:cs="Times New Roman"/>
          <w:sz w:val="24"/>
          <w:szCs w:val="24"/>
        </w:rPr>
        <w:t>otokratik</w:t>
      </w:r>
      <w:proofErr w:type="spellEnd"/>
      <w:r w:rsidR="00D0243F" w:rsidRPr="00FA769D">
        <w:rPr>
          <w:rFonts w:ascii="Times New Roman" w:hAnsi="Times New Roman" w:cs="Times New Roman"/>
          <w:sz w:val="24"/>
          <w:szCs w:val="24"/>
        </w:rPr>
        <w:t xml:space="preserve"> bir okul müdürü rolünü üstlenmemelidir.</w:t>
      </w:r>
      <w:r>
        <w:rPr>
          <w:rFonts w:ascii="Times New Roman" w:hAnsi="Times New Roman" w:cs="Times New Roman"/>
          <w:sz w:val="24"/>
          <w:szCs w:val="24"/>
        </w:rPr>
        <w:t>” Okul yöneticiler</w:t>
      </w:r>
      <w:r w:rsidR="00D0243F" w:rsidRPr="00FA769D">
        <w:rPr>
          <w:rFonts w:ascii="Times New Roman" w:hAnsi="Times New Roman" w:cs="Times New Roman"/>
          <w:sz w:val="24"/>
          <w:szCs w:val="24"/>
        </w:rPr>
        <w:t xml:space="preserve">i, </w:t>
      </w:r>
      <w:r>
        <w:rPr>
          <w:rFonts w:ascii="Times New Roman" w:hAnsi="Times New Roman" w:cs="Times New Roman"/>
          <w:sz w:val="24"/>
          <w:szCs w:val="24"/>
        </w:rPr>
        <w:t>globalleşme</w:t>
      </w:r>
      <w:r w:rsidR="00D0243F" w:rsidRPr="00FA769D">
        <w:rPr>
          <w:rFonts w:ascii="Times New Roman" w:hAnsi="Times New Roman" w:cs="Times New Roman"/>
          <w:sz w:val="24"/>
          <w:szCs w:val="24"/>
        </w:rPr>
        <w:t>, e</w:t>
      </w:r>
      <w:r>
        <w:rPr>
          <w:rFonts w:ascii="Times New Roman" w:hAnsi="Times New Roman" w:cs="Times New Roman"/>
          <w:sz w:val="24"/>
          <w:szCs w:val="24"/>
        </w:rPr>
        <w:t>nformasyon teknolojisi, bilimle ilgili</w:t>
      </w:r>
      <w:r w:rsidR="003D05CD">
        <w:rPr>
          <w:rFonts w:ascii="Times New Roman" w:hAnsi="Times New Roman" w:cs="Times New Roman"/>
          <w:sz w:val="24"/>
          <w:szCs w:val="24"/>
        </w:rPr>
        <w:t xml:space="preserve"> tutum ve davranış, örgüt</w:t>
      </w:r>
      <w:r w:rsidR="00D0243F" w:rsidRPr="00FA769D">
        <w:rPr>
          <w:rFonts w:ascii="Times New Roman" w:hAnsi="Times New Roman" w:cs="Times New Roman"/>
          <w:sz w:val="24"/>
          <w:szCs w:val="24"/>
        </w:rPr>
        <w:t>l</w:t>
      </w:r>
      <w:r w:rsidR="003D05CD">
        <w:rPr>
          <w:rFonts w:ascii="Times New Roman" w:hAnsi="Times New Roman" w:cs="Times New Roman"/>
          <w:sz w:val="24"/>
          <w:szCs w:val="24"/>
        </w:rPr>
        <w:t>e ilgili</w:t>
      </w:r>
      <w:r w:rsidR="00D0243F" w:rsidRPr="00FA769D">
        <w:rPr>
          <w:rFonts w:ascii="Times New Roman" w:hAnsi="Times New Roman" w:cs="Times New Roman"/>
          <w:sz w:val="24"/>
          <w:szCs w:val="24"/>
        </w:rPr>
        <w:t xml:space="preserve"> öğrenme ve toplam </w:t>
      </w:r>
      <w:r w:rsidR="003D05CD">
        <w:rPr>
          <w:rFonts w:ascii="Times New Roman" w:hAnsi="Times New Roman" w:cs="Times New Roman"/>
          <w:sz w:val="24"/>
          <w:szCs w:val="24"/>
        </w:rPr>
        <w:t>nitelik</w:t>
      </w:r>
      <w:r w:rsidR="00D0243F" w:rsidRPr="00FA769D">
        <w:rPr>
          <w:rFonts w:ascii="Times New Roman" w:hAnsi="Times New Roman" w:cs="Times New Roman"/>
          <w:sz w:val="24"/>
          <w:szCs w:val="24"/>
        </w:rPr>
        <w:t xml:space="preserve"> yönetimi </w:t>
      </w:r>
      <w:r w:rsidR="003D05CD">
        <w:rPr>
          <w:rFonts w:ascii="Times New Roman" w:hAnsi="Times New Roman" w:cs="Times New Roman"/>
          <w:sz w:val="24"/>
          <w:szCs w:val="24"/>
        </w:rPr>
        <w:t>karşısında</w:t>
      </w:r>
      <w:r w:rsidR="00D0243F" w:rsidRPr="00FA769D">
        <w:rPr>
          <w:rFonts w:ascii="Times New Roman" w:hAnsi="Times New Roman" w:cs="Times New Roman"/>
          <w:sz w:val="24"/>
          <w:szCs w:val="24"/>
        </w:rPr>
        <w:t xml:space="preserve"> yeni roller </w:t>
      </w:r>
      <w:r w:rsidR="003D05CD">
        <w:rPr>
          <w:rFonts w:ascii="Times New Roman" w:hAnsi="Times New Roman" w:cs="Times New Roman"/>
          <w:sz w:val="24"/>
          <w:szCs w:val="24"/>
        </w:rPr>
        <w:t>almalıdır. Okul müdürleri, okullarını</w:t>
      </w:r>
      <w:r w:rsidR="00D0243F" w:rsidRPr="00FA769D">
        <w:rPr>
          <w:rFonts w:ascii="Times New Roman" w:hAnsi="Times New Roman" w:cs="Times New Roman"/>
          <w:sz w:val="24"/>
          <w:szCs w:val="24"/>
        </w:rPr>
        <w:t xml:space="preserve">n misyonu, vizyonunu ve </w:t>
      </w:r>
      <w:proofErr w:type="spellStart"/>
      <w:r w:rsidR="003D05CD">
        <w:rPr>
          <w:rFonts w:ascii="Times New Roman" w:hAnsi="Times New Roman" w:cs="Times New Roman"/>
          <w:sz w:val="24"/>
          <w:szCs w:val="24"/>
        </w:rPr>
        <w:t>izlemsel</w:t>
      </w:r>
      <w:proofErr w:type="spellEnd"/>
      <w:r w:rsidR="003D05CD">
        <w:rPr>
          <w:rFonts w:ascii="Times New Roman" w:hAnsi="Times New Roman" w:cs="Times New Roman"/>
          <w:sz w:val="24"/>
          <w:szCs w:val="24"/>
        </w:rPr>
        <w:t xml:space="preserve"> hedeflerini belirleyip</w:t>
      </w:r>
      <w:r w:rsidR="00D0243F" w:rsidRPr="00FA769D">
        <w:rPr>
          <w:rFonts w:ascii="Times New Roman" w:hAnsi="Times New Roman" w:cs="Times New Roman"/>
          <w:sz w:val="24"/>
          <w:szCs w:val="24"/>
        </w:rPr>
        <w:t>, okul</w:t>
      </w:r>
      <w:r w:rsidR="003D05CD">
        <w:rPr>
          <w:rFonts w:ascii="Times New Roman" w:hAnsi="Times New Roman" w:cs="Times New Roman"/>
          <w:sz w:val="24"/>
          <w:szCs w:val="24"/>
        </w:rPr>
        <w:t>lar</w:t>
      </w:r>
      <w:r w:rsidR="00D0243F" w:rsidRPr="00FA769D">
        <w:rPr>
          <w:rFonts w:ascii="Times New Roman" w:hAnsi="Times New Roman" w:cs="Times New Roman"/>
          <w:sz w:val="24"/>
          <w:szCs w:val="24"/>
        </w:rPr>
        <w:t xml:space="preserve">da </w:t>
      </w:r>
      <w:proofErr w:type="gramStart"/>
      <w:r w:rsidR="00D0243F" w:rsidRPr="00FA769D">
        <w:rPr>
          <w:rFonts w:ascii="Times New Roman" w:hAnsi="Times New Roman" w:cs="Times New Roman"/>
          <w:sz w:val="24"/>
          <w:szCs w:val="24"/>
        </w:rPr>
        <w:t>işbirliği</w:t>
      </w:r>
      <w:proofErr w:type="gramEnd"/>
      <w:r w:rsidR="00D0243F" w:rsidRPr="00FA769D">
        <w:rPr>
          <w:rFonts w:ascii="Times New Roman" w:hAnsi="Times New Roman" w:cs="Times New Roman"/>
          <w:sz w:val="24"/>
          <w:szCs w:val="24"/>
        </w:rPr>
        <w:t xml:space="preserve"> </w:t>
      </w:r>
      <w:r w:rsidR="003D05CD">
        <w:rPr>
          <w:rFonts w:ascii="Times New Roman" w:hAnsi="Times New Roman" w:cs="Times New Roman"/>
          <w:sz w:val="24"/>
          <w:szCs w:val="24"/>
        </w:rPr>
        <w:t>platformunu ve idare</w:t>
      </w:r>
      <w:r w:rsidR="00D0243F" w:rsidRPr="00FA769D">
        <w:rPr>
          <w:rFonts w:ascii="Times New Roman" w:hAnsi="Times New Roman" w:cs="Times New Roman"/>
          <w:sz w:val="24"/>
          <w:szCs w:val="24"/>
        </w:rPr>
        <w:t xml:space="preserve"> anlayışını geliştirmeli, </w:t>
      </w:r>
      <w:r w:rsidR="003D05CD">
        <w:rPr>
          <w:rFonts w:ascii="Times New Roman" w:hAnsi="Times New Roman" w:cs="Times New Roman"/>
          <w:sz w:val="24"/>
          <w:szCs w:val="24"/>
        </w:rPr>
        <w:t>başkaca bunları</w:t>
      </w:r>
      <w:r w:rsidR="00D0243F" w:rsidRPr="00FA769D">
        <w:rPr>
          <w:rFonts w:ascii="Times New Roman" w:hAnsi="Times New Roman" w:cs="Times New Roman"/>
          <w:sz w:val="24"/>
          <w:szCs w:val="24"/>
        </w:rPr>
        <w:t xml:space="preserve"> okulca </w:t>
      </w:r>
      <w:r w:rsidR="003D05CD">
        <w:rPr>
          <w:rFonts w:ascii="Times New Roman" w:hAnsi="Times New Roman" w:cs="Times New Roman"/>
          <w:sz w:val="24"/>
          <w:szCs w:val="24"/>
        </w:rPr>
        <w:t>gerçekleştirebilmek</w:t>
      </w:r>
      <w:r w:rsidR="00D0243F" w:rsidRPr="00FA769D">
        <w:rPr>
          <w:rFonts w:ascii="Times New Roman" w:hAnsi="Times New Roman" w:cs="Times New Roman"/>
          <w:sz w:val="24"/>
          <w:szCs w:val="24"/>
        </w:rPr>
        <w:t xml:space="preserve"> için nasıl </w:t>
      </w:r>
      <w:r w:rsidR="003D05CD">
        <w:rPr>
          <w:rFonts w:ascii="Times New Roman" w:hAnsi="Times New Roman" w:cs="Times New Roman"/>
          <w:sz w:val="24"/>
          <w:szCs w:val="24"/>
        </w:rPr>
        <w:t xml:space="preserve">davranışlar gerektiğini planlamalı </w:t>
      </w:r>
      <w:r w:rsidR="00D0243F" w:rsidRPr="00FA769D">
        <w:rPr>
          <w:rFonts w:ascii="Times New Roman" w:hAnsi="Times New Roman" w:cs="Times New Roman"/>
          <w:sz w:val="24"/>
          <w:szCs w:val="24"/>
        </w:rPr>
        <w:t>ve okul iklimini bun</w:t>
      </w:r>
      <w:r w:rsidR="003D05CD">
        <w:rPr>
          <w:rFonts w:ascii="Times New Roman" w:hAnsi="Times New Roman" w:cs="Times New Roman"/>
          <w:sz w:val="24"/>
          <w:szCs w:val="24"/>
        </w:rPr>
        <w:t>lar</w:t>
      </w:r>
      <w:r w:rsidR="00D0243F" w:rsidRPr="00FA769D">
        <w:rPr>
          <w:rFonts w:ascii="Times New Roman" w:hAnsi="Times New Roman" w:cs="Times New Roman"/>
          <w:sz w:val="24"/>
          <w:szCs w:val="24"/>
        </w:rPr>
        <w:t>a</w:t>
      </w:r>
      <w:r w:rsidR="003D05CD">
        <w:rPr>
          <w:rFonts w:ascii="Times New Roman" w:hAnsi="Times New Roman" w:cs="Times New Roman"/>
          <w:sz w:val="24"/>
          <w:szCs w:val="24"/>
        </w:rPr>
        <w:t xml:space="preserve"> dikkat ederek</w:t>
      </w:r>
      <w:r w:rsidR="00D0243F" w:rsidRPr="00FA769D">
        <w:rPr>
          <w:rFonts w:ascii="Times New Roman" w:hAnsi="Times New Roman" w:cs="Times New Roman"/>
          <w:sz w:val="24"/>
          <w:szCs w:val="24"/>
        </w:rPr>
        <w:t xml:space="preserve"> oluşturmalıdır (Yavuz, 2006</w:t>
      </w:r>
      <w:r w:rsidR="00D0243F">
        <w:rPr>
          <w:rFonts w:ascii="Times New Roman" w:hAnsi="Times New Roman" w:cs="Times New Roman"/>
          <w:sz w:val="24"/>
          <w:szCs w:val="24"/>
        </w:rPr>
        <w:t xml:space="preserve">. </w:t>
      </w:r>
      <w:proofErr w:type="spellStart"/>
      <w:r w:rsidR="00D0243F">
        <w:rPr>
          <w:rFonts w:ascii="Times New Roman" w:hAnsi="Times New Roman" w:cs="Times New Roman"/>
          <w:sz w:val="24"/>
          <w:szCs w:val="24"/>
        </w:rPr>
        <w:t>Akt</w:t>
      </w:r>
      <w:proofErr w:type="spellEnd"/>
      <w:r w:rsidR="00D0243F">
        <w:rPr>
          <w:rFonts w:ascii="Times New Roman" w:hAnsi="Times New Roman" w:cs="Times New Roman"/>
          <w:sz w:val="24"/>
          <w:szCs w:val="24"/>
        </w:rPr>
        <w:t>. Aydemir, 2014:36</w:t>
      </w:r>
      <w:r w:rsidR="00D0243F" w:rsidRPr="00FA769D">
        <w:rPr>
          <w:rFonts w:ascii="Times New Roman" w:hAnsi="Times New Roman" w:cs="Times New Roman"/>
          <w:sz w:val="24"/>
          <w:szCs w:val="24"/>
        </w:rPr>
        <w:t>).</w:t>
      </w:r>
    </w:p>
    <w:p w:rsidR="00396FCB" w:rsidRPr="00FA769D" w:rsidRDefault="00396FCB" w:rsidP="00396FCB">
      <w:pPr>
        <w:spacing w:line="240" w:lineRule="auto"/>
        <w:ind w:firstLine="708"/>
        <w:jc w:val="both"/>
        <w:rPr>
          <w:rFonts w:ascii="Times New Roman" w:hAnsi="Times New Roman" w:cs="Times New Roman"/>
          <w:sz w:val="24"/>
          <w:szCs w:val="24"/>
        </w:rPr>
      </w:pPr>
    </w:p>
    <w:p w:rsidR="00D0243F" w:rsidRPr="00D0243F" w:rsidRDefault="00D0243F" w:rsidP="00D0243F">
      <w:pPr>
        <w:pStyle w:val="Balk3"/>
        <w:rPr>
          <w:rFonts w:ascii="Times New Roman" w:hAnsi="Times New Roman" w:cs="Times New Roman"/>
          <w:color w:val="auto"/>
          <w:sz w:val="24"/>
          <w:szCs w:val="24"/>
        </w:rPr>
      </w:pPr>
      <w:bookmarkStart w:id="33" w:name="_Toc26181826"/>
      <w:bookmarkStart w:id="34" w:name="_Toc26515605"/>
      <w:bookmarkStart w:id="35" w:name="_Toc27662991"/>
      <w:r w:rsidRPr="00D0243F">
        <w:rPr>
          <w:rFonts w:ascii="Times New Roman" w:hAnsi="Times New Roman" w:cs="Times New Roman"/>
          <w:color w:val="auto"/>
          <w:sz w:val="24"/>
          <w:szCs w:val="24"/>
        </w:rPr>
        <w:t>2.2.1</w:t>
      </w:r>
      <w:r w:rsidR="00396FCB">
        <w:rPr>
          <w:rFonts w:ascii="Times New Roman" w:hAnsi="Times New Roman" w:cs="Times New Roman"/>
          <w:color w:val="auto"/>
          <w:sz w:val="24"/>
          <w:szCs w:val="24"/>
        </w:rPr>
        <w:t>.</w:t>
      </w:r>
      <w:r w:rsidRPr="00D0243F">
        <w:rPr>
          <w:rFonts w:ascii="Times New Roman" w:hAnsi="Times New Roman" w:cs="Times New Roman"/>
          <w:color w:val="auto"/>
          <w:sz w:val="24"/>
          <w:szCs w:val="24"/>
        </w:rPr>
        <w:tab/>
        <w:t>Tükenmişliğin Tanımı</w:t>
      </w:r>
      <w:bookmarkEnd w:id="33"/>
      <w:bookmarkEnd w:id="34"/>
      <w:bookmarkEnd w:id="35"/>
    </w:p>
    <w:p w:rsidR="00D0243F" w:rsidRPr="00984E8C" w:rsidRDefault="002E0B1A" w:rsidP="00D0243F">
      <w:pPr>
        <w:spacing w:before="120"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Literatür incelendiğinde yerli ve yabancı </w:t>
      </w:r>
      <w:r w:rsidR="00D0243F" w:rsidRPr="00984E8C">
        <w:rPr>
          <w:rFonts w:ascii="Times New Roman" w:hAnsi="Times New Roman" w:cs="Times New Roman"/>
          <w:sz w:val="24"/>
          <w:szCs w:val="24"/>
        </w:rPr>
        <w:t>araştırmacılar</w:t>
      </w:r>
      <w:r>
        <w:rPr>
          <w:rFonts w:ascii="Times New Roman" w:hAnsi="Times New Roman" w:cs="Times New Roman"/>
          <w:sz w:val="24"/>
          <w:szCs w:val="24"/>
        </w:rPr>
        <w:t>ın</w:t>
      </w:r>
      <w:r w:rsidR="00D0243F" w:rsidRPr="00984E8C">
        <w:rPr>
          <w:rFonts w:ascii="Times New Roman" w:hAnsi="Times New Roman" w:cs="Times New Roman"/>
          <w:sz w:val="24"/>
          <w:szCs w:val="24"/>
        </w:rPr>
        <w:t xml:space="preserve"> </w:t>
      </w:r>
      <w:r>
        <w:rPr>
          <w:rFonts w:ascii="Times New Roman" w:hAnsi="Times New Roman" w:cs="Times New Roman"/>
          <w:sz w:val="24"/>
          <w:szCs w:val="24"/>
        </w:rPr>
        <w:t xml:space="preserve">tükenmişlik kavramı ile ilgili </w:t>
      </w:r>
      <w:r w:rsidR="00D0243F" w:rsidRPr="00984E8C">
        <w:rPr>
          <w:rFonts w:ascii="Times New Roman" w:hAnsi="Times New Roman" w:cs="Times New Roman"/>
          <w:sz w:val="24"/>
          <w:szCs w:val="24"/>
        </w:rPr>
        <w:t xml:space="preserve">farklı tanımları </w:t>
      </w:r>
      <w:r>
        <w:rPr>
          <w:rFonts w:ascii="Times New Roman" w:hAnsi="Times New Roman" w:cs="Times New Roman"/>
          <w:sz w:val="24"/>
          <w:szCs w:val="24"/>
        </w:rPr>
        <w:t xml:space="preserve">olduğu görülmektedir. </w:t>
      </w:r>
      <w:r w:rsidR="00D0243F" w:rsidRPr="00984E8C">
        <w:rPr>
          <w:rFonts w:ascii="Times New Roman" w:hAnsi="Times New Roman" w:cs="Times New Roman"/>
          <w:sz w:val="24"/>
          <w:szCs w:val="24"/>
        </w:rPr>
        <w:t>Bu tanımlardan bazıları (</w:t>
      </w:r>
      <w:proofErr w:type="spellStart"/>
      <w:r w:rsidR="00D0243F" w:rsidRPr="00984E8C">
        <w:rPr>
          <w:rFonts w:ascii="Times New Roman" w:hAnsi="Times New Roman" w:cs="Times New Roman"/>
          <w:sz w:val="24"/>
          <w:szCs w:val="24"/>
        </w:rPr>
        <w:t>akt</w:t>
      </w:r>
      <w:proofErr w:type="spellEnd"/>
      <w:r w:rsidR="00D0243F" w:rsidRPr="00984E8C">
        <w:rPr>
          <w:rFonts w:ascii="Times New Roman" w:hAnsi="Times New Roman" w:cs="Times New Roman"/>
          <w:sz w:val="24"/>
          <w:szCs w:val="24"/>
        </w:rPr>
        <w:t xml:space="preserve">. Şahin, 2019); </w:t>
      </w:r>
      <w:r>
        <w:rPr>
          <w:rFonts w:ascii="Times New Roman" w:hAnsi="Times New Roman" w:cs="Times New Roman"/>
          <w:sz w:val="24"/>
          <w:szCs w:val="24"/>
        </w:rPr>
        <w:t>“</w:t>
      </w:r>
      <w:r w:rsidR="00D0243F" w:rsidRPr="00984E8C">
        <w:rPr>
          <w:rFonts w:ascii="Times New Roman" w:hAnsi="Times New Roman" w:cs="Times New Roman"/>
          <w:sz w:val="24"/>
          <w:szCs w:val="24"/>
        </w:rPr>
        <w:t>İdealizm, enerji ve amaçta sürekli olarak artan bir kayıptır</w:t>
      </w:r>
      <w:r>
        <w:rPr>
          <w:rFonts w:ascii="Times New Roman" w:hAnsi="Times New Roman" w:cs="Times New Roman"/>
          <w:sz w:val="24"/>
          <w:szCs w:val="24"/>
        </w:rPr>
        <w:t>”</w:t>
      </w:r>
      <w:r w:rsidR="00D0243F" w:rsidRPr="00984E8C">
        <w:rPr>
          <w:rFonts w:ascii="Times New Roman" w:hAnsi="Times New Roman" w:cs="Times New Roman"/>
          <w:sz w:val="24"/>
          <w:szCs w:val="24"/>
        </w:rPr>
        <w:t xml:space="preserve"> (</w:t>
      </w:r>
      <w:proofErr w:type="spellStart"/>
      <w:r w:rsidR="00D0243F" w:rsidRPr="00984E8C">
        <w:rPr>
          <w:rFonts w:ascii="Times New Roman" w:hAnsi="Times New Roman" w:cs="Times New Roman"/>
          <w:sz w:val="24"/>
          <w:szCs w:val="24"/>
        </w:rPr>
        <w:t>Edelwich</w:t>
      </w:r>
      <w:proofErr w:type="spellEnd"/>
      <w:r w:rsidR="00D0243F" w:rsidRPr="00984E8C">
        <w:rPr>
          <w:rFonts w:ascii="Times New Roman" w:hAnsi="Times New Roman" w:cs="Times New Roman"/>
          <w:sz w:val="24"/>
          <w:szCs w:val="24"/>
        </w:rPr>
        <w:t xml:space="preserve"> ve </w:t>
      </w:r>
      <w:proofErr w:type="spellStart"/>
      <w:r w:rsidR="00D0243F" w:rsidRPr="00984E8C">
        <w:rPr>
          <w:rFonts w:ascii="Times New Roman" w:hAnsi="Times New Roman" w:cs="Times New Roman"/>
          <w:sz w:val="24"/>
          <w:szCs w:val="24"/>
        </w:rPr>
        <w:t>Brodsky</w:t>
      </w:r>
      <w:proofErr w:type="spellEnd"/>
      <w:r w:rsidR="00D0243F" w:rsidRPr="00984E8C">
        <w:rPr>
          <w:rFonts w:ascii="Times New Roman" w:hAnsi="Times New Roman" w:cs="Times New Roman"/>
          <w:sz w:val="24"/>
          <w:szCs w:val="24"/>
        </w:rPr>
        <w:t xml:space="preserve">, 1980: 14). </w:t>
      </w:r>
      <w:r>
        <w:rPr>
          <w:rFonts w:ascii="Times New Roman" w:hAnsi="Times New Roman" w:cs="Times New Roman"/>
          <w:sz w:val="24"/>
          <w:szCs w:val="24"/>
        </w:rPr>
        <w:t>“</w:t>
      </w:r>
      <w:r w:rsidR="00D0243F" w:rsidRPr="00984E8C">
        <w:rPr>
          <w:rFonts w:ascii="Times New Roman" w:hAnsi="Times New Roman" w:cs="Times New Roman"/>
          <w:sz w:val="24"/>
          <w:szCs w:val="24"/>
        </w:rPr>
        <w:t>İşten değer elde etme gerginliği sebebiyle azalan beklenti durumudur</w:t>
      </w:r>
      <w:r>
        <w:rPr>
          <w:rFonts w:ascii="Times New Roman" w:hAnsi="Times New Roman" w:cs="Times New Roman"/>
          <w:sz w:val="24"/>
          <w:szCs w:val="24"/>
        </w:rPr>
        <w:t>”</w:t>
      </w:r>
      <w:r w:rsidR="00D0243F" w:rsidRPr="00984E8C">
        <w:rPr>
          <w:rFonts w:ascii="Times New Roman" w:hAnsi="Times New Roman" w:cs="Times New Roman"/>
          <w:sz w:val="24"/>
          <w:szCs w:val="24"/>
        </w:rPr>
        <w:t xml:space="preserve"> (</w:t>
      </w:r>
      <w:proofErr w:type="spellStart"/>
      <w:r w:rsidR="00D0243F" w:rsidRPr="00984E8C">
        <w:rPr>
          <w:rFonts w:ascii="Times New Roman" w:hAnsi="Times New Roman" w:cs="Times New Roman"/>
          <w:sz w:val="24"/>
          <w:szCs w:val="24"/>
        </w:rPr>
        <w:t>Meier</w:t>
      </w:r>
      <w:proofErr w:type="spellEnd"/>
      <w:r w:rsidR="00D0243F" w:rsidRPr="00984E8C">
        <w:rPr>
          <w:rFonts w:ascii="Times New Roman" w:hAnsi="Times New Roman" w:cs="Times New Roman"/>
          <w:sz w:val="24"/>
          <w:szCs w:val="24"/>
        </w:rPr>
        <w:t xml:space="preserve">, 1984). </w:t>
      </w:r>
      <w:r>
        <w:rPr>
          <w:rFonts w:ascii="Times New Roman" w:hAnsi="Times New Roman" w:cs="Times New Roman"/>
          <w:sz w:val="24"/>
          <w:szCs w:val="24"/>
        </w:rPr>
        <w:t>“</w:t>
      </w:r>
      <w:r w:rsidR="00D0243F" w:rsidRPr="00984E8C">
        <w:rPr>
          <w:rFonts w:ascii="Times New Roman" w:hAnsi="Times New Roman" w:cs="Times New Roman"/>
          <w:sz w:val="24"/>
          <w:szCs w:val="24"/>
        </w:rPr>
        <w:t>İnsanların yaptıkları işten dolayı karşılaştıkları aşırı stres ya da doyumsuzluğa gösterdikleri tepkidir</w:t>
      </w:r>
      <w:r>
        <w:rPr>
          <w:rFonts w:ascii="Times New Roman" w:hAnsi="Times New Roman" w:cs="Times New Roman"/>
          <w:sz w:val="24"/>
          <w:szCs w:val="24"/>
        </w:rPr>
        <w:t>”</w:t>
      </w:r>
      <w:r w:rsidR="00D0243F" w:rsidRPr="00984E8C">
        <w:rPr>
          <w:rFonts w:ascii="Times New Roman" w:hAnsi="Times New Roman" w:cs="Times New Roman"/>
          <w:sz w:val="24"/>
          <w:szCs w:val="24"/>
        </w:rPr>
        <w:t xml:space="preserve"> (</w:t>
      </w:r>
      <w:proofErr w:type="spellStart"/>
      <w:r w:rsidR="00D0243F" w:rsidRPr="00984E8C">
        <w:rPr>
          <w:rFonts w:ascii="Times New Roman" w:hAnsi="Times New Roman" w:cs="Times New Roman"/>
          <w:sz w:val="24"/>
          <w:szCs w:val="24"/>
        </w:rPr>
        <w:t>Cherniss</w:t>
      </w:r>
      <w:proofErr w:type="spellEnd"/>
      <w:r w:rsidR="00D0243F" w:rsidRPr="00984E8C">
        <w:rPr>
          <w:rFonts w:ascii="Times New Roman" w:hAnsi="Times New Roman" w:cs="Times New Roman"/>
          <w:sz w:val="24"/>
          <w:szCs w:val="24"/>
        </w:rPr>
        <w:t xml:space="preserve">, 1988: 449). </w:t>
      </w:r>
      <w:r>
        <w:rPr>
          <w:rFonts w:ascii="Times New Roman" w:hAnsi="Times New Roman" w:cs="Times New Roman"/>
          <w:sz w:val="24"/>
          <w:szCs w:val="24"/>
        </w:rPr>
        <w:t>“</w:t>
      </w:r>
      <w:r w:rsidR="00D0243F" w:rsidRPr="00984E8C">
        <w:rPr>
          <w:rFonts w:ascii="Times New Roman" w:hAnsi="Times New Roman" w:cs="Times New Roman"/>
          <w:sz w:val="24"/>
          <w:szCs w:val="24"/>
        </w:rPr>
        <w:t>Uzun süreli olarak duygusal açıdan dikkat ve emek isteyen şartlar altında kalmaktan kaynaklanan fiziksel, duygusal ve zihinsel olarak tükenme durumudur</w:t>
      </w:r>
      <w:r>
        <w:rPr>
          <w:rFonts w:ascii="Times New Roman" w:hAnsi="Times New Roman" w:cs="Times New Roman"/>
          <w:sz w:val="24"/>
          <w:szCs w:val="24"/>
        </w:rPr>
        <w:t>”</w:t>
      </w:r>
      <w:r w:rsidR="00D0243F" w:rsidRPr="00984E8C">
        <w:rPr>
          <w:rFonts w:ascii="Times New Roman" w:hAnsi="Times New Roman" w:cs="Times New Roman"/>
          <w:sz w:val="24"/>
          <w:szCs w:val="24"/>
        </w:rPr>
        <w:t xml:space="preserve"> (Pines ve </w:t>
      </w:r>
      <w:proofErr w:type="spellStart"/>
      <w:r w:rsidR="00D0243F" w:rsidRPr="00984E8C">
        <w:rPr>
          <w:rFonts w:ascii="Times New Roman" w:hAnsi="Times New Roman" w:cs="Times New Roman"/>
          <w:sz w:val="24"/>
          <w:szCs w:val="24"/>
        </w:rPr>
        <w:t>Aronson</w:t>
      </w:r>
      <w:proofErr w:type="spellEnd"/>
      <w:r w:rsidR="00D0243F" w:rsidRPr="00984E8C">
        <w:rPr>
          <w:rFonts w:ascii="Times New Roman" w:hAnsi="Times New Roman" w:cs="Times New Roman"/>
          <w:sz w:val="24"/>
          <w:szCs w:val="24"/>
        </w:rPr>
        <w:t xml:space="preserve">, 1988: 9). </w:t>
      </w:r>
      <w:r>
        <w:rPr>
          <w:rFonts w:ascii="Times New Roman" w:hAnsi="Times New Roman" w:cs="Times New Roman"/>
          <w:sz w:val="24"/>
          <w:szCs w:val="24"/>
        </w:rPr>
        <w:t>“</w:t>
      </w:r>
      <w:r w:rsidR="00D0243F" w:rsidRPr="00984E8C">
        <w:rPr>
          <w:rFonts w:ascii="Times New Roman" w:hAnsi="Times New Roman" w:cs="Times New Roman"/>
          <w:sz w:val="24"/>
          <w:szCs w:val="24"/>
        </w:rPr>
        <w:t>Duygusal çaba harcamayı gerektiren iş koşullarına uzun süre maruz kalınması sonucunda ortaya çıkan fiziksel, duygusal ve zihinsel tükenme durumudur</w:t>
      </w:r>
      <w:r>
        <w:rPr>
          <w:rFonts w:ascii="Times New Roman" w:hAnsi="Times New Roman" w:cs="Times New Roman"/>
          <w:sz w:val="24"/>
          <w:szCs w:val="24"/>
        </w:rPr>
        <w:t>”</w:t>
      </w:r>
      <w:r w:rsidR="00D0243F" w:rsidRPr="00984E8C">
        <w:rPr>
          <w:rFonts w:ascii="Times New Roman" w:hAnsi="Times New Roman" w:cs="Times New Roman"/>
          <w:sz w:val="24"/>
          <w:szCs w:val="24"/>
        </w:rPr>
        <w:t xml:space="preserve"> (</w:t>
      </w:r>
      <w:proofErr w:type="spellStart"/>
      <w:r w:rsidR="00D0243F" w:rsidRPr="00984E8C">
        <w:rPr>
          <w:rFonts w:ascii="Times New Roman" w:hAnsi="Times New Roman" w:cs="Times New Roman"/>
          <w:sz w:val="24"/>
          <w:szCs w:val="24"/>
        </w:rPr>
        <w:t>Schaufeli</w:t>
      </w:r>
      <w:proofErr w:type="spellEnd"/>
      <w:r w:rsidR="00D0243F" w:rsidRPr="00984E8C">
        <w:rPr>
          <w:rFonts w:ascii="Times New Roman" w:hAnsi="Times New Roman" w:cs="Times New Roman"/>
          <w:sz w:val="24"/>
          <w:szCs w:val="24"/>
        </w:rPr>
        <w:t xml:space="preserve"> ve </w:t>
      </w:r>
      <w:proofErr w:type="spellStart"/>
      <w:r w:rsidR="00D0243F" w:rsidRPr="00984E8C">
        <w:rPr>
          <w:rFonts w:ascii="Times New Roman" w:hAnsi="Times New Roman" w:cs="Times New Roman"/>
          <w:sz w:val="24"/>
          <w:szCs w:val="24"/>
        </w:rPr>
        <w:t>Greenglass</w:t>
      </w:r>
      <w:proofErr w:type="spellEnd"/>
      <w:r w:rsidR="00D0243F" w:rsidRPr="00984E8C">
        <w:rPr>
          <w:rFonts w:ascii="Times New Roman" w:hAnsi="Times New Roman" w:cs="Times New Roman"/>
          <w:sz w:val="24"/>
          <w:szCs w:val="24"/>
        </w:rPr>
        <w:t xml:space="preserve">, 2001: 501). </w:t>
      </w:r>
      <w:r>
        <w:rPr>
          <w:rFonts w:ascii="Times New Roman" w:hAnsi="Times New Roman" w:cs="Times New Roman"/>
          <w:sz w:val="24"/>
          <w:szCs w:val="24"/>
        </w:rPr>
        <w:t>“</w:t>
      </w:r>
      <w:r w:rsidR="00D0243F" w:rsidRPr="00984E8C">
        <w:rPr>
          <w:rFonts w:ascii="Times New Roman" w:hAnsi="Times New Roman" w:cs="Times New Roman"/>
          <w:sz w:val="24"/>
          <w:szCs w:val="24"/>
        </w:rPr>
        <w:t>Çalışanın hizmet verdiklerine karşı olumsuz, alaycı tutumlar ve duygular geliştirmesidir. Duygusal ve fiziksel potansiyelin azalmasının bir sonucudur</w:t>
      </w:r>
      <w:r>
        <w:rPr>
          <w:rFonts w:ascii="Times New Roman" w:hAnsi="Times New Roman" w:cs="Times New Roman"/>
          <w:sz w:val="24"/>
          <w:szCs w:val="24"/>
        </w:rPr>
        <w:t>”</w:t>
      </w:r>
      <w:r w:rsidR="00D0243F" w:rsidRPr="00984E8C">
        <w:rPr>
          <w:rFonts w:ascii="Times New Roman" w:hAnsi="Times New Roman" w:cs="Times New Roman"/>
          <w:sz w:val="24"/>
          <w:szCs w:val="24"/>
        </w:rPr>
        <w:t xml:space="preserve"> (Aydın, 2004). </w:t>
      </w:r>
      <w:r>
        <w:rPr>
          <w:rFonts w:ascii="Times New Roman" w:hAnsi="Times New Roman" w:cs="Times New Roman"/>
          <w:sz w:val="24"/>
          <w:szCs w:val="24"/>
        </w:rPr>
        <w:t>“</w:t>
      </w:r>
      <w:r w:rsidR="00D0243F" w:rsidRPr="00984E8C">
        <w:rPr>
          <w:rFonts w:ascii="Times New Roman" w:hAnsi="Times New Roman" w:cs="Times New Roman"/>
          <w:sz w:val="24"/>
          <w:szCs w:val="24"/>
        </w:rPr>
        <w:t xml:space="preserve">Tükenmişlik, başkalarına yardım sağlayan işlerde çalışanlarda, çalışma koşullarının bir sonucu olarak görülen; </w:t>
      </w:r>
      <w:r w:rsidR="00D0243F" w:rsidRPr="00984E8C">
        <w:rPr>
          <w:rFonts w:ascii="Times New Roman" w:hAnsi="Times New Roman" w:cs="Times New Roman"/>
          <w:sz w:val="24"/>
          <w:szCs w:val="24"/>
        </w:rPr>
        <w:lastRenderedPageBreak/>
        <w:t>idealizm, enerji ve amaçta sürekli olarak artan bir kayıptır</w:t>
      </w:r>
      <w:r>
        <w:rPr>
          <w:rFonts w:ascii="Times New Roman" w:hAnsi="Times New Roman" w:cs="Times New Roman"/>
          <w:sz w:val="24"/>
          <w:szCs w:val="24"/>
        </w:rPr>
        <w:t>”</w:t>
      </w:r>
      <w:r w:rsidR="00D0243F" w:rsidRPr="00984E8C">
        <w:rPr>
          <w:rFonts w:ascii="Times New Roman" w:hAnsi="Times New Roman" w:cs="Times New Roman"/>
          <w:sz w:val="24"/>
          <w:szCs w:val="24"/>
        </w:rPr>
        <w:t xml:space="preserve"> (Özgen, 2007: 117) </w:t>
      </w:r>
      <w:r>
        <w:rPr>
          <w:rFonts w:ascii="Times New Roman" w:hAnsi="Times New Roman" w:cs="Times New Roman"/>
          <w:sz w:val="24"/>
          <w:szCs w:val="24"/>
        </w:rPr>
        <w:t>“</w:t>
      </w:r>
      <w:r w:rsidR="00D0243F" w:rsidRPr="00984E8C">
        <w:rPr>
          <w:rFonts w:ascii="Times New Roman" w:hAnsi="Times New Roman" w:cs="Times New Roman"/>
          <w:sz w:val="24"/>
          <w:szCs w:val="24"/>
        </w:rPr>
        <w:t>Tükenmişlik, kişinin enerji kaynaklarının bitmesi durumudur</w:t>
      </w:r>
      <w:r>
        <w:rPr>
          <w:rFonts w:ascii="Times New Roman" w:hAnsi="Times New Roman" w:cs="Times New Roman"/>
          <w:sz w:val="24"/>
          <w:szCs w:val="24"/>
        </w:rPr>
        <w:t>”</w:t>
      </w:r>
      <w:r w:rsidR="00D0243F" w:rsidRPr="00984E8C">
        <w:rPr>
          <w:rFonts w:ascii="Times New Roman" w:hAnsi="Times New Roman" w:cs="Times New Roman"/>
          <w:sz w:val="24"/>
          <w:szCs w:val="24"/>
        </w:rPr>
        <w:t xml:space="preserve"> (Kim vd., 2009: 97). </w:t>
      </w:r>
      <w:r>
        <w:rPr>
          <w:rFonts w:ascii="Times New Roman" w:hAnsi="Times New Roman" w:cs="Times New Roman"/>
          <w:sz w:val="24"/>
          <w:szCs w:val="24"/>
        </w:rPr>
        <w:t>“</w:t>
      </w:r>
      <w:r w:rsidR="00D0243F" w:rsidRPr="00984E8C">
        <w:rPr>
          <w:rFonts w:ascii="Times New Roman" w:hAnsi="Times New Roman" w:cs="Times New Roman"/>
          <w:sz w:val="24"/>
          <w:szCs w:val="24"/>
        </w:rPr>
        <w:t>Tükenmişlik kavramı için yapılan tanımlara bakıldığında genellikle duygusal şartların ağır olduğu çalışma koşullarında zamanla ortaya çıkan psikolojik tepki şeklinde ortaya çıkan bi</w:t>
      </w:r>
      <w:r>
        <w:rPr>
          <w:rFonts w:ascii="Times New Roman" w:hAnsi="Times New Roman" w:cs="Times New Roman"/>
          <w:sz w:val="24"/>
          <w:szCs w:val="24"/>
        </w:rPr>
        <w:t>r durum olduğu anlaşılmaktadır” (Şahin, 2019).</w:t>
      </w:r>
    </w:p>
    <w:p w:rsidR="00D0243F" w:rsidRPr="00984E8C" w:rsidRDefault="00D0243F" w:rsidP="00D0243F">
      <w:pPr>
        <w:spacing w:before="120" w:after="120" w:line="360" w:lineRule="auto"/>
        <w:ind w:firstLine="708"/>
        <w:jc w:val="both"/>
        <w:rPr>
          <w:rFonts w:ascii="Times New Roman" w:hAnsi="Times New Roman" w:cs="Times New Roman"/>
          <w:sz w:val="24"/>
          <w:szCs w:val="24"/>
        </w:rPr>
      </w:pPr>
      <w:r w:rsidRPr="00984E8C">
        <w:rPr>
          <w:rFonts w:ascii="Times New Roman" w:hAnsi="Times New Roman" w:cs="Times New Roman"/>
          <w:sz w:val="24"/>
          <w:szCs w:val="24"/>
        </w:rPr>
        <w:t xml:space="preserve">Tükenmişlik </w:t>
      </w:r>
      <w:r w:rsidR="002E0B1A">
        <w:rPr>
          <w:rFonts w:ascii="Times New Roman" w:hAnsi="Times New Roman" w:cs="Times New Roman"/>
          <w:sz w:val="24"/>
          <w:szCs w:val="24"/>
        </w:rPr>
        <w:t>sözcüğü</w:t>
      </w:r>
      <w:r w:rsidRPr="00984E8C">
        <w:rPr>
          <w:rFonts w:ascii="Times New Roman" w:hAnsi="Times New Roman" w:cs="Times New Roman"/>
          <w:sz w:val="24"/>
          <w:szCs w:val="24"/>
        </w:rPr>
        <w:t xml:space="preserve"> </w:t>
      </w:r>
      <w:r w:rsidR="002E0B1A">
        <w:rPr>
          <w:rFonts w:ascii="Times New Roman" w:hAnsi="Times New Roman" w:cs="Times New Roman"/>
          <w:sz w:val="24"/>
          <w:szCs w:val="24"/>
        </w:rPr>
        <w:t>dilimizde</w:t>
      </w:r>
      <w:r w:rsidRPr="00984E8C">
        <w:rPr>
          <w:rFonts w:ascii="Times New Roman" w:hAnsi="Times New Roman" w:cs="Times New Roman"/>
          <w:sz w:val="24"/>
          <w:szCs w:val="24"/>
        </w:rPr>
        <w:t xml:space="preserve"> tükenmek kökünden türemiştir. Tükenmek </w:t>
      </w:r>
      <w:r w:rsidR="002E0B1A">
        <w:rPr>
          <w:rFonts w:ascii="Times New Roman" w:hAnsi="Times New Roman" w:cs="Times New Roman"/>
          <w:sz w:val="24"/>
          <w:szCs w:val="24"/>
        </w:rPr>
        <w:t xml:space="preserve">kavramı </w:t>
      </w:r>
      <w:r w:rsidRPr="00984E8C">
        <w:rPr>
          <w:rFonts w:ascii="Times New Roman" w:hAnsi="Times New Roman" w:cs="Times New Roman"/>
          <w:sz w:val="24"/>
          <w:szCs w:val="24"/>
        </w:rPr>
        <w:t xml:space="preserve">“Bitmek, sona ermek, kalmamak; güçsüzleşmek, bitkinleşmek, </w:t>
      </w:r>
      <w:proofErr w:type="spellStart"/>
      <w:r w:rsidRPr="00984E8C">
        <w:rPr>
          <w:rFonts w:ascii="Times New Roman" w:hAnsi="Times New Roman" w:cs="Times New Roman"/>
          <w:sz w:val="24"/>
          <w:szCs w:val="24"/>
        </w:rPr>
        <w:t>yılgınlaşmak</w:t>
      </w:r>
      <w:proofErr w:type="spellEnd"/>
      <w:r w:rsidRPr="00984E8C">
        <w:rPr>
          <w:rFonts w:ascii="Times New Roman" w:hAnsi="Times New Roman" w:cs="Times New Roman"/>
          <w:sz w:val="24"/>
          <w:szCs w:val="24"/>
        </w:rPr>
        <w:t xml:space="preserve">; verimliliğini yitirmek” olarak tanımlanmakta </w:t>
      </w:r>
      <w:r w:rsidR="002E0B1A">
        <w:rPr>
          <w:rFonts w:ascii="Times New Roman" w:hAnsi="Times New Roman" w:cs="Times New Roman"/>
          <w:sz w:val="24"/>
          <w:szCs w:val="24"/>
        </w:rPr>
        <w:t xml:space="preserve">ancak </w:t>
      </w:r>
      <w:r w:rsidRPr="00984E8C">
        <w:rPr>
          <w:rFonts w:ascii="Times New Roman" w:hAnsi="Times New Roman" w:cs="Times New Roman"/>
          <w:sz w:val="24"/>
          <w:szCs w:val="24"/>
        </w:rPr>
        <w:t>tükenmişlik ise “Gücünü yitirmiş olma, çaba göstermeme durumu.” olarak tanımlanmaktadır (TDK, 2019).</w:t>
      </w:r>
    </w:p>
    <w:p w:rsidR="00D0243F" w:rsidRPr="00984E8C" w:rsidRDefault="00D0243F" w:rsidP="00D0243F">
      <w:pPr>
        <w:spacing w:before="120" w:after="120" w:line="360" w:lineRule="auto"/>
        <w:ind w:firstLine="708"/>
        <w:jc w:val="both"/>
        <w:rPr>
          <w:rFonts w:ascii="Times New Roman" w:hAnsi="Times New Roman" w:cs="Times New Roman"/>
          <w:sz w:val="24"/>
          <w:szCs w:val="24"/>
        </w:rPr>
      </w:pPr>
      <w:proofErr w:type="spellStart"/>
      <w:r w:rsidRPr="00F432A4">
        <w:rPr>
          <w:rFonts w:ascii="Times New Roman" w:hAnsi="Times New Roman" w:cs="Times New Roman"/>
          <w:color w:val="000000" w:themeColor="text1"/>
          <w:sz w:val="24"/>
          <w:szCs w:val="24"/>
        </w:rPr>
        <w:t>Enzmann</w:t>
      </w:r>
      <w:proofErr w:type="spellEnd"/>
      <w:r w:rsidRPr="00F432A4">
        <w:rPr>
          <w:rFonts w:ascii="Times New Roman" w:hAnsi="Times New Roman" w:cs="Times New Roman"/>
          <w:color w:val="000000" w:themeColor="text1"/>
          <w:sz w:val="24"/>
          <w:szCs w:val="24"/>
        </w:rPr>
        <w:t xml:space="preserve"> ve </w:t>
      </w:r>
      <w:proofErr w:type="spellStart"/>
      <w:r w:rsidRPr="00F432A4">
        <w:rPr>
          <w:rFonts w:ascii="Times New Roman" w:hAnsi="Times New Roman" w:cs="Times New Roman"/>
          <w:color w:val="000000" w:themeColor="text1"/>
          <w:sz w:val="24"/>
          <w:szCs w:val="24"/>
        </w:rPr>
        <w:t>Dig</w:t>
      </w:r>
      <w:proofErr w:type="spellEnd"/>
      <w:r w:rsidRPr="00984E8C">
        <w:rPr>
          <w:rFonts w:ascii="Times New Roman" w:hAnsi="Times New Roman" w:cs="Times New Roman"/>
          <w:sz w:val="24"/>
          <w:szCs w:val="24"/>
        </w:rPr>
        <w:t xml:space="preserve"> tükenmişlik </w:t>
      </w:r>
      <w:r w:rsidR="00F432A4">
        <w:rPr>
          <w:rFonts w:ascii="Times New Roman" w:hAnsi="Times New Roman" w:cs="Times New Roman"/>
          <w:sz w:val="24"/>
          <w:szCs w:val="24"/>
        </w:rPr>
        <w:t>tanımını</w:t>
      </w:r>
      <w:r w:rsidRPr="00984E8C">
        <w:rPr>
          <w:rFonts w:ascii="Times New Roman" w:hAnsi="Times New Roman" w:cs="Times New Roman"/>
          <w:sz w:val="24"/>
          <w:szCs w:val="24"/>
        </w:rPr>
        <w:t xml:space="preserve">, </w:t>
      </w:r>
      <w:r w:rsidR="00F432A4">
        <w:rPr>
          <w:rFonts w:ascii="Times New Roman" w:hAnsi="Times New Roman" w:cs="Times New Roman"/>
          <w:sz w:val="24"/>
          <w:szCs w:val="24"/>
        </w:rPr>
        <w:t>“</w:t>
      </w:r>
      <w:r w:rsidRPr="00984E8C">
        <w:rPr>
          <w:rFonts w:ascii="Times New Roman" w:hAnsi="Times New Roman" w:cs="Times New Roman"/>
          <w:sz w:val="24"/>
          <w:szCs w:val="24"/>
        </w:rPr>
        <w:t>fiziksel tükenme, çaresizlik ve ümitsizlik hisleri, duygusal yitim, diğer insanlara karşı olumsuz davranışların gelişimi gibi nitelikleri içine alan fiziksel, duygusal ve ruhsal tükenme durumudur</w:t>
      </w:r>
      <w:r w:rsidR="00F432A4">
        <w:rPr>
          <w:rFonts w:ascii="Times New Roman" w:hAnsi="Times New Roman" w:cs="Times New Roman"/>
          <w:sz w:val="24"/>
          <w:szCs w:val="24"/>
        </w:rPr>
        <w:t>” şeklinde yap</w:t>
      </w:r>
      <w:r w:rsidRPr="00984E8C">
        <w:rPr>
          <w:rFonts w:ascii="Times New Roman" w:hAnsi="Times New Roman" w:cs="Times New Roman"/>
          <w:sz w:val="24"/>
          <w:szCs w:val="24"/>
        </w:rPr>
        <w:t xml:space="preserve">maktadır. </w:t>
      </w:r>
      <w:proofErr w:type="spellStart"/>
      <w:r w:rsidRPr="00984E8C">
        <w:rPr>
          <w:rFonts w:ascii="Times New Roman" w:hAnsi="Times New Roman" w:cs="Times New Roman"/>
          <w:sz w:val="24"/>
          <w:szCs w:val="24"/>
        </w:rPr>
        <w:t>Torelli</w:t>
      </w:r>
      <w:proofErr w:type="spellEnd"/>
      <w:r w:rsidRPr="00984E8C">
        <w:rPr>
          <w:rFonts w:ascii="Times New Roman" w:hAnsi="Times New Roman" w:cs="Times New Roman"/>
          <w:sz w:val="24"/>
          <w:szCs w:val="24"/>
        </w:rPr>
        <w:t xml:space="preserve"> ve </w:t>
      </w:r>
      <w:proofErr w:type="spellStart"/>
      <w:r w:rsidRPr="00984E8C">
        <w:rPr>
          <w:rFonts w:ascii="Times New Roman" w:hAnsi="Times New Roman" w:cs="Times New Roman"/>
          <w:sz w:val="24"/>
          <w:szCs w:val="24"/>
        </w:rPr>
        <w:t>Gmelch</w:t>
      </w:r>
      <w:proofErr w:type="spellEnd"/>
      <w:r w:rsidRPr="00984E8C">
        <w:rPr>
          <w:rFonts w:ascii="Times New Roman" w:hAnsi="Times New Roman" w:cs="Times New Roman"/>
          <w:sz w:val="24"/>
          <w:szCs w:val="24"/>
        </w:rPr>
        <w:t xml:space="preserve"> ise tükenmişli</w:t>
      </w:r>
      <w:r w:rsidR="00F432A4">
        <w:rPr>
          <w:rFonts w:ascii="Times New Roman" w:hAnsi="Times New Roman" w:cs="Times New Roman"/>
          <w:sz w:val="24"/>
          <w:szCs w:val="24"/>
        </w:rPr>
        <w:t>ği “</w:t>
      </w:r>
      <w:r w:rsidRPr="00984E8C">
        <w:rPr>
          <w:rFonts w:ascii="Times New Roman" w:hAnsi="Times New Roman" w:cs="Times New Roman"/>
          <w:sz w:val="24"/>
          <w:szCs w:val="24"/>
        </w:rPr>
        <w:t>özellikle sıkıntılı insanlarla yoğun bir şekilde etkileşimde bulunma ve onlarla ilgilenme sonucu ortaya çıkan, süreğen duygusal gerginliğe verilen tepki</w:t>
      </w:r>
      <w:r w:rsidR="00F432A4">
        <w:rPr>
          <w:rFonts w:ascii="Times New Roman" w:hAnsi="Times New Roman" w:cs="Times New Roman"/>
          <w:sz w:val="24"/>
          <w:szCs w:val="24"/>
        </w:rPr>
        <w:t>”</w:t>
      </w:r>
      <w:r w:rsidRPr="00984E8C">
        <w:rPr>
          <w:rFonts w:ascii="Times New Roman" w:hAnsi="Times New Roman" w:cs="Times New Roman"/>
          <w:sz w:val="24"/>
          <w:szCs w:val="24"/>
        </w:rPr>
        <w:t xml:space="preserve"> olarak </w:t>
      </w:r>
      <w:r w:rsidR="00F432A4">
        <w:rPr>
          <w:rFonts w:ascii="Times New Roman" w:hAnsi="Times New Roman" w:cs="Times New Roman"/>
          <w:sz w:val="24"/>
          <w:szCs w:val="24"/>
        </w:rPr>
        <w:t>tanımlamaktadırlar</w:t>
      </w:r>
      <w:r w:rsidRPr="00984E8C">
        <w:rPr>
          <w:rFonts w:ascii="Times New Roman" w:hAnsi="Times New Roman" w:cs="Times New Roman"/>
          <w:sz w:val="24"/>
          <w:szCs w:val="24"/>
        </w:rPr>
        <w:t xml:space="preserve"> (</w:t>
      </w:r>
      <w:proofErr w:type="spellStart"/>
      <w:r w:rsidRPr="00984E8C">
        <w:rPr>
          <w:rFonts w:ascii="Times New Roman" w:hAnsi="Times New Roman" w:cs="Times New Roman"/>
          <w:sz w:val="24"/>
          <w:szCs w:val="24"/>
        </w:rPr>
        <w:t>Babaoğlan</w:t>
      </w:r>
      <w:proofErr w:type="spellEnd"/>
      <w:r w:rsidRPr="00984E8C">
        <w:rPr>
          <w:rFonts w:ascii="Times New Roman" w:hAnsi="Times New Roman" w:cs="Times New Roman"/>
          <w:sz w:val="24"/>
          <w:szCs w:val="24"/>
        </w:rPr>
        <w:t>, 2004:56)</w:t>
      </w:r>
    </w:p>
    <w:p w:rsidR="00D0243F" w:rsidRDefault="00D0243F" w:rsidP="00D0243F">
      <w:pPr>
        <w:spacing w:before="120" w:after="120" w:line="360" w:lineRule="auto"/>
        <w:ind w:firstLine="708"/>
        <w:jc w:val="both"/>
        <w:rPr>
          <w:rFonts w:ascii="Times New Roman" w:hAnsi="Times New Roman" w:cs="Times New Roman"/>
          <w:sz w:val="24"/>
          <w:szCs w:val="24"/>
        </w:rPr>
      </w:pPr>
      <w:proofErr w:type="spellStart"/>
      <w:r w:rsidRPr="00984E8C">
        <w:rPr>
          <w:rFonts w:ascii="Times New Roman" w:hAnsi="Times New Roman" w:cs="Times New Roman"/>
          <w:sz w:val="24"/>
          <w:szCs w:val="24"/>
        </w:rPr>
        <w:t>Sheesley</w:t>
      </w:r>
      <w:proofErr w:type="spellEnd"/>
      <w:r w:rsidRPr="00984E8C">
        <w:rPr>
          <w:rFonts w:ascii="Times New Roman" w:hAnsi="Times New Roman" w:cs="Times New Roman"/>
          <w:sz w:val="24"/>
          <w:szCs w:val="24"/>
        </w:rPr>
        <w:t xml:space="preserve">, tükenmişliği </w:t>
      </w:r>
      <w:r w:rsidR="00F432A4">
        <w:rPr>
          <w:rFonts w:ascii="Times New Roman" w:hAnsi="Times New Roman" w:cs="Times New Roman"/>
          <w:sz w:val="24"/>
          <w:szCs w:val="24"/>
        </w:rPr>
        <w:t>“</w:t>
      </w:r>
      <w:r w:rsidRPr="00984E8C">
        <w:rPr>
          <w:rFonts w:ascii="Times New Roman" w:hAnsi="Times New Roman" w:cs="Times New Roman"/>
          <w:sz w:val="24"/>
          <w:szCs w:val="24"/>
        </w:rPr>
        <w:t>stresin ilerlemiş ve kronikleşmiş halidir</w:t>
      </w:r>
      <w:r w:rsidR="00F432A4">
        <w:rPr>
          <w:rFonts w:ascii="Times New Roman" w:hAnsi="Times New Roman" w:cs="Times New Roman"/>
          <w:sz w:val="24"/>
          <w:szCs w:val="24"/>
        </w:rPr>
        <w:t>”</w:t>
      </w:r>
      <w:r w:rsidRPr="00984E8C">
        <w:rPr>
          <w:rFonts w:ascii="Times New Roman" w:hAnsi="Times New Roman" w:cs="Times New Roman"/>
          <w:sz w:val="24"/>
          <w:szCs w:val="24"/>
        </w:rPr>
        <w:t xml:space="preserve">, </w:t>
      </w:r>
      <w:r w:rsidR="00F432A4">
        <w:rPr>
          <w:rFonts w:ascii="Times New Roman" w:hAnsi="Times New Roman" w:cs="Times New Roman"/>
          <w:sz w:val="24"/>
          <w:szCs w:val="24"/>
        </w:rPr>
        <w:t>olarak</w:t>
      </w:r>
      <w:r w:rsidRPr="00984E8C">
        <w:rPr>
          <w:rFonts w:ascii="Times New Roman" w:hAnsi="Times New Roman" w:cs="Times New Roman"/>
          <w:sz w:val="24"/>
          <w:szCs w:val="24"/>
        </w:rPr>
        <w:t xml:space="preserve"> tan</w:t>
      </w:r>
      <w:r w:rsidR="00F432A4">
        <w:rPr>
          <w:rFonts w:ascii="Times New Roman" w:hAnsi="Times New Roman" w:cs="Times New Roman"/>
          <w:sz w:val="24"/>
          <w:szCs w:val="24"/>
        </w:rPr>
        <w:t>ımlayıp</w:t>
      </w:r>
      <w:r w:rsidRPr="00984E8C">
        <w:rPr>
          <w:rFonts w:ascii="Times New Roman" w:hAnsi="Times New Roman" w:cs="Times New Roman"/>
          <w:sz w:val="24"/>
          <w:szCs w:val="24"/>
        </w:rPr>
        <w:t xml:space="preserve"> tük</w:t>
      </w:r>
      <w:r w:rsidR="00F432A4">
        <w:rPr>
          <w:rFonts w:ascii="Times New Roman" w:hAnsi="Times New Roman" w:cs="Times New Roman"/>
          <w:sz w:val="24"/>
          <w:szCs w:val="24"/>
        </w:rPr>
        <w:t xml:space="preserve">enmişliğin gelişimini </w:t>
      </w:r>
      <w:r w:rsidRPr="00984E8C">
        <w:rPr>
          <w:rFonts w:ascii="Times New Roman" w:hAnsi="Times New Roman" w:cs="Times New Roman"/>
          <w:sz w:val="24"/>
          <w:szCs w:val="24"/>
        </w:rPr>
        <w:t xml:space="preserve">bir süreç </w:t>
      </w:r>
      <w:r w:rsidR="00325408">
        <w:rPr>
          <w:rFonts w:ascii="Times New Roman" w:hAnsi="Times New Roman" w:cs="Times New Roman"/>
          <w:sz w:val="24"/>
          <w:szCs w:val="24"/>
        </w:rPr>
        <w:t>olarak açıklıyor:</w:t>
      </w:r>
      <w:r w:rsidRPr="00984E8C">
        <w:rPr>
          <w:rFonts w:ascii="Times New Roman" w:hAnsi="Times New Roman" w:cs="Times New Roman"/>
          <w:sz w:val="24"/>
          <w:szCs w:val="24"/>
        </w:rPr>
        <w:t xml:space="preserve"> </w:t>
      </w:r>
      <w:r w:rsidR="00F432A4">
        <w:rPr>
          <w:rFonts w:ascii="Times New Roman" w:hAnsi="Times New Roman" w:cs="Times New Roman"/>
          <w:sz w:val="24"/>
          <w:szCs w:val="24"/>
        </w:rPr>
        <w:t>“</w:t>
      </w:r>
      <w:r w:rsidRPr="00984E8C">
        <w:rPr>
          <w:rFonts w:ascii="Times New Roman" w:hAnsi="Times New Roman" w:cs="Times New Roman"/>
          <w:sz w:val="24"/>
          <w:szCs w:val="24"/>
        </w:rPr>
        <w:t>İlk aşama</w:t>
      </w:r>
      <w:r w:rsidR="00F432A4">
        <w:rPr>
          <w:rFonts w:ascii="Times New Roman" w:hAnsi="Times New Roman" w:cs="Times New Roman"/>
          <w:sz w:val="24"/>
          <w:szCs w:val="24"/>
        </w:rPr>
        <w:t>da işler yolunda gitmekte,</w:t>
      </w:r>
      <w:r w:rsidRPr="00984E8C">
        <w:rPr>
          <w:rFonts w:ascii="Times New Roman" w:hAnsi="Times New Roman" w:cs="Times New Roman"/>
          <w:sz w:val="24"/>
          <w:szCs w:val="24"/>
        </w:rPr>
        <w:t xml:space="preserve"> kişi sorunlarla baş edebilmek için çeşitli stratejiler geliştirmektedir. İkinci </w:t>
      </w:r>
      <w:r w:rsidR="00325408">
        <w:rPr>
          <w:rFonts w:ascii="Times New Roman" w:hAnsi="Times New Roman" w:cs="Times New Roman"/>
          <w:sz w:val="24"/>
          <w:szCs w:val="24"/>
        </w:rPr>
        <w:t>aşama geliştirilen</w:t>
      </w:r>
      <w:r w:rsidRPr="00984E8C">
        <w:rPr>
          <w:rFonts w:ascii="Times New Roman" w:hAnsi="Times New Roman" w:cs="Times New Roman"/>
          <w:sz w:val="24"/>
          <w:szCs w:val="24"/>
        </w:rPr>
        <w:t xml:space="preserve"> stratejilerde birtakım dengesizliklerin fark edilmesidir. Üçüncü aşama uygun olmayan stra</w:t>
      </w:r>
      <w:r w:rsidR="00F432A4">
        <w:rPr>
          <w:rFonts w:ascii="Times New Roman" w:hAnsi="Times New Roman" w:cs="Times New Roman"/>
          <w:sz w:val="24"/>
          <w:szCs w:val="24"/>
        </w:rPr>
        <w:t>tejilerin kullanılmasıyla</w:t>
      </w:r>
      <w:r w:rsidR="00325408">
        <w:rPr>
          <w:rFonts w:ascii="Times New Roman" w:hAnsi="Times New Roman" w:cs="Times New Roman"/>
          <w:sz w:val="24"/>
          <w:szCs w:val="24"/>
        </w:rPr>
        <w:t xml:space="preserve"> her </w:t>
      </w:r>
      <w:r w:rsidRPr="00984E8C">
        <w:rPr>
          <w:rFonts w:ascii="Times New Roman" w:hAnsi="Times New Roman" w:cs="Times New Roman"/>
          <w:sz w:val="24"/>
          <w:szCs w:val="24"/>
        </w:rPr>
        <w:t>şeyin kontrol dışı olduğu, fiziksel ve zihinsel kaynakların kaybedildiği aşamadır.</w:t>
      </w:r>
      <w:r w:rsidR="00F432A4">
        <w:rPr>
          <w:rFonts w:ascii="Times New Roman" w:hAnsi="Times New Roman" w:cs="Times New Roman"/>
          <w:sz w:val="24"/>
          <w:szCs w:val="24"/>
        </w:rPr>
        <w:t>”</w:t>
      </w:r>
      <w:r w:rsidRPr="00984E8C">
        <w:rPr>
          <w:rFonts w:ascii="Times New Roman" w:hAnsi="Times New Roman" w:cs="Times New Roman"/>
          <w:sz w:val="24"/>
          <w:szCs w:val="24"/>
        </w:rPr>
        <w:t xml:space="preserve"> </w:t>
      </w:r>
      <w:r w:rsidR="0038463F">
        <w:rPr>
          <w:rFonts w:ascii="Times New Roman" w:hAnsi="Times New Roman" w:cs="Times New Roman"/>
          <w:sz w:val="24"/>
          <w:szCs w:val="24"/>
        </w:rPr>
        <w:t>S</w:t>
      </w:r>
      <w:r w:rsidRPr="00984E8C">
        <w:rPr>
          <w:rFonts w:ascii="Times New Roman" w:hAnsi="Times New Roman" w:cs="Times New Roman"/>
          <w:sz w:val="24"/>
          <w:szCs w:val="24"/>
        </w:rPr>
        <w:t xml:space="preserve">on aşama </w:t>
      </w:r>
      <w:r w:rsidR="0038463F">
        <w:rPr>
          <w:rFonts w:ascii="Times New Roman" w:hAnsi="Times New Roman" w:cs="Times New Roman"/>
          <w:sz w:val="24"/>
          <w:szCs w:val="24"/>
        </w:rPr>
        <w:t>da</w:t>
      </w:r>
      <w:r w:rsidRPr="00984E8C">
        <w:rPr>
          <w:rFonts w:ascii="Times New Roman" w:hAnsi="Times New Roman" w:cs="Times New Roman"/>
          <w:sz w:val="24"/>
          <w:szCs w:val="24"/>
        </w:rPr>
        <w:t xml:space="preserve"> stres</w:t>
      </w:r>
      <w:r w:rsidR="0038463F">
        <w:rPr>
          <w:rFonts w:ascii="Times New Roman" w:hAnsi="Times New Roman" w:cs="Times New Roman"/>
          <w:sz w:val="24"/>
          <w:szCs w:val="24"/>
        </w:rPr>
        <w:t xml:space="preserve"> ile baş edilemeyen,</w:t>
      </w:r>
      <w:r w:rsidRPr="00984E8C">
        <w:rPr>
          <w:rFonts w:ascii="Times New Roman" w:hAnsi="Times New Roman" w:cs="Times New Roman"/>
          <w:sz w:val="24"/>
          <w:szCs w:val="24"/>
        </w:rPr>
        <w:t xml:space="preserve"> bitkinlik hissedilen tükenmişlik </w:t>
      </w:r>
      <w:r w:rsidR="0038463F">
        <w:rPr>
          <w:rFonts w:ascii="Times New Roman" w:hAnsi="Times New Roman" w:cs="Times New Roman"/>
          <w:sz w:val="24"/>
          <w:szCs w:val="24"/>
        </w:rPr>
        <w:t>durumudur</w:t>
      </w:r>
      <w:r w:rsidRPr="00984E8C">
        <w:rPr>
          <w:rFonts w:ascii="Times New Roman" w:hAnsi="Times New Roman" w:cs="Times New Roman"/>
          <w:sz w:val="24"/>
          <w:szCs w:val="24"/>
        </w:rPr>
        <w:t xml:space="preserve">. </w:t>
      </w:r>
      <w:r w:rsidR="0038463F">
        <w:rPr>
          <w:rFonts w:ascii="Times New Roman" w:hAnsi="Times New Roman" w:cs="Times New Roman"/>
          <w:sz w:val="24"/>
          <w:szCs w:val="24"/>
        </w:rPr>
        <w:t>Farklı</w:t>
      </w:r>
      <w:r w:rsidR="00496525">
        <w:rPr>
          <w:rFonts w:ascii="Times New Roman" w:hAnsi="Times New Roman" w:cs="Times New Roman"/>
          <w:sz w:val="24"/>
          <w:szCs w:val="24"/>
        </w:rPr>
        <w:t xml:space="preserve"> bir söylem</w:t>
      </w:r>
      <w:r w:rsidRPr="00984E8C">
        <w:rPr>
          <w:rFonts w:ascii="Times New Roman" w:hAnsi="Times New Roman" w:cs="Times New Roman"/>
          <w:sz w:val="24"/>
          <w:szCs w:val="24"/>
        </w:rPr>
        <w:t>le stres ile baş</w:t>
      </w:r>
      <w:r w:rsidR="0038463F">
        <w:rPr>
          <w:rFonts w:ascii="Times New Roman" w:hAnsi="Times New Roman" w:cs="Times New Roman"/>
          <w:sz w:val="24"/>
          <w:szCs w:val="24"/>
        </w:rPr>
        <w:t>a</w:t>
      </w:r>
      <w:r w:rsidRPr="00984E8C">
        <w:rPr>
          <w:rFonts w:ascii="Times New Roman" w:hAnsi="Times New Roman" w:cs="Times New Roman"/>
          <w:sz w:val="24"/>
          <w:szCs w:val="24"/>
        </w:rPr>
        <w:t xml:space="preserve"> </w:t>
      </w:r>
      <w:r w:rsidR="0038463F">
        <w:rPr>
          <w:rFonts w:ascii="Times New Roman" w:hAnsi="Times New Roman" w:cs="Times New Roman"/>
          <w:sz w:val="24"/>
          <w:szCs w:val="24"/>
        </w:rPr>
        <w:t>çıkamayan</w:t>
      </w:r>
      <w:r w:rsidR="00496525">
        <w:rPr>
          <w:rFonts w:ascii="Times New Roman" w:hAnsi="Times New Roman" w:cs="Times New Roman"/>
          <w:sz w:val="24"/>
          <w:szCs w:val="24"/>
        </w:rPr>
        <w:t xml:space="preserve"> birey</w:t>
      </w:r>
      <w:r w:rsidRPr="00984E8C">
        <w:rPr>
          <w:rFonts w:ascii="Times New Roman" w:hAnsi="Times New Roman" w:cs="Times New Roman"/>
          <w:sz w:val="24"/>
          <w:szCs w:val="24"/>
        </w:rPr>
        <w:t xml:space="preserve">lerde tükenmişlik görülmektedir (Barutçu ve </w:t>
      </w:r>
      <w:proofErr w:type="spellStart"/>
      <w:r w:rsidRPr="00984E8C">
        <w:rPr>
          <w:rFonts w:ascii="Times New Roman" w:hAnsi="Times New Roman" w:cs="Times New Roman"/>
          <w:sz w:val="24"/>
          <w:szCs w:val="24"/>
        </w:rPr>
        <w:t>Serinkan</w:t>
      </w:r>
      <w:proofErr w:type="spellEnd"/>
      <w:r w:rsidRPr="00984E8C">
        <w:rPr>
          <w:rFonts w:ascii="Times New Roman" w:hAnsi="Times New Roman" w:cs="Times New Roman"/>
          <w:sz w:val="24"/>
          <w:szCs w:val="24"/>
        </w:rPr>
        <w:t>, 2008:543).</w:t>
      </w:r>
    </w:p>
    <w:p w:rsidR="00D0243F" w:rsidRPr="00984E8C" w:rsidRDefault="00D0243F" w:rsidP="00D0243F">
      <w:pPr>
        <w:spacing w:before="120" w:after="120" w:line="360" w:lineRule="auto"/>
        <w:ind w:firstLine="708"/>
        <w:jc w:val="both"/>
        <w:rPr>
          <w:rFonts w:ascii="Times New Roman" w:hAnsi="Times New Roman" w:cs="Times New Roman"/>
          <w:sz w:val="24"/>
          <w:szCs w:val="24"/>
        </w:rPr>
      </w:pPr>
      <w:r w:rsidRPr="00FA769D">
        <w:rPr>
          <w:rFonts w:ascii="Times New Roman" w:hAnsi="Times New Roman" w:cs="Times New Roman"/>
          <w:sz w:val="24"/>
          <w:szCs w:val="24"/>
        </w:rPr>
        <w:t xml:space="preserve">Tükenmişlik kavramının, </w:t>
      </w:r>
      <w:r w:rsidR="00496525">
        <w:rPr>
          <w:rFonts w:ascii="Times New Roman" w:hAnsi="Times New Roman" w:cs="Times New Roman"/>
          <w:sz w:val="24"/>
          <w:szCs w:val="24"/>
        </w:rPr>
        <w:t>literatürde</w:t>
      </w:r>
      <w:r w:rsidRPr="00FA769D">
        <w:rPr>
          <w:rFonts w:ascii="Times New Roman" w:hAnsi="Times New Roman" w:cs="Times New Roman"/>
          <w:sz w:val="24"/>
          <w:szCs w:val="24"/>
        </w:rPr>
        <w:t xml:space="preserve"> çok farklı tanımları </w:t>
      </w:r>
      <w:r w:rsidR="00496525">
        <w:rPr>
          <w:rFonts w:ascii="Times New Roman" w:hAnsi="Times New Roman" w:cs="Times New Roman"/>
          <w:sz w:val="24"/>
          <w:szCs w:val="24"/>
        </w:rPr>
        <w:t>vardır</w:t>
      </w:r>
      <w:r w:rsidRPr="00FA769D">
        <w:rPr>
          <w:rFonts w:ascii="Times New Roman" w:hAnsi="Times New Roman" w:cs="Times New Roman"/>
          <w:sz w:val="24"/>
          <w:szCs w:val="24"/>
        </w:rPr>
        <w:t>.</w:t>
      </w:r>
      <w:r>
        <w:rPr>
          <w:rFonts w:ascii="Times New Roman" w:hAnsi="Times New Roman" w:cs="Times New Roman"/>
          <w:sz w:val="24"/>
          <w:szCs w:val="24"/>
        </w:rPr>
        <w:t xml:space="preserve"> </w:t>
      </w:r>
      <w:r w:rsidR="00496525">
        <w:rPr>
          <w:rFonts w:ascii="Times New Roman" w:hAnsi="Times New Roman" w:cs="Times New Roman"/>
          <w:sz w:val="24"/>
          <w:szCs w:val="24"/>
        </w:rPr>
        <w:t>Yapılan</w:t>
      </w:r>
      <w:r w:rsidRPr="00FA769D">
        <w:rPr>
          <w:rFonts w:ascii="Times New Roman" w:hAnsi="Times New Roman" w:cs="Times New Roman"/>
          <w:sz w:val="24"/>
          <w:szCs w:val="24"/>
        </w:rPr>
        <w:t xml:space="preserve"> tanımlarda </w:t>
      </w:r>
      <w:r w:rsidR="00496525">
        <w:rPr>
          <w:rFonts w:ascii="Times New Roman" w:hAnsi="Times New Roman" w:cs="Times New Roman"/>
          <w:sz w:val="24"/>
          <w:szCs w:val="24"/>
        </w:rPr>
        <w:t>bazı ortak</w:t>
      </w:r>
      <w:r w:rsidRPr="00FA769D">
        <w:rPr>
          <w:rFonts w:ascii="Times New Roman" w:hAnsi="Times New Roman" w:cs="Times New Roman"/>
          <w:sz w:val="24"/>
          <w:szCs w:val="24"/>
        </w:rPr>
        <w:t xml:space="preserve"> nokta</w:t>
      </w:r>
      <w:r w:rsidR="00496525">
        <w:rPr>
          <w:rFonts w:ascii="Times New Roman" w:hAnsi="Times New Roman" w:cs="Times New Roman"/>
          <w:sz w:val="24"/>
          <w:szCs w:val="24"/>
        </w:rPr>
        <w:t>lara</w:t>
      </w:r>
      <w:r w:rsidRPr="00FA769D">
        <w:rPr>
          <w:rFonts w:ascii="Times New Roman" w:hAnsi="Times New Roman" w:cs="Times New Roman"/>
          <w:sz w:val="24"/>
          <w:szCs w:val="24"/>
        </w:rPr>
        <w:t xml:space="preserve"> rastlanmaktadır: </w:t>
      </w:r>
      <w:r w:rsidR="00496525">
        <w:rPr>
          <w:rFonts w:ascii="Times New Roman" w:hAnsi="Times New Roman" w:cs="Times New Roman"/>
          <w:sz w:val="24"/>
          <w:szCs w:val="24"/>
        </w:rPr>
        <w:t>“</w:t>
      </w:r>
      <w:r w:rsidRPr="00FA769D">
        <w:rPr>
          <w:rFonts w:ascii="Times New Roman" w:hAnsi="Times New Roman" w:cs="Times New Roman"/>
          <w:sz w:val="24"/>
          <w:szCs w:val="24"/>
        </w:rPr>
        <w:t>İnsanlara yardım hizmeti</w:t>
      </w:r>
      <w:r>
        <w:rPr>
          <w:rFonts w:ascii="Times New Roman" w:hAnsi="Times New Roman" w:cs="Times New Roman"/>
          <w:sz w:val="24"/>
          <w:szCs w:val="24"/>
        </w:rPr>
        <w:t xml:space="preserve"> </w:t>
      </w:r>
      <w:r w:rsidRPr="00FA769D">
        <w:rPr>
          <w:rFonts w:ascii="Times New Roman" w:hAnsi="Times New Roman" w:cs="Times New Roman"/>
          <w:sz w:val="24"/>
          <w:szCs w:val="24"/>
        </w:rPr>
        <w:t>sunulan ortamlarda, duygusal taleplerin ön planda olduğu mesleklerde uzun</w:t>
      </w:r>
      <w:r>
        <w:rPr>
          <w:rFonts w:ascii="Times New Roman" w:hAnsi="Times New Roman" w:cs="Times New Roman"/>
          <w:sz w:val="24"/>
          <w:szCs w:val="24"/>
        </w:rPr>
        <w:t xml:space="preserve"> </w:t>
      </w:r>
      <w:r w:rsidRPr="00FA769D">
        <w:rPr>
          <w:rFonts w:ascii="Times New Roman" w:hAnsi="Times New Roman" w:cs="Times New Roman"/>
          <w:sz w:val="24"/>
          <w:szCs w:val="24"/>
        </w:rPr>
        <w:t>süre çalışanlarda, idealist meslek elemanlarında.</w:t>
      </w:r>
      <w:r w:rsidR="00496525">
        <w:rPr>
          <w:rFonts w:ascii="Times New Roman" w:hAnsi="Times New Roman" w:cs="Times New Roman"/>
          <w:sz w:val="24"/>
          <w:szCs w:val="24"/>
        </w:rPr>
        <w:t>”</w:t>
      </w:r>
      <w:r w:rsidRPr="00FA769D">
        <w:rPr>
          <w:rFonts w:ascii="Times New Roman" w:hAnsi="Times New Roman" w:cs="Times New Roman"/>
          <w:sz w:val="24"/>
          <w:szCs w:val="24"/>
        </w:rPr>
        <w:t xml:space="preserve"> </w:t>
      </w:r>
      <w:proofErr w:type="spellStart"/>
      <w:r w:rsidRPr="00FA769D">
        <w:rPr>
          <w:rFonts w:ascii="Times New Roman" w:hAnsi="Times New Roman" w:cs="Times New Roman"/>
          <w:sz w:val="24"/>
          <w:szCs w:val="24"/>
        </w:rPr>
        <w:t>Cardinell</w:t>
      </w:r>
      <w:proofErr w:type="spellEnd"/>
      <w:r w:rsidRPr="00FA769D">
        <w:rPr>
          <w:rFonts w:ascii="Times New Roman" w:hAnsi="Times New Roman" w:cs="Times New Roman"/>
          <w:sz w:val="24"/>
          <w:szCs w:val="24"/>
        </w:rPr>
        <w:t xml:space="preserve"> (1981), tükenmişliği</w:t>
      </w:r>
      <w:r>
        <w:rPr>
          <w:rFonts w:ascii="Times New Roman" w:hAnsi="Times New Roman" w:cs="Times New Roman"/>
          <w:sz w:val="24"/>
          <w:szCs w:val="24"/>
        </w:rPr>
        <w:t xml:space="preserve"> </w:t>
      </w:r>
      <w:r w:rsidRPr="00FA769D">
        <w:rPr>
          <w:rFonts w:ascii="Times New Roman" w:hAnsi="Times New Roman" w:cs="Times New Roman"/>
          <w:sz w:val="24"/>
          <w:szCs w:val="24"/>
        </w:rPr>
        <w:t xml:space="preserve">daha </w:t>
      </w:r>
      <w:r w:rsidR="00496525">
        <w:rPr>
          <w:rFonts w:ascii="Times New Roman" w:hAnsi="Times New Roman" w:cs="Times New Roman"/>
          <w:sz w:val="24"/>
          <w:szCs w:val="24"/>
        </w:rPr>
        <w:t>kapsamlı</w:t>
      </w:r>
      <w:r w:rsidRPr="00FA769D">
        <w:rPr>
          <w:rFonts w:ascii="Times New Roman" w:hAnsi="Times New Roman" w:cs="Times New Roman"/>
          <w:sz w:val="24"/>
          <w:szCs w:val="24"/>
        </w:rPr>
        <w:t xml:space="preserve"> bir anlamda </w:t>
      </w:r>
      <w:r w:rsidR="00496525">
        <w:rPr>
          <w:rFonts w:ascii="Times New Roman" w:hAnsi="Times New Roman" w:cs="Times New Roman"/>
          <w:sz w:val="24"/>
          <w:szCs w:val="24"/>
        </w:rPr>
        <w:t>belirterek</w:t>
      </w:r>
      <w:r w:rsidRPr="00FA769D">
        <w:rPr>
          <w:rFonts w:ascii="Times New Roman" w:hAnsi="Times New Roman" w:cs="Times New Roman"/>
          <w:sz w:val="24"/>
          <w:szCs w:val="24"/>
        </w:rPr>
        <w:t xml:space="preserve"> “insanın hayatında ortaya çıkan ciddi bir</w:t>
      </w:r>
      <w:r>
        <w:rPr>
          <w:rFonts w:ascii="Times New Roman" w:hAnsi="Times New Roman" w:cs="Times New Roman"/>
          <w:sz w:val="24"/>
          <w:szCs w:val="24"/>
        </w:rPr>
        <w:t xml:space="preserve"> </w:t>
      </w:r>
      <w:r w:rsidRPr="00FA769D">
        <w:rPr>
          <w:rFonts w:ascii="Times New Roman" w:hAnsi="Times New Roman" w:cs="Times New Roman"/>
          <w:sz w:val="24"/>
          <w:szCs w:val="24"/>
        </w:rPr>
        <w:t xml:space="preserve">rahatsızlık belirtisi; orta yaş krizi” </w:t>
      </w:r>
      <w:r w:rsidR="00496525">
        <w:rPr>
          <w:rFonts w:ascii="Times New Roman" w:hAnsi="Times New Roman" w:cs="Times New Roman"/>
          <w:sz w:val="24"/>
          <w:szCs w:val="24"/>
        </w:rPr>
        <w:t>şeklinde</w:t>
      </w:r>
      <w:r w:rsidRPr="00FA769D">
        <w:rPr>
          <w:rFonts w:ascii="Times New Roman" w:hAnsi="Times New Roman" w:cs="Times New Roman"/>
          <w:sz w:val="24"/>
          <w:szCs w:val="24"/>
        </w:rPr>
        <w:t xml:space="preserve"> tanımlamıştır. </w:t>
      </w:r>
      <w:r w:rsidR="00496525">
        <w:rPr>
          <w:rFonts w:ascii="Times New Roman" w:hAnsi="Times New Roman" w:cs="Times New Roman"/>
          <w:sz w:val="24"/>
          <w:szCs w:val="24"/>
        </w:rPr>
        <w:t>Yapılan araştırmalarda</w:t>
      </w:r>
      <w:r w:rsidRPr="00FA769D">
        <w:rPr>
          <w:rFonts w:ascii="Times New Roman" w:hAnsi="Times New Roman" w:cs="Times New Roman"/>
          <w:sz w:val="24"/>
          <w:szCs w:val="24"/>
        </w:rPr>
        <w:t xml:space="preserve"> yaş faktörü de incelenmiş, </w:t>
      </w:r>
      <w:r w:rsidR="00496525">
        <w:rPr>
          <w:rFonts w:ascii="Times New Roman" w:hAnsi="Times New Roman" w:cs="Times New Roman"/>
          <w:sz w:val="24"/>
          <w:szCs w:val="24"/>
        </w:rPr>
        <w:t xml:space="preserve">bireylerin </w:t>
      </w:r>
      <w:r w:rsidRPr="00FA769D">
        <w:rPr>
          <w:rFonts w:ascii="Times New Roman" w:hAnsi="Times New Roman" w:cs="Times New Roman"/>
          <w:sz w:val="24"/>
          <w:szCs w:val="24"/>
        </w:rPr>
        <w:t>yaş</w:t>
      </w:r>
      <w:r w:rsidR="00496525">
        <w:rPr>
          <w:rFonts w:ascii="Times New Roman" w:hAnsi="Times New Roman" w:cs="Times New Roman"/>
          <w:sz w:val="24"/>
          <w:szCs w:val="24"/>
        </w:rPr>
        <w:t>ı</w:t>
      </w:r>
      <w:r w:rsidRPr="00FA769D">
        <w:rPr>
          <w:rFonts w:ascii="Times New Roman" w:hAnsi="Times New Roman" w:cs="Times New Roman"/>
          <w:sz w:val="24"/>
          <w:szCs w:val="24"/>
        </w:rPr>
        <w:t xml:space="preserve"> ilerledikçe istenilen statüye</w:t>
      </w:r>
      <w:r>
        <w:rPr>
          <w:rFonts w:ascii="Times New Roman" w:hAnsi="Times New Roman" w:cs="Times New Roman"/>
          <w:sz w:val="24"/>
          <w:szCs w:val="24"/>
        </w:rPr>
        <w:t xml:space="preserve"> </w:t>
      </w:r>
      <w:r w:rsidRPr="00FA769D">
        <w:rPr>
          <w:rFonts w:ascii="Times New Roman" w:hAnsi="Times New Roman" w:cs="Times New Roman"/>
          <w:sz w:val="24"/>
          <w:szCs w:val="24"/>
        </w:rPr>
        <w:t>ulaşamama</w:t>
      </w:r>
      <w:r w:rsidR="00496525">
        <w:rPr>
          <w:rFonts w:ascii="Times New Roman" w:hAnsi="Times New Roman" w:cs="Times New Roman"/>
          <w:sz w:val="24"/>
          <w:szCs w:val="24"/>
        </w:rPr>
        <w:t xml:space="preserve"> durumunun</w:t>
      </w:r>
      <w:r w:rsidRPr="00FA769D">
        <w:rPr>
          <w:rFonts w:ascii="Times New Roman" w:hAnsi="Times New Roman" w:cs="Times New Roman"/>
          <w:sz w:val="24"/>
          <w:szCs w:val="24"/>
        </w:rPr>
        <w:t xml:space="preserve"> bunalımlara bile </w:t>
      </w:r>
      <w:r w:rsidR="00496525">
        <w:rPr>
          <w:rFonts w:ascii="Times New Roman" w:hAnsi="Times New Roman" w:cs="Times New Roman"/>
          <w:sz w:val="24"/>
          <w:szCs w:val="24"/>
        </w:rPr>
        <w:t>neden</w:t>
      </w:r>
      <w:r w:rsidRPr="00FA769D">
        <w:rPr>
          <w:rFonts w:ascii="Times New Roman" w:hAnsi="Times New Roman" w:cs="Times New Roman"/>
          <w:sz w:val="24"/>
          <w:szCs w:val="24"/>
        </w:rPr>
        <w:t xml:space="preserve"> </w:t>
      </w:r>
      <w:r w:rsidR="00496525">
        <w:rPr>
          <w:rFonts w:ascii="Times New Roman" w:hAnsi="Times New Roman" w:cs="Times New Roman"/>
          <w:sz w:val="24"/>
          <w:szCs w:val="24"/>
        </w:rPr>
        <w:t>olabildiği</w:t>
      </w:r>
      <w:r w:rsidRPr="00FA769D">
        <w:rPr>
          <w:rFonts w:ascii="Times New Roman" w:hAnsi="Times New Roman" w:cs="Times New Roman"/>
          <w:sz w:val="24"/>
          <w:szCs w:val="24"/>
        </w:rPr>
        <w:t xml:space="preserve"> ifade edilmiştir</w:t>
      </w:r>
      <w:r>
        <w:rPr>
          <w:rFonts w:ascii="Times New Roman" w:hAnsi="Times New Roman" w:cs="Times New Roman"/>
          <w:sz w:val="24"/>
          <w:szCs w:val="24"/>
        </w:rPr>
        <w:t xml:space="preserve"> (Akgül, 2014:31-32)</w:t>
      </w:r>
      <w:r w:rsidRPr="00FA769D">
        <w:rPr>
          <w:rFonts w:ascii="Times New Roman" w:hAnsi="Times New Roman" w:cs="Times New Roman"/>
          <w:sz w:val="24"/>
          <w:szCs w:val="24"/>
        </w:rPr>
        <w:t>.</w:t>
      </w:r>
    </w:p>
    <w:p w:rsidR="00D0243F" w:rsidRDefault="00D0243F" w:rsidP="00D0243F">
      <w:pPr>
        <w:spacing w:before="120" w:after="120" w:line="360" w:lineRule="auto"/>
        <w:ind w:firstLine="708"/>
        <w:jc w:val="both"/>
        <w:rPr>
          <w:rFonts w:ascii="Times New Roman" w:hAnsi="Times New Roman" w:cs="Times New Roman"/>
          <w:sz w:val="24"/>
          <w:szCs w:val="24"/>
        </w:rPr>
      </w:pPr>
      <w:r w:rsidRPr="00984E8C">
        <w:rPr>
          <w:rFonts w:ascii="Times New Roman" w:hAnsi="Times New Roman" w:cs="Times New Roman"/>
          <w:sz w:val="24"/>
          <w:szCs w:val="24"/>
        </w:rPr>
        <w:lastRenderedPageBreak/>
        <w:t xml:space="preserve">Tükenmişlik </w:t>
      </w:r>
      <w:r w:rsidR="007D3CA6">
        <w:rPr>
          <w:rFonts w:ascii="Times New Roman" w:hAnsi="Times New Roman" w:cs="Times New Roman"/>
          <w:sz w:val="24"/>
          <w:szCs w:val="24"/>
        </w:rPr>
        <w:t>duru</w:t>
      </w:r>
      <w:r w:rsidRPr="00984E8C">
        <w:rPr>
          <w:rFonts w:ascii="Times New Roman" w:hAnsi="Times New Roman" w:cs="Times New Roman"/>
          <w:sz w:val="24"/>
          <w:szCs w:val="24"/>
        </w:rPr>
        <w:t xml:space="preserve">mu, </w:t>
      </w:r>
      <w:r w:rsidR="007D3CA6">
        <w:rPr>
          <w:rFonts w:ascii="Times New Roman" w:hAnsi="Times New Roman" w:cs="Times New Roman"/>
          <w:sz w:val="24"/>
          <w:szCs w:val="24"/>
        </w:rPr>
        <w:t>bireyler</w:t>
      </w:r>
      <w:r w:rsidRPr="00984E8C">
        <w:rPr>
          <w:rFonts w:ascii="Times New Roman" w:hAnsi="Times New Roman" w:cs="Times New Roman"/>
          <w:sz w:val="24"/>
          <w:szCs w:val="24"/>
        </w:rPr>
        <w:t>de duygusal tükenme, d</w:t>
      </w:r>
      <w:r w:rsidR="007D3CA6">
        <w:rPr>
          <w:rFonts w:ascii="Times New Roman" w:hAnsi="Times New Roman" w:cs="Times New Roman"/>
          <w:sz w:val="24"/>
          <w:szCs w:val="24"/>
        </w:rPr>
        <w:t xml:space="preserve">uyarsızlaşma ve kişisel başarısızlık hissi </w:t>
      </w:r>
      <w:r w:rsidRPr="00984E8C">
        <w:rPr>
          <w:rFonts w:ascii="Times New Roman" w:hAnsi="Times New Roman" w:cs="Times New Roman"/>
          <w:sz w:val="24"/>
          <w:szCs w:val="24"/>
        </w:rPr>
        <w:t xml:space="preserve">şeklinde </w:t>
      </w:r>
      <w:r w:rsidR="007D3CA6">
        <w:rPr>
          <w:rFonts w:ascii="Times New Roman" w:hAnsi="Times New Roman" w:cs="Times New Roman"/>
          <w:sz w:val="24"/>
          <w:szCs w:val="24"/>
        </w:rPr>
        <w:t>görülmektedir</w:t>
      </w:r>
      <w:r w:rsidRPr="00984E8C">
        <w:rPr>
          <w:rFonts w:ascii="Times New Roman" w:hAnsi="Times New Roman" w:cs="Times New Roman"/>
          <w:sz w:val="24"/>
          <w:szCs w:val="24"/>
        </w:rPr>
        <w:t>. Duygusal tükenme</w:t>
      </w:r>
      <w:r w:rsidR="007D3CA6">
        <w:rPr>
          <w:rFonts w:ascii="Times New Roman" w:hAnsi="Times New Roman" w:cs="Times New Roman"/>
          <w:sz w:val="24"/>
          <w:szCs w:val="24"/>
        </w:rPr>
        <w:t xml:space="preserve"> alt boyut</w:t>
      </w:r>
      <w:r w:rsidR="00BB1586">
        <w:rPr>
          <w:rFonts w:ascii="Times New Roman" w:hAnsi="Times New Roman" w:cs="Times New Roman"/>
          <w:sz w:val="24"/>
          <w:szCs w:val="24"/>
        </w:rPr>
        <w:t>u</w:t>
      </w:r>
      <w:r w:rsidR="007D3CA6">
        <w:rPr>
          <w:rFonts w:ascii="Times New Roman" w:hAnsi="Times New Roman" w:cs="Times New Roman"/>
          <w:sz w:val="24"/>
          <w:szCs w:val="24"/>
        </w:rPr>
        <w:t>, birey</w:t>
      </w:r>
      <w:r w:rsidRPr="00984E8C">
        <w:rPr>
          <w:rFonts w:ascii="Times New Roman" w:hAnsi="Times New Roman" w:cs="Times New Roman"/>
          <w:sz w:val="24"/>
          <w:szCs w:val="24"/>
        </w:rPr>
        <w:t xml:space="preserve">in duygusal </w:t>
      </w:r>
      <w:r w:rsidR="007D3CA6">
        <w:rPr>
          <w:rFonts w:ascii="Times New Roman" w:hAnsi="Times New Roman" w:cs="Times New Roman"/>
          <w:sz w:val="24"/>
          <w:szCs w:val="24"/>
        </w:rPr>
        <w:t>manada</w:t>
      </w:r>
      <w:r w:rsidRPr="00984E8C">
        <w:rPr>
          <w:rFonts w:ascii="Times New Roman" w:hAnsi="Times New Roman" w:cs="Times New Roman"/>
          <w:sz w:val="24"/>
          <w:szCs w:val="24"/>
        </w:rPr>
        <w:t xml:space="preserve"> yorgunluk yaşaması, sorumluluk duygusunu </w:t>
      </w:r>
      <w:r w:rsidR="007D3CA6">
        <w:rPr>
          <w:rFonts w:ascii="Times New Roman" w:hAnsi="Times New Roman" w:cs="Times New Roman"/>
          <w:sz w:val="24"/>
          <w:szCs w:val="24"/>
        </w:rPr>
        <w:t>kaybetmeye başlaması ve bunların</w:t>
      </w:r>
      <w:r w:rsidRPr="00984E8C">
        <w:rPr>
          <w:rFonts w:ascii="Times New Roman" w:hAnsi="Times New Roman" w:cs="Times New Roman"/>
          <w:sz w:val="24"/>
          <w:szCs w:val="24"/>
        </w:rPr>
        <w:t xml:space="preserve"> </w:t>
      </w:r>
      <w:r w:rsidR="007D3CA6">
        <w:rPr>
          <w:rFonts w:ascii="Times New Roman" w:hAnsi="Times New Roman" w:cs="Times New Roman"/>
          <w:sz w:val="24"/>
          <w:szCs w:val="24"/>
        </w:rPr>
        <w:t>neticesinde</w:t>
      </w:r>
      <w:r w:rsidRPr="00984E8C">
        <w:rPr>
          <w:rFonts w:ascii="Times New Roman" w:hAnsi="Times New Roman" w:cs="Times New Roman"/>
          <w:sz w:val="24"/>
          <w:szCs w:val="24"/>
        </w:rPr>
        <w:t xml:space="preserve"> </w:t>
      </w:r>
      <w:r w:rsidR="007D3CA6" w:rsidRPr="00984E8C">
        <w:rPr>
          <w:rFonts w:ascii="Times New Roman" w:hAnsi="Times New Roman" w:cs="Times New Roman"/>
          <w:sz w:val="24"/>
          <w:szCs w:val="24"/>
        </w:rPr>
        <w:t xml:space="preserve">işyerine </w:t>
      </w:r>
      <w:r w:rsidR="007D3CA6">
        <w:rPr>
          <w:rFonts w:ascii="Times New Roman" w:hAnsi="Times New Roman" w:cs="Times New Roman"/>
          <w:sz w:val="24"/>
          <w:szCs w:val="24"/>
        </w:rPr>
        <w:t>zamanında</w:t>
      </w:r>
      <w:r w:rsidR="007D3CA6" w:rsidRPr="00984E8C">
        <w:rPr>
          <w:rFonts w:ascii="Times New Roman" w:hAnsi="Times New Roman" w:cs="Times New Roman"/>
          <w:sz w:val="24"/>
          <w:szCs w:val="24"/>
        </w:rPr>
        <w:t xml:space="preserve"> gitmeme </w:t>
      </w:r>
      <w:r w:rsidR="00BB1586">
        <w:rPr>
          <w:rFonts w:ascii="Times New Roman" w:hAnsi="Times New Roman" w:cs="Times New Roman"/>
          <w:sz w:val="24"/>
          <w:szCs w:val="24"/>
        </w:rPr>
        <w:t>veya</w:t>
      </w:r>
      <w:r w:rsidR="007D3CA6">
        <w:rPr>
          <w:rFonts w:ascii="Times New Roman" w:hAnsi="Times New Roman" w:cs="Times New Roman"/>
          <w:sz w:val="24"/>
          <w:szCs w:val="24"/>
        </w:rPr>
        <w:t xml:space="preserve"> </w:t>
      </w:r>
      <w:r w:rsidRPr="00984E8C">
        <w:rPr>
          <w:rFonts w:ascii="Times New Roman" w:hAnsi="Times New Roman" w:cs="Times New Roman"/>
          <w:sz w:val="24"/>
          <w:szCs w:val="24"/>
        </w:rPr>
        <w:t xml:space="preserve">işe </w:t>
      </w:r>
      <w:r w:rsidR="00BB1586">
        <w:rPr>
          <w:rFonts w:ascii="Times New Roman" w:hAnsi="Times New Roman" w:cs="Times New Roman"/>
          <w:sz w:val="24"/>
          <w:szCs w:val="24"/>
        </w:rPr>
        <w:t>hiç gitmeme</w:t>
      </w:r>
      <w:r w:rsidRPr="00984E8C">
        <w:rPr>
          <w:rFonts w:ascii="Times New Roman" w:hAnsi="Times New Roman" w:cs="Times New Roman"/>
          <w:sz w:val="24"/>
          <w:szCs w:val="24"/>
        </w:rPr>
        <w:t xml:space="preserve"> gibi durumların olmasıdır. Duyarsızlaşma</w:t>
      </w:r>
      <w:r w:rsidR="00BB1586">
        <w:rPr>
          <w:rFonts w:ascii="Times New Roman" w:hAnsi="Times New Roman" w:cs="Times New Roman"/>
          <w:sz w:val="24"/>
          <w:szCs w:val="24"/>
        </w:rPr>
        <w:t xml:space="preserve"> alt boyutunda,</w:t>
      </w:r>
      <w:r w:rsidRPr="00984E8C">
        <w:rPr>
          <w:rFonts w:ascii="Times New Roman" w:hAnsi="Times New Roman" w:cs="Times New Roman"/>
          <w:sz w:val="24"/>
          <w:szCs w:val="24"/>
        </w:rPr>
        <w:t xml:space="preserve"> </w:t>
      </w:r>
      <w:r w:rsidR="00BB1586">
        <w:rPr>
          <w:rFonts w:ascii="Times New Roman" w:hAnsi="Times New Roman" w:cs="Times New Roman"/>
          <w:sz w:val="24"/>
          <w:szCs w:val="24"/>
        </w:rPr>
        <w:t>bireyler</w:t>
      </w:r>
      <w:r w:rsidRPr="00984E8C">
        <w:rPr>
          <w:rFonts w:ascii="Times New Roman" w:hAnsi="Times New Roman" w:cs="Times New Roman"/>
          <w:sz w:val="24"/>
          <w:szCs w:val="24"/>
        </w:rPr>
        <w:t xml:space="preserve"> </w:t>
      </w:r>
      <w:r w:rsidR="00BB1586">
        <w:rPr>
          <w:rFonts w:ascii="Times New Roman" w:hAnsi="Times New Roman" w:cs="Times New Roman"/>
          <w:sz w:val="24"/>
          <w:szCs w:val="24"/>
        </w:rPr>
        <w:t>görev yaptıkları</w:t>
      </w:r>
      <w:r w:rsidRPr="00984E8C">
        <w:rPr>
          <w:rFonts w:ascii="Times New Roman" w:hAnsi="Times New Roman" w:cs="Times New Roman"/>
          <w:sz w:val="24"/>
          <w:szCs w:val="24"/>
        </w:rPr>
        <w:t xml:space="preserve"> kurumdaki </w:t>
      </w:r>
      <w:r w:rsidR="00BB1586">
        <w:rPr>
          <w:rFonts w:ascii="Times New Roman" w:hAnsi="Times New Roman" w:cs="Times New Roman"/>
          <w:sz w:val="24"/>
          <w:szCs w:val="24"/>
        </w:rPr>
        <w:t>iş</w:t>
      </w:r>
      <w:r w:rsidRPr="00984E8C">
        <w:rPr>
          <w:rFonts w:ascii="Times New Roman" w:hAnsi="Times New Roman" w:cs="Times New Roman"/>
          <w:sz w:val="24"/>
          <w:szCs w:val="24"/>
        </w:rPr>
        <w:t xml:space="preserve"> arkadaşlarına karşı olumsuz </w:t>
      </w:r>
      <w:r w:rsidR="00BB1586">
        <w:rPr>
          <w:rFonts w:ascii="Times New Roman" w:hAnsi="Times New Roman" w:cs="Times New Roman"/>
          <w:sz w:val="24"/>
          <w:szCs w:val="24"/>
        </w:rPr>
        <w:t>tutumlar</w:t>
      </w:r>
      <w:r w:rsidRPr="00984E8C">
        <w:rPr>
          <w:rFonts w:ascii="Times New Roman" w:hAnsi="Times New Roman" w:cs="Times New Roman"/>
          <w:sz w:val="24"/>
          <w:szCs w:val="24"/>
        </w:rPr>
        <w:t xml:space="preserve"> sergilemeye başlamaktadır. Bununla </w:t>
      </w:r>
      <w:r w:rsidR="00BB1586">
        <w:rPr>
          <w:rFonts w:ascii="Times New Roman" w:hAnsi="Times New Roman" w:cs="Times New Roman"/>
          <w:sz w:val="24"/>
          <w:szCs w:val="24"/>
        </w:rPr>
        <w:t>beraber</w:t>
      </w:r>
      <w:r w:rsidRPr="00984E8C">
        <w:rPr>
          <w:rFonts w:ascii="Times New Roman" w:hAnsi="Times New Roman" w:cs="Times New Roman"/>
          <w:sz w:val="24"/>
          <w:szCs w:val="24"/>
        </w:rPr>
        <w:t xml:space="preserve">, kişi </w:t>
      </w:r>
      <w:r w:rsidR="00BB1586">
        <w:rPr>
          <w:rFonts w:ascii="Times New Roman" w:hAnsi="Times New Roman" w:cs="Times New Roman"/>
          <w:sz w:val="24"/>
          <w:szCs w:val="24"/>
        </w:rPr>
        <w:t>görev yaptığı</w:t>
      </w:r>
      <w:r w:rsidRPr="00984E8C">
        <w:rPr>
          <w:rFonts w:ascii="Times New Roman" w:hAnsi="Times New Roman" w:cs="Times New Roman"/>
          <w:sz w:val="24"/>
          <w:szCs w:val="24"/>
        </w:rPr>
        <w:t xml:space="preserve"> kurumda yabancılaşma duygusu </w:t>
      </w:r>
      <w:r w:rsidR="00BB1586">
        <w:rPr>
          <w:rFonts w:ascii="Times New Roman" w:hAnsi="Times New Roman" w:cs="Times New Roman"/>
          <w:sz w:val="24"/>
          <w:szCs w:val="24"/>
        </w:rPr>
        <w:t>hissetmektedir</w:t>
      </w:r>
      <w:r w:rsidRPr="00984E8C">
        <w:rPr>
          <w:rFonts w:ascii="Times New Roman" w:hAnsi="Times New Roman" w:cs="Times New Roman"/>
          <w:sz w:val="24"/>
          <w:szCs w:val="24"/>
        </w:rPr>
        <w:t>. Kişisel başarı</w:t>
      </w:r>
      <w:r w:rsidR="00BB1586">
        <w:rPr>
          <w:rFonts w:ascii="Times New Roman" w:hAnsi="Times New Roman" w:cs="Times New Roman"/>
          <w:sz w:val="24"/>
          <w:szCs w:val="24"/>
        </w:rPr>
        <w:t>sızlık</w:t>
      </w:r>
      <w:r w:rsidRPr="00984E8C">
        <w:rPr>
          <w:rFonts w:ascii="Times New Roman" w:hAnsi="Times New Roman" w:cs="Times New Roman"/>
          <w:sz w:val="24"/>
          <w:szCs w:val="24"/>
        </w:rPr>
        <w:t xml:space="preserve"> </w:t>
      </w:r>
      <w:r w:rsidR="00BB1586">
        <w:rPr>
          <w:rFonts w:ascii="Times New Roman" w:hAnsi="Times New Roman" w:cs="Times New Roman"/>
          <w:sz w:val="24"/>
          <w:szCs w:val="24"/>
        </w:rPr>
        <w:t>alt boyutu ise</w:t>
      </w:r>
      <w:r w:rsidRPr="00984E8C">
        <w:rPr>
          <w:rFonts w:ascii="Times New Roman" w:hAnsi="Times New Roman" w:cs="Times New Roman"/>
          <w:sz w:val="24"/>
          <w:szCs w:val="24"/>
        </w:rPr>
        <w:t xml:space="preserve"> </w:t>
      </w:r>
      <w:r w:rsidR="00BB1586">
        <w:rPr>
          <w:rFonts w:ascii="Times New Roman" w:hAnsi="Times New Roman" w:cs="Times New Roman"/>
          <w:sz w:val="24"/>
          <w:szCs w:val="24"/>
        </w:rPr>
        <w:t>bireyin kendi</w:t>
      </w:r>
      <w:r w:rsidRPr="00984E8C">
        <w:rPr>
          <w:rFonts w:ascii="Times New Roman" w:hAnsi="Times New Roman" w:cs="Times New Roman"/>
          <w:sz w:val="24"/>
          <w:szCs w:val="24"/>
        </w:rPr>
        <w:t xml:space="preserve">ni başarısız ve yetersiz </w:t>
      </w:r>
      <w:r w:rsidR="00BB1586">
        <w:rPr>
          <w:rFonts w:ascii="Times New Roman" w:hAnsi="Times New Roman" w:cs="Times New Roman"/>
          <w:sz w:val="24"/>
          <w:szCs w:val="24"/>
        </w:rPr>
        <w:t>olarak görmesidir</w:t>
      </w:r>
      <w:r w:rsidRPr="00984E8C">
        <w:rPr>
          <w:rFonts w:ascii="Times New Roman" w:hAnsi="Times New Roman" w:cs="Times New Roman"/>
          <w:sz w:val="24"/>
          <w:szCs w:val="24"/>
        </w:rPr>
        <w:t xml:space="preserve">. Tükenmişlik </w:t>
      </w:r>
      <w:r w:rsidR="00BB1586">
        <w:rPr>
          <w:rFonts w:ascii="Times New Roman" w:hAnsi="Times New Roman" w:cs="Times New Roman"/>
          <w:sz w:val="24"/>
          <w:szCs w:val="24"/>
        </w:rPr>
        <w:t>durumu</w:t>
      </w:r>
      <w:r w:rsidRPr="00984E8C">
        <w:rPr>
          <w:rFonts w:ascii="Times New Roman" w:hAnsi="Times New Roman" w:cs="Times New Roman"/>
          <w:sz w:val="24"/>
          <w:szCs w:val="24"/>
        </w:rPr>
        <w:t xml:space="preserve"> özellikle, </w:t>
      </w:r>
      <w:r w:rsidR="00BB1586">
        <w:rPr>
          <w:rFonts w:ascii="Times New Roman" w:hAnsi="Times New Roman" w:cs="Times New Roman"/>
          <w:sz w:val="24"/>
          <w:szCs w:val="24"/>
        </w:rPr>
        <w:t>fazla</w:t>
      </w:r>
      <w:r w:rsidRPr="00984E8C">
        <w:rPr>
          <w:rFonts w:ascii="Times New Roman" w:hAnsi="Times New Roman" w:cs="Times New Roman"/>
          <w:sz w:val="24"/>
          <w:szCs w:val="24"/>
        </w:rPr>
        <w:t xml:space="preserve"> iş yükü</w:t>
      </w:r>
      <w:r w:rsidR="00BB1586">
        <w:rPr>
          <w:rFonts w:ascii="Times New Roman" w:hAnsi="Times New Roman" w:cs="Times New Roman"/>
          <w:sz w:val="24"/>
          <w:szCs w:val="24"/>
        </w:rPr>
        <w:t xml:space="preserve"> olan</w:t>
      </w:r>
      <w:r w:rsidRPr="00984E8C">
        <w:rPr>
          <w:rFonts w:ascii="Times New Roman" w:hAnsi="Times New Roman" w:cs="Times New Roman"/>
          <w:sz w:val="24"/>
          <w:szCs w:val="24"/>
        </w:rPr>
        <w:t>, ödüllendirme</w:t>
      </w:r>
      <w:r w:rsidR="00BB1586">
        <w:rPr>
          <w:rFonts w:ascii="Times New Roman" w:hAnsi="Times New Roman" w:cs="Times New Roman"/>
          <w:sz w:val="24"/>
          <w:szCs w:val="24"/>
        </w:rPr>
        <w:t>nin yetersiz olduğu</w:t>
      </w:r>
      <w:r w:rsidRPr="00984E8C">
        <w:rPr>
          <w:rFonts w:ascii="Times New Roman" w:hAnsi="Times New Roman" w:cs="Times New Roman"/>
          <w:sz w:val="24"/>
          <w:szCs w:val="24"/>
        </w:rPr>
        <w:t xml:space="preserve">, </w:t>
      </w:r>
      <w:r w:rsidR="00BB1586">
        <w:rPr>
          <w:rFonts w:ascii="Times New Roman" w:hAnsi="Times New Roman" w:cs="Times New Roman"/>
          <w:sz w:val="24"/>
          <w:szCs w:val="24"/>
        </w:rPr>
        <w:t>iş birliği ve takım çalışmasının az olması neticesinde</w:t>
      </w:r>
      <w:r w:rsidRPr="00984E8C">
        <w:rPr>
          <w:rFonts w:ascii="Times New Roman" w:hAnsi="Times New Roman" w:cs="Times New Roman"/>
          <w:sz w:val="24"/>
          <w:szCs w:val="24"/>
        </w:rPr>
        <w:t xml:space="preserve"> </w:t>
      </w:r>
      <w:r w:rsidR="00BB1586">
        <w:rPr>
          <w:rFonts w:ascii="Times New Roman" w:hAnsi="Times New Roman" w:cs="Times New Roman"/>
          <w:sz w:val="24"/>
          <w:szCs w:val="24"/>
        </w:rPr>
        <w:t>bireyin</w:t>
      </w:r>
      <w:r w:rsidRPr="00984E8C">
        <w:rPr>
          <w:rFonts w:ascii="Times New Roman" w:hAnsi="Times New Roman" w:cs="Times New Roman"/>
          <w:sz w:val="24"/>
          <w:szCs w:val="24"/>
        </w:rPr>
        <w:t xml:space="preserve"> ke</w:t>
      </w:r>
      <w:r w:rsidR="00BB1586">
        <w:rPr>
          <w:rFonts w:ascii="Times New Roman" w:hAnsi="Times New Roman" w:cs="Times New Roman"/>
          <w:sz w:val="24"/>
          <w:szCs w:val="24"/>
        </w:rPr>
        <w:t>ndi</w:t>
      </w:r>
      <w:r w:rsidRPr="00984E8C">
        <w:rPr>
          <w:rFonts w:ascii="Times New Roman" w:hAnsi="Times New Roman" w:cs="Times New Roman"/>
          <w:sz w:val="24"/>
          <w:szCs w:val="24"/>
        </w:rPr>
        <w:t xml:space="preserve">ni </w:t>
      </w:r>
      <w:r w:rsidR="00BB1586">
        <w:rPr>
          <w:rFonts w:ascii="Times New Roman" w:hAnsi="Times New Roman" w:cs="Times New Roman"/>
          <w:sz w:val="24"/>
          <w:szCs w:val="24"/>
        </w:rPr>
        <w:t>bulunduğu</w:t>
      </w:r>
      <w:r w:rsidRPr="00984E8C">
        <w:rPr>
          <w:rFonts w:ascii="Times New Roman" w:hAnsi="Times New Roman" w:cs="Times New Roman"/>
          <w:sz w:val="24"/>
          <w:szCs w:val="24"/>
        </w:rPr>
        <w:t xml:space="preserve"> örgüte ait hissetmemesi, </w:t>
      </w:r>
      <w:r w:rsidR="00BB1586">
        <w:rPr>
          <w:rFonts w:ascii="Times New Roman" w:hAnsi="Times New Roman" w:cs="Times New Roman"/>
          <w:sz w:val="24"/>
          <w:szCs w:val="24"/>
        </w:rPr>
        <w:t xml:space="preserve">öz </w:t>
      </w:r>
      <w:r w:rsidRPr="00984E8C">
        <w:rPr>
          <w:rFonts w:ascii="Times New Roman" w:hAnsi="Times New Roman" w:cs="Times New Roman"/>
          <w:sz w:val="24"/>
          <w:szCs w:val="24"/>
        </w:rPr>
        <w:t xml:space="preserve">güveninin ve </w:t>
      </w:r>
      <w:r w:rsidR="00BB1586">
        <w:rPr>
          <w:rFonts w:ascii="Times New Roman" w:hAnsi="Times New Roman" w:cs="Times New Roman"/>
          <w:sz w:val="24"/>
          <w:szCs w:val="24"/>
        </w:rPr>
        <w:t xml:space="preserve">kendine </w:t>
      </w:r>
      <w:r w:rsidRPr="00984E8C">
        <w:rPr>
          <w:rFonts w:ascii="Times New Roman" w:hAnsi="Times New Roman" w:cs="Times New Roman"/>
          <w:sz w:val="24"/>
          <w:szCs w:val="24"/>
        </w:rPr>
        <w:t xml:space="preserve">saygısının azalması gibi durumlarda </w:t>
      </w:r>
      <w:proofErr w:type="spellStart"/>
      <w:r w:rsidR="00BB1586">
        <w:rPr>
          <w:rFonts w:ascii="Times New Roman" w:hAnsi="Times New Roman" w:cs="Times New Roman"/>
          <w:sz w:val="24"/>
          <w:szCs w:val="24"/>
        </w:rPr>
        <w:t>olışabilmektedir</w:t>
      </w:r>
      <w:proofErr w:type="spellEnd"/>
      <w:r w:rsidRPr="00984E8C">
        <w:rPr>
          <w:rFonts w:ascii="Times New Roman" w:hAnsi="Times New Roman" w:cs="Times New Roman"/>
          <w:sz w:val="24"/>
          <w:szCs w:val="24"/>
        </w:rPr>
        <w:t xml:space="preserve"> (Türkmen ve </w:t>
      </w:r>
      <w:proofErr w:type="spellStart"/>
      <w:r w:rsidRPr="00984E8C">
        <w:rPr>
          <w:rFonts w:ascii="Times New Roman" w:hAnsi="Times New Roman" w:cs="Times New Roman"/>
          <w:sz w:val="24"/>
          <w:szCs w:val="24"/>
        </w:rPr>
        <w:t>Artuğer</w:t>
      </w:r>
      <w:proofErr w:type="spellEnd"/>
      <w:r w:rsidRPr="00984E8C">
        <w:rPr>
          <w:rFonts w:ascii="Times New Roman" w:hAnsi="Times New Roman" w:cs="Times New Roman"/>
          <w:sz w:val="24"/>
          <w:szCs w:val="24"/>
        </w:rPr>
        <w:t>, 2011:230).</w:t>
      </w:r>
    </w:p>
    <w:p w:rsidR="00D0243F" w:rsidRDefault="00D0243F" w:rsidP="00396FCB">
      <w:pPr>
        <w:spacing w:before="120" w:after="120" w:line="240" w:lineRule="auto"/>
        <w:ind w:firstLine="708"/>
        <w:jc w:val="both"/>
        <w:rPr>
          <w:rFonts w:ascii="Times New Roman" w:hAnsi="Times New Roman" w:cs="Times New Roman"/>
          <w:sz w:val="24"/>
          <w:szCs w:val="24"/>
        </w:rPr>
      </w:pPr>
    </w:p>
    <w:p w:rsidR="00D0243F" w:rsidRPr="00D0243F" w:rsidRDefault="00D0243F" w:rsidP="00D0243F">
      <w:pPr>
        <w:pStyle w:val="Balk3"/>
        <w:rPr>
          <w:rFonts w:ascii="Times New Roman" w:hAnsi="Times New Roman" w:cs="Times New Roman"/>
          <w:color w:val="auto"/>
          <w:sz w:val="24"/>
          <w:szCs w:val="24"/>
        </w:rPr>
      </w:pPr>
      <w:bookmarkStart w:id="36" w:name="_Toc26181827"/>
      <w:bookmarkStart w:id="37" w:name="_Toc26515606"/>
      <w:bookmarkStart w:id="38" w:name="_Toc27662992"/>
      <w:r w:rsidRPr="00D0243F">
        <w:rPr>
          <w:rFonts w:ascii="Times New Roman" w:hAnsi="Times New Roman" w:cs="Times New Roman"/>
          <w:color w:val="auto"/>
          <w:sz w:val="24"/>
          <w:szCs w:val="24"/>
        </w:rPr>
        <w:t>2.2.2</w:t>
      </w:r>
      <w:r w:rsidR="00396FCB">
        <w:rPr>
          <w:rFonts w:ascii="Times New Roman" w:hAnsi="Times New Roman" w:cs="Times New Roman"/>
          <w:color w:val="auto"/>
          <w:sz w:val="24"/>
          <w:szCs w:val="24"/>
        </w:rPr>
        <w:t>.</w:t>
      </w:r>
      <w:r w:rsidRPr="00D0243F">
        <w:rPr>
          <w:rFonts w:ascii="Times New Roman" w:hAnsi="Times New Roman" w:cs="Times New Roman"/>
          <w:color w:val="auto"/>
          <w:sz w:val="24"/>
          <w:szCs w:val="24"/>
        </w:rPr>
        <w:tab/>
        <w:t>Tükenmişliğin Alt Boyutları</w:t>
      </w:r>
      <w:bookmarkEnd w:id="36"/>
      <w:bookmarkEnd w:id="37"/>
      <w:bookmarkEnd w:id="38"/>
    </w:p>
    <w:p w:rsidR="00D0243F" w:rsidRDefault="00D0243F" w:rsidP="00D0243F">
      <w:pPr>
        <w:spacing w:before="120" w:after="120" w:line="360" w:lineRule="auto"/>
        <w:ind w:firstLine="708"/>
        <w:jc w:val="both"/>
        <w:rPr>
          <w:rFonts w:ascii="Times New Roman" w:hAnsi="Times New Roman" w:cs="Times New Roman"/>
          <w:sz w:val="24"/>
          <w:szCs w:val="24"/>
        </w:rPr>
      </w:pPr>
      <w:proofErr w:type="spellStart"/>
      <w:r w:rsidRPr="00CD4AED">
        <w:rPr>
          <w:rFonts w:ascii="Times New Roman" w:hAnsi="Times New Roman" w:cs="Times New Roman"/>
          <w:sz w:val="24"/>
          <w:szCs w:val="24"/>
        </w:rPr>
        <w:t>M</w:t>
      </w:r>
      <w:r w:rsidRPr="0027785D">
        <w:rPr>
          <w:rFonts w:ascii="Times New Roman" w:hAnsi="Times New Roman" w:cs="Times New Roman"/>
          <w:sz w:val="24"/>
          <w:szCs w:val="24"/>
        </w:rPr>
        <w:t>aslach’a</w:t>
      </w:r>
      <w:proofErr w:type="spellEnd"/>
      <w:r w:rsidRPr="0027785D">
        <w:rPr>
          <w:rFonts w:ascii="Times New Roman" w:hAnsi="Times New Roman" w:cs="Times New Roman"/>
          <w:sz w:val="24"/>
          <w:szCs w:val="24"/>
        </w:rPr>
        <w:t xml:space="preserve"> </w:t>
      </w:r>
      <w:r w:rsidRPr="00CD4AED">
        <w:rPr>
          <w:rFonts w:ascii="Times New Roman" w:hAnsi="Times New Roman" w:cs="Times New Roman"/>
          <w:sz w:val="24"/>
          <w:szCs w:val="24"/>
        </w:rPr>
        <w:t>g</w:t>
      </w:r>
      <w:r w:rsidRPr="00CD4AED">
        <w:rPr>
          <w:rFonts w:ascii="Times New Roman" w:hAnsi="Times New Roman" w:cs="Times New Roman" w:hint="eastAsia"/>
          <w:sz w:val="24"/>
          <w:szCs w:val="24"/>
        </w:rPr>
        <w:t>ö</w:t>
      </w:r>
      <w:r w:rsidRPr="00CD4AED">
        <w:rPr>
          <w:rFonts w:ascii="Times New Roman" w:hAnsi="Times New Roman" w:cs="Times New Roman"/>
          <w:sz w:val="24"/>
          <w:szCs w:val="24"/>
        </w:rPr>
        <w:t>re t</w:t>
      </w:r>
      <w:r w:rsidRPr="00CD4AED">
        <w:rPr>
          <w:rFonts w:ascii="Times New Roman" w:hAnsi="Times New Roman" w:cs="Times New Roman" w:hint="eastAsia"/>
          <w:sz w:val="24"/>
          <w:szCs w:val="24"/>
        </w:rPr>
        <w:t>ü</w:t>
      </w:r>
      <w:r w:rsidRPr="00CD4AED">
        <w:rPr>
          <w:rFonts w:ascii="Times New Roman" w:hAnsi="Times New Roman" w:cs="Times New Roman"/>
          <w:sz w:val="24"/>
          <w:szCs w:val="24"/>
        </w:rPr>
        <w:t>kenmi</w:t>
      </w:r>
      <w:r w:rsidRPr="00CD4AED">
        <w:rPr>
          <w:rFonts w:ascii="Times New Roman" w:hAnsi="Times New Roman" w:cs="Times New Roman" w:hint="eastAsia"/>
          <w:sz w:val="24"/>
          <w:szCs w:val="24"/>
        </w:rPr>
        <w:t>ş</w:t>
      </w:r>
      <w:r w:rsidRPr="00CD4AED">
        <w:rPr>
          <w:rFonts w:ascii="Times New Roman" w:hAnsi="Times New Roman" w:cs="Times New Roman"/>
          <w:sz w:val="24"/>
          <w:szCs w:val="24"/>
        </w:rPr>
        <w:t xml:space="preserve">lik; </w:t>
      </w:r>
      <w:r w:rsidR="00BB1586">
        <w:rPr>
          <w:rFonts w:ascii="Times New Roman" w:hAnsi="Times New Roman" w:cs="Times New Roman"/>
          <w:sz w:val="24"/>
          <w:szCs w:val="24"/>
        </w:rPr>
        <w:t>“</w:t>
      </w:r>
      <w:r w:rsidRPr="00CD4AED">
        <w:rPr>
          <w:rFonts w:ascii="Times New Roman" w:hAnsi="Times New Roman" w:cs="Times New Roman"/>
          <w:sz w:val="24"/>
          <w:szCs w:val="24"/>
        </w:rPr>
        <w:t>duygusal t</w:t>
      </w:r>
      <w:r w:rsidRPr="00CD4AED">
        <w:rPr>
          <w:rFonts w:ascii="Times New Roman" w:hAnsi="Times New Roman" w:cs="Times New Roman" w:hint="eastAsia"/>
          <w:sz w:val="24"/>
          <w:szCs w:val="24"/>
        </w:rPr>
        <w:t>ü</w:t>
      </w:r>
      <w:r w:rsidRPr="00CD4AED">
        <w:rPr>
          <w:rFonts w:ascii="Times New Roman" w:hAnsi="Times New Roman" w:cs="Times New Roman"/>
          <w:sz w:val="24"/>
          <w:szCs w:val="24"/>
        </w:rPr>
        <w:t>kenme, duyars</w:t>
      </w:r>
      <w:r w:rsidRPr="00CD4AED">
        <w:rPr>
          <w:rFonts w:ascii="Times New Roman" w:hAnsi="Times New Roman" w:cs="Times New Roman" w:hint="eastAsia"/>
          <w:sz w:val="24"/>
          <w:szCs w:val="24"/>
        </w:rPr>
        <w:t>ı</w:t>
      </w:r>
      <w:r w:rsidRPr="00CD4AED">
        <w:rPr>
          <w:rFonts w:ascii="Times New Roman" w:hAnsi="Times New Roman" w:cs="Times New Roman"/>
          <w:sz w:val="24"/>
          <w:szCs w:val="24"/>
        </w:rPr>
        <w:t>zla</w:t>
      </w:r>
      <w:r w:rsidRPr="00CD4AED">
        <w:rPr>
          <w:rFonts w:ascii="Times New Roman" w:hAnsi="Times New Roman" w:cs="Times New Roman" w:hint="eastAsia"/>
          <w:sz w:val="24"/>
          <w:szCs w:val="24"/>
        </w:rPr>
        <w:t>ş</w:t>
      </w:r>
      <w:r w:rsidRPr="00CD4AED">
        <w:rPr>
          <w:rFonts w:ascii="Times New Roman" w:hAnsi="Times New Roman" w:cs="Times New Roman"/>
          <w:sz w:val="24"/>
          <w:szCs w:val="24"/>
        </w:rPr>
        <w:t>ma ve</w:t>
      </w:r>
      <w:r>
        <w:rPr>
          <w:rFonts w:ascii="Times New Roman" w:hAnsi="Times New Roman" w:cs="Times New Roman"/>
          <w:sz w:val="24"/>
          <w:szCs w:val="24"/>
        </w:rPr>
        <w:t xml:space="preserve"> </w:t>
      </w:r>
      <w:r w:rsidRPr="00CD4AED">
        <w:rPr>
          <w:rFonts w:ascii="Times New Roman" w:hAnsi="Times New Roman" w:cs="Times New Roman"/>
          <w:sz w:val="24"/>
          <w:szCs w:val="24"/>
        </w:rPr>
        <w:t>ki</w:t>
      </w:r>
      <w:r w:rsidRPr="00CD4AED">
        <w:rPr>
          <w:rFonts w:ascii="Times New Roman" w:hAnsi="Times New Roman" w:cs="Times New Roman" w:hint="eastAsia"/>
          <w:sz w:val="24"/>
          <w:szCs w:val="24"/>
        </w:rPr>
        <w:t>ş</w:t>
      </w:r>
      <w:r w:rsidRPr="00CD4AED">
        <w:rPr>
          <w:rFonts w:ascii="Times New Roman" w:hAnsi="Times New Roman" w:cs="Times New Roman"/>
          <w:sz w:val="24"/>
          <w:szCs w:val="24"/>
        </w:rPr>
        <w:t>isel ba</w:t>
      </w:r>
      <w:r w:rsidRPr="00CD4AED">
        <w:rPr>
          <w:rFonts w:ascii="Times New Roman" w:hAnsi="Times New Roman" w:cs="Times New Roman" w:hint="eastAsia"/>
          <w:sz w:val="24"/>
          <w:szCs w:val="24"/>
        </w:rPr>
        <w:t>ş</w:t>
      </w:r>
      <w:r w:rsidRPr="00CD4AED">
        <w:rPr>
          <w:rFonts w:ascii="Times New Roman" w:hAnsi="Times New Roman" w:cs="Times New Roman"/>
          <w:sz w:val="24"/>
          <w:szCs w:val="24"/>
        </w:rPr>
        <w:t>ar</w:t>
      </w:r>
      <w:r w:rsidRPr="00CD4AED">
        <w:rPr>
          <w:rFonts w:ascii="Times New Roman" w:hAnsi="Times New Roman" w:cs="Times New Roman" w:hint="eastAsia"/>
          <w:sz w:val="24"/>
          <w:szCs w:val="24"/>
        </w:rPr>
        <w:t>ı</w:t>
      </w:r>
      <w:r w:rsidRPr="00CD4AED">
        <w:rPr>
          <w:rFonts w:ascii="Times New Roman" w:hAnsi="Times New Roman" w:cs="Times New Roman"/>
          <w:sz w:val="24"/>
          <w:szCs w:val="24"/>
        </w:rPr>
        <w:t>n</w:t>
      </w:r>
      <w:r w:rsidRPr="00CD4AED">
        <w:rPr>
          <w:rFonts w:ascii="Times New Roman" w:hAnsi="Times New Roman" w:cs="Times New Roman" w:hint="eastAsia"/>
          <w:sz w:val="24"/>
          <w:szCs w:val="24"/>
        </w:rPr>
        <w:t>ı</w:t>
      </w:r>
      <w:r w:rsidRPr="00CD4AED">
        <w:rPr>
          <w:rFonts w:ascii="Times New Roman" w:hAnsi="Times New Roman" w:cs="Times New Roman"/>
          <w:sz w:val="24"/>
          <w:szCs w:val="24"/>
        </w:rPr>
        <w:t>n azalmas</w:t>
      </w:r>
      <w:r w:rsidRPr="00CD4AED">
        <w:rPr>
          <w:rFonts w:ascii="Times New Roman" w:hAnsi="Times New Roman" w:cs="Times New Roman" w:hint="eastAsia"/>
          <w:sz w:val="24"/>
          <w:szCs w:val="24"/>
        </w:rPr>
        <w:t>ı</w:t>
      </w:r>
      <w:r w:rsidRPr="00CD4AED">
        <w:rPr>
          <w:rFonts w:ascii="Times New Roman" w:hAnsi="Times New Roman" w:cs="Times New Roman"/>
          <w:sz w:val="24"/>
          <w:szCs w:val="24"/>
        </w:rPr>
        <w:t xml:space="preserve"> </w:t>
      </w:r>
      <w:r w:rsidRPr="00CD4AED">
        <w:rPr>
          <w:rFonts w:ascii="Times New Roman" w:hAnsi="Times New Roman" w:cs="Times New Roman" w:hint="eastAsia"/>
          <w:sz w:val="24"/>
          <w:szCs w:val="24"/>
        </w:rPr>
        <w:t>ş</w:t>
      </w:r>
      <w:r w:rsidRPr="00CD4AED">
        <w:rPr>
          <w:rFonts w:ascii="Times New Roman" w:hAnsi="Times New Roman" w:cs="Times New Roman"/>
          <w:sz w:val="24"/>
          <w:szCs w:val="24"/>
        </w:rPr>
        <w:t xml:space="preserve">eklinde </w:t>
      </w:r>
      <w:r w:rsidRPr="00CD4AED">
        <w:rPr>
          <w:rFonts w:ascii="Times New Roman" w:hAnsi="Times New Roman" w:cs="Times New Roman" w:hint="eastAsia"/>
          <w:sz w:val="24"/>
          <w:szCs w:val="24"/>
        </w:rPr>
        <w:t>üç</w:t>
      </w:r>
      <w:r w:rsidRPr="00CD4AED">
        <w:rPr>
          <w:rFonts w:ascii="Times New Roman" w:hAnsi="Times New Roman" w:cs="Times New Roman"/>
          <w:sz w:val="24"/>
          <w:szCs w:val="24"/>
        </w:rPr>
        <w:t xml:space="preserve"> alt boyuta sahip bir yap</w:t>
      </w:r>
      <w:r w:rsidRPr="00CD4AED">
        <w:rPr>
          <w:rFonts w:ascii="Times New Roman" w:hAnsi="Times New Roman" w:cs="Times New Roman" w:hint="eastAsia"/>
          <w:sz w:val="24"/>
          <w:szCs w:val="24"/>
        </w:rPr>
        <w:t>ı</w:t>
      </w:r>
      <w:r w:rsidRPr="00CD4AED">
        <w:rPr>
          <w:rFonts w:ascii="Times New Roman" w:hAnsi="Times New Roman" w:cs="Times New Roman"/>
          <w:sz w:val="24"/>
          <w:szCs w:val="24"/>
        </w:rPr>
        <w:t>d</w:t>
      </w:r>
      <w:r w:rsidRPr="00CD4AED">
        <w:rPr>
          <w:rFonts w:ascii="Times New Roman" w:hAnsi="Times New Roman" w:cs="Times New Roman" w:hint="eastAsia"/>
          <w:sz w:val="24"/>
          <w:szCs w:val="24"/>
        </w:rPr>
        <w:t>ı</w:t>
      </w:r>
      <w:r w:rsidRPr="00CD4AED">
        <w:rPr>
          <w:rFonts w:ascii="Times New Roman" w:hAnsi="Times New Roman" w:cs="Times New Roman"/>
          <w:sz w:val="24"/>
          <w:szCs w:val="24"/>
        </w:rPr>
        <w:t>r. Duygusal</w:t>
      </w:r>
      <w:r>
        <w:rPr>
          <w:rFonts w:ascii="Times New Roman" w:hAnsi="Times New Roman" w:cs="Times New Roman"/>
          <w:sz w:val="24"/>
          <w:szCs w:val="24"/>
        </w:rPr>
        <w:t xml:space="preserve"> </w:t>
      </w:r>
      <w:r w:rsidRPr="00CD4AED">
        <w:rPr>
          <w:rFonts w:ascii="Times New Roman" w:hAnsi="Times New Roman" w:cs="Times New Roman"/>
          <w:sz w:val="24"/>
          <w:szCs w:val="24"/>
        </w:rPr>
        <w:t>t</w:t>
      </w:r>
      <w:r w:rsidRPr="00CD4AED">
        <w:rPr>
          <w:rFonts w:ascii="Times New Roman" w:hAnsi="Times New Roman" w:cs="Times New Roman" w:hint="eastAsia"/>
          <w:sz w:val="24"/>
          <w:szCs w:val="24"/>
        </w:rPr>
        <w:t>ü</w:t>
      </w:r>
      <w:r w:rsidRPr="00CD4AED">
        <w:rPr>
          <w:rFonts w:ascii="Times New Roman" w:hAnsi="Times New Roman" w:cs="Times New Roman"/>
          <w:sz w:val="24"/>
          <w:szCs w:val="24"/>
        </w:rPr>
        <w:t>kenme kompleks bir sendrom olan t</w:t>
      </w:r>
      <w:r w:rsidRPr="00CD4AED">
        <w:rPr>
          <w:rFonts w:ascii="Times New Roman" w:hAnsi="Times New Roman" w:cs="Times New Roman" w:hint="eastAsia"/>
          <w:sz w:val="24"/>
          <w:szCs w:val="24"/>
        </w:rPr>
        <w:t>ü</w:t>
      </w:r>
      <w:r w:rsidRPr="00CD4AED">
        <w:rPr>
          <w:rFonts w:ascii="Times New Roman" w:hAnsi="Times New Roman" w:cs="Times New Roman"/>
          <w:sz w:val="24"/>
          <w:szCs w:val="24"/>
        </w:rPr>
        <w:t>kenmi</w:t>
      </w:r>
      <w:r w:rsidRPr="00CD4AED">
        <w:rPr>
          <w:rFonts w:ascii="Times New Roman" w:hAnsi="Times New Roman" w:cs="Times New Roman" w:hint="eastAsia"/>
          <w:sz w:val="24"/>
          <w:szCs w:val="24"/>
        </w:rPr>
        <w:t>ş</w:t>
      </w:r>
      <w:r w:rsidRPr="00CD4AED">
        <w:rPr>
          <w:rFonts w:ascii="Times New Roman" w:hAnsi="Times New Roman" w:cs="Times New Roman"/>
          <w:sz w:val="24"/>
          <w:szCs w:val="24"/>
        </w:rPr>
        <w:t>li</w:t>
      </w:r>
      <w:r w:rsidRPr="00CD4AED">
        <w:rPr>
          <w:rFonts w:ascii="Times New Roman" w:hAnsi="Times New Roman" w:cs="Times New Roman" w:hint="eastAsia"/>
          <w:sz w:val="24"/>
          <w:szCs w:val="24"/>
        </w:rPr>
        <w:t>ğ</w:t>
      </w:r>
      <w:r w:rsidRPr="00CD4AED">
        <w:rPr>
          <w:rFonts w:ascii="Times New Roman" w:hAnsi="Times New Roman" w:cs="Times New Roman"/>
          <w:sz w:val="24"/>
          <w:szCs w:val="24"/>
        </w:rPr>
        <w:t>in stres boyutunu ifade eder</w:t>
      </w:r>
      <w:r>
        <w:rPr>
          <w:rFonts w:ascii="Times New Roman" w:hAnsi="Times New Roman" w:cs="Times New Roman"/>
          <w:sz w:val="24"/>
          <w:szCs w:val="24"/>
        </w:rPr>
        <w:t xml:space="preserve"> </w:t>
      </w:r>
      <w:r w:rsidRPr="00CD4AED">
        <w:rPr>
          <w:rFonts w:ascii="Times New Roman" w:hAnsi="Times New Roman" w:cs="Times New Roman"/>
          <w:sz w:val="24"/>
          <w:szCs w:val="24"/>
        </w:rPr>
        <w:t xml:space="preserve">ve en </w:t>
      </w:r>
      <w:r w:rsidRPr="00CD4AED">
        <w:rPr>
          <w:rFonts w:ascii="Times New Roman" w:hAnsi="Times New Roman" w:cs="Times New Roman" w:hint="eastAsia"/>
          <w:sz w:val="24"/>
          <w:szCs w:val="24"/>
        </w:rPr>
        <w:t>ö</w:t>
      </w:r>
      <w:r w:rsidRPr="00CD4AED">
        <w:rPr>
          <w:rFonts w:ascii="Times New Roman" w:hAnsi="Times New Roman" w:cs="Times New Roman"/>
          <w:sz w:val="24"/>
          <w:szCs w:val="24"/>
        </w:rPr>
        <w:t>nemli alt boyutudur. Ki</w:t>
      </w:r>
      <w:r w:rsidRPr="00CD4AED">
        <w:rPr>
          <w:rFonts w:ascii="Times New Roman" w:hAnsi="Times New Roman" w:cs="Times New Roman" w:hint="eastAsia"/>
          <w:sz w:val="24"/>
          <w:szCs w:val="24"/>
        </w:rPr>
        <w:t>ş</w:t>
      </w:r>
      <w:r w:rsidRPr="00CD4AED">
        <w:rPr>
          <w:rFonts w:ascii="Times New Roman" w:hAnsi="Times New Roman" w:cs="Times New Roman"/>
          <w:sz w:val="24"/>
          <w:szCs w:val="24"/>
        </w:rPr>
        <w:t>iler t</w:t>
      </w:r>
      <w:r w:rsidRPr="00CD4AED">
        <w:rPr>
          <w:rFonts w:ascii="Times New Roman" w:hAnsi="Times New Roman" w:cs="Times New Roman" w:hint="eastAsia"/>
          <w:sz w:val="24"/>
          <w:szCs w:val="24"/>
        </w:rPr>
        <w:t>ü</w:t>
      </w:r>
      <w:r w:rsidRPr="00CD4AED">
        <w:rPr>
          <w:rFonts w:ascii="Times New Roman" w:hAnsi="Times New Roman" w:cs="Times New Roman"/>
          <w:sz w:val="24"/>
          <w:szCs w:val="24"/>
        </w:rPr>
        <w:t>kenmi</w:t>
      </w:r>
      <w:r w:rsidRPr="00CD4AED">
        <w:rPr>
          <w:rFonts w:ascii="Times New Roman" w:hAnsi="Times New Roman" w:cs="Times New Roman" w:hint="eastAsia"/>
          <w:sz w:val="24"/>
          <w:szCs w:val="24"/>
        </w:rPr>
        <w:t>ş</w:t>
      </w:r>
      <w:r w:rsidRPr="00CD4AED">
        <w:rPr>
          <w:rFonts w:ascii="Times New Roman" w:hAnsi="Times New Roman" w:cs="Times New Roman"/>
          <w:sz w:val="24"/>
          <w:szCs w:val="24"/>
        </w:rPr>
        <w:t>lik ya</w:t>
      </w:r>
      <w:r w:rsidRPr="00CD4AED">
        <w:rPr>
          <w:rFonts w:ascii="Times New Roman" w:hAnsi="Times New Roman" w:cs="Times New Roman" w:hint="eastAsia"/>
          <w:sz w:val="24"/>
          <w:szCs w:val="24"/>
        </w:rPr>
        <w:t>ş</w:t>
      </w:r>
      <w:r w:rsidRPr="00CD4AED">
        <w:rPr>
          <w:rFonts w:ascii="Times New Roman" w:hAnsi="Times New Roman" w:cs="Times New Roman"/>
          <w:sz w:val="24"/>
          <w:szCs w:val="24"/>
        </w:rPr>
        <w:t xml:space="preserve">ayan </w:t>
      </w:r>
      <w:r w:rsidRPr="00CD4AED">
        <w:rPr>
          <w:rFonts w:ascii="Times New Roman" w:hAnsi="Times New Roman" w:cs="Times New Roman" w:hint="eastAsia"/>
          <w:sz w:val="24"/>
          <w:szCs w:val="24"/>
        </w:rPr>
        <w:t>ç</w:t>
      </w:r>
      <w:r w:rsidRPr="00CD4AED">
        <w:rPr>
          <w:rFonts w:ascii="Times New Roman" w:hAnsi="Times New Roman" w:cs="Times New Roman"/>
          <w:sz w:val="24"/>
          <w:szCs w:val="24"/>
        </w:rPr>
        <w:t>al</w:t>
      </w:r>
      <w:r w:rsidRPr="00CD4AED">
        <w:rPr>
          <w:rFonts w:ascii="Times New Roman" w:hAnsi="Times New Roman" w:cs="Times New Roman" w:hint="eastAsia"/>
          <w:sz w:val="24"/>
          <w:szCs w:val="24"/>
        </w:rPr>
        <w:t>ış</w:t>
      </w:r>
      <w:r w:rsidRPr="00CD4AED">
        <w:rPr>
          <w:rFonts w:ascii="Times New Roman" w:hAnsi="Times New Roman" w:cs="Times New Roman"/>
          <w:sz w:val="24"/>
          <w:szCs w:val="24"/>
        </w:rPr>
        <w:t>anlar</w:t>
      </w:r>
      <w:r w:rsidRPr="00CD4AED">
        <w:rPr>
          <w:rFonts w:ascii="Times New Roman" w:hAnsi="Times New Roman" w:cs="Times New Roman" w:hint="eastAsia"/>
          <w:sz w:val="24"/>
          <w:szCs w:val="24"/>
        </w:rPr>
        <w:t>ı</w:t>
      </w:r>
      <w:r>
        <w:rPr>
          <w:rFonts w:ascii="Times New Roman" w:hAnsi="Times New Roman" w:cs="Times New Roman"/>
          <w:sz w:val="24"/>
          <w:szCs w:val="24"/>
        </w:rPr>
        <w:t xml:space="preserve"> </w:t>
      </w:r>
      <w:r w:rsidRPr="00CD4AED">
        <w:rPr>
          <w:rFonts w:ascii="Times New Roman" w:hAnsi="Times New Roman" w:cs="Times New Roman"/>
          <w:sz w:val="24"/>
          <w:szCs w:val="24"/>
        </w:rPr>
        <w:t>tan</w:t>
      </w:r>
      <w:r w:rsidRPr="00CD4AED">
        <w:rPr>
          <w:rFonts w:ascii="Times New Roman" w:hAnsi="Times New Roman" w:cs="Times New Roman" w:hint="eastAsia"/>
          <w:sz w:val="24"/>
          <w:szCs w:val="24"/>
        </w:rPr>
        <w:t>ı</w:t>
      </w:r>
      <w:r w:rsidRPr="00CD4AED">
        <w:rPr>
          <w:rFonts w:ascii="Times New Roman" w:hAnsi="Times New Roman" w:cs="Times New Roman"/>
          <w:sz w:val="24"/>
          <w:szCs w:val="24"/>
        </w:rPr>
        <w:t xml:space="preserve">mlarken </w:t>
      </w:r>
      <w:r w:rsidRPr="00CD4AED">
        <w:rPr>
          <w:rFonts w:ascii="Times New Roman" w:hAnsi="Times New Roman" w:cs="Times New Roman" w:hint="eastAsia"/>
          <w:sz w:val="24"/>
          <w:szCs w:val="24"/>
        </w:rPr>
        <w:t>ç</w:t>
      </w:r>
      <w:r w:rsidRPr="00CD4AED">
        <w:rPr>
          <w:rFonts w:ascii="Times New Roman" w:hAnsi="Times New Roman" w:cs="Times New Roman"/>
          <w:sz w:val="24"/>
          <w:szCs w:val="24"/>
        </w:rPr>
        <w:t>o</w:t>
      </w:r>
      <w:r w:rsidRPr="00CD4AED">
        <w:rPr>
          <w:rFonts w:ascii="Times New Roman" w:hAnsi="Times New Roman" w:cs="Times New Roman" w:hint="eastAsia"/>
          <w:sz w:val="24"/>
          <w:szCs w:val="24"/>
        </w:rPr>
        <w:t>ğ</w:t>
      </w:r>
      <w:r w:rsidRPr="00CD4AED">
        <w:rPr>
          <w:rFonts w:ascii="Times New Roman" w:hAnsi="Times New Roman" w:cs="Times New Roman"/>
          <w:sz w:val="24"/>
          <w:szCs w:val="24"/>
        </w:rPr>
        <w:t>unlukla duygusal olarak yorgunluk ve a</w:t>
      </w:r>
      <w:r w:rsidRPr="00CD4AED">
        <w:rPr>
          <w:rFonts w:ascii="Times New Roman" w:hAnsi="Times New Roman" w:cs="Times New Roman" w:hint="eastAsia"/>
          <w:sz w:val="24"/>
          <w:szCs w:val="24"/>
        </w:rPr>
        <w:t>şı</w:t>
      </w:r>
      <w:r w:rsidRPr="00CD4AED">
        <w:rPr>
          <w:rFonts w:ascii="Times New Roman" w:hAnsi="Times New Roman" w:cs="Times New Roman"/>
          <w:sz w:val="24"/>
          <w:szCs w:val="24"/>
        </w:rPr>
        <w:t>r</w:t>
      </w:r>
      <w:r w:rsidRPr="00CD4AED">
        <w:rPr>
          <w:rFonts w:ascii="Times New Roman" w:hAnsi="Times New Roman" w:cs="Times New Roman" w:hint="eastAsia"/>
          <w:sz w:val="24"/>
          <w:szCs w:val="24"/>
        </w:rPr>
        <w:t>ı</w:t>
      </w:r>
      <w:r w:rsidRPr="00CD4AED">
        <w:rPr>
          <w:rFonts w:ascii="Times New Roman" w:hAnsi="Times New Roman" w:cs="Times New Roman"/>
          <w:sz w:val="24"/>
          <w:szCs w:val="24"/>
        </w:rPr>
        <w:t xml:space="preserve"> y</w:t>
      </w:r>
      <w:r w:rsidRPr="00CD4AED">
        <w:rPr>
          <w:rFonts w:ascii="Times New Roman" w:hAnsi="Times New Roman" w:cs="Times New Roman" w:hint="eastAsia"/>
          <w:sz w:val="24"/>
          <w:szCs w:val="24"/>
        </w:rPr>
        <w:t>ı</w:t>
      </w:r>
      <w:r w:rsidRPr="00CD4AED">
        <w:rPr>
          <w:rFonts w:ascii="Times New Roman" w:hAnsi="Times New Roman" w:cs="Times New Roman"/>
          <w:sz w:val="24"/>
          <w:szCs w:val="24"/>
        </w:rPr>
        <w:t>pranm</w:t>
      </w:r>
      <w:r w:rsidRPr="00CD4AED">
        <w:rPr>
          <w:rFonts w:ascii="Times New Roman" w:hAnsi="Times New Roman" w:cs="Times New Roman" w:hint="eastAsia"/>
          <w:sz w:val="24"/>
          <w:szCs w:val="24"/>
        </w:rPr>
        <w:t>ış</w:t>
      </w:r>
      <w:r w:rsidRPr="00CD4AED">
        <w:rPr>
          <w:rFonts w:ascii="Times New Roman" w:hAnsi="Times New Roman" w:cs="Times New Roman"/>
          <w:sz w:val="24"/>
          <w:szCs w:val="24"/>
        </w:rPr>
        <w:t>l</w:t>
      </w:r>
      <w:r w:rsidRPr="00CD4AED">
        <w:rPr>
          <w:rFonts w:ascii="Times New Roman" w:hAnsi="Times New Roman" w:cs="Times New Roman" w:hint="eastAsia"/>
          <w:sz w:val="24"/>
          <w:szCs w:val="24"/>
        </w:rPr>
        <w:t>ı</w:t>
      </w:r>
      <w:r w:rsidRPr="00CD4AED">
        <w:rPr>
          <w:rFonts w:ascii="Times New Roman" w:hAnsi="Times New Roman" w:cs="Times New Roman"/>
          <w:sz w:val="24"/>
          <w:szCs w:val="24"/>
        </w:rPr>
        <w:t>ktan</w:t>
      </w:r>
      <w:r>
        <w:rPr>
          <w:rFonts w:ascii="Times New Roman" w:hAnsi="Times New Roman" w:cs="Times New Roman"/>
          <w:sz w:val="24"/>
          <w:szCs w:val="24"/>
        </w:rPr>
        <w:t xml:space="preserve"> </w:t>
      </w:r>
      <w:r w:rsidRPr="00CD4AED">
        <w:rPr>
          <w:rFonts w:ascii="Times New Roman" w:hAnsi="Times New Roman" w:cs="Times New Roman"/>
          <w:sz w:val="24"/>
          <w:szCs w:val="24"/>
        </w:rPr>
        <w:t>bahsederler.</w:t>
      </w:r>
      <w:r w:rsidR="00BB1586">
        <w:rPr>
          <w:rFonts w:ascii="Times New Roman" w:hAnsi="Times New Roman" w:cs="Times New Roman"/>
          <w:sz w:val="24"/>
          <w:szCs w:val="24"/>
        </w:rPr>
        <w:t>”</w:t>
      </w:r>
      <w:r w:rsidRPr="00CD4AED">
        <w:rPr>
          <w:rFonts w:ascii="Times New Roman" w:hAnsi="Times New Roman" w:cs="Times New Roman"/>
          <w:sz w:val="24"/>
          <w:szCs w:val="24"/>
        </w:rPr>
        <w:t xml:space="preserve"> Bu </w:t>
      </w:r>
      <w:r w:rsidR="00BB1586">
        <w:rPr>
          <w:rFonts w:ascii="Times New Roman" w:hAnsi="Times New Roman" w:cs="Times New Roman"/>
          <w:sz w:val="24"/>
          <w:szCs w:val="24"/>
        </w:rPr>
        <w:t>nedenle</w:t>
      </w:r>
      <w:r w:rsidRPr="00CD4AED">
        <w:rPr>
          <w:rFonts w:ascii="Times New Roman" w:hAnsi="Times New Roman" w:cs="Times New Roman"/>
          <w:sz w:val="24"/>
          <w:szCs w:val="24"/>
        </w:rPr>
        <w:t xml:space="preserve"> t</w:t>
      </w:r>
      <w:r w:rsidRPr="00CD4AED">
        <w:rPr>
          <w:rFonts w:ascii="Times New Roman" w:hAnsi="Times New Roman" w:cs="Times New Roman" w:hint="eastAsia"/>
          <w:sz w:val="24"/>
          <w:szCs w:val="24"/>
        </w:rPr>
        <w:t>ü</w:t>
      </w:r>
      <w:r w:rsidRPr="00CD4AED">
        <w:rPr>
          <w:rFonts w:ascii="Times New Roman" w:hAnsi="Times New Roman" w:cs="Times New Roman"/>
          <w:sz w:val="24"/>
          <w:szCs w:val="24"/>
        </w:rPr>
        <w:t>kenmi</w:t>
      </w:r>
      <w:r w:rsidRPr="00CD4AED">
        <w:rPr>
          <w:rFonts w:ascii="Times New Roman" w:hAnsi="Times New Roman" w:cs="Times New Roman" w:hint="eastAsia"/>
          <w:sz w:val="24"/>
          <w:szCs w:val="24"/>
        </w:rPr>
        <w:t>ş</w:t>
      </w:r>
      <w:r w:rsidRPr="00CD4AED">
        <w:rPr>
          <w:rFonts w:ascii="Times New Roman" w:hAnsi="Times New Roman" w:cs="Times New Roman"/>
          <w:sz w:val="24"/>
          <w:szCs w:val="24"/>
        </w:rPr>
        <w:t>li</w:t>
      </w:r>
      <w:r w:rsidR="00BB1586">
        <w:rPr>
          <w:rFonts w:ascii="Times New Roman" w:hAnsi="Times New Roman" w:cs="Times New Roman"/>
          <w:sz w:val="24"/>
          <w:szCs w:val="24"/>
        </w:rPr>
        <w:t>kle ilgili</w:t>
      </w:r>
      <w:r w:rsidRPr="00CD4AED">
        <w:rPr>
          <w:rFonts w:ascii="Times New Roman" w:hAnsi="Times New Roman" w:cs="Times New Roman"/>
          <w:sz w:val="24"/>
          <w:szCs w:val="24"/>
        </w:rPr>
        <w:t xml:space="preserve"> en </w:t>
      </w:r>
      <w:r w:rsidR="00BB1586">
        <w:rPr>
          <w:rFonts w:ascii="Times New Roman" w:hAnsi="Times New Roman" w:cs="Times New Roman"/>
          <w:sz w:val="24"/>
          <w:szCs w:val="24"/>
        </w:rPr>
        <w:t>fazla</w:t>
      </w:r>
      <w:r w:rsidRPr="00CD4AED">
        <w:rPr>
          <w:rFonts w:ascii="Times New Roman" w:hAnsi="Times New Roman" w:cs="Times New Roman"/>
          <w:sz w:val="24"/>
          <w:szCs w:val="24"/>
        </w:rPr>
        <w:t xml:space="preserve"> </w:t>
      </w:r>
      <w:r w:rsidR="00BB1586">
        <w:rPr>
          <w:rFonts w:ascii="Times New Roman" w:hAnsi="Times New Roman" w:cs="Times New Roman"/>
          <w:sz w:val="24"/>
          <w:szCs w:val="24"/>
        </w:rPr>
        <w:t>araştırma</w:t>
      </w:r>
      <w:r w:rsidRPr="00CD4AED">
        <w:rPr>
          <w:rFonts w:ascii="Times New Roman" w:hAnsi="Times New Roman" w:cs="Times New Roman"/>
          <w:sz w:val="24"/>
          <w:szCs w:val="24"/>
        </w:rPr>
        <w:t xml:space="preserve"> yap</w:t>
      </w:r>
      <w:r w:rsidRPr="00CD4AED">
        <w:rPr>
          <w:rFonts w:ascii="Times New Roman" w:hAnsi="Times New Roman" w:cs="Times New Roman" w:hint="eastAsia"/>
          <w:sz w:val="24"/>
          <w:szCs w:val="24"/>
        </w:rPr>
        <w:t>ı</w:t>
      </w:r>
      <w:r w:rsidRPr="00CD4AED">
        <w:rPr>
          <w:rFonts w:ascii="Times New Roman" w:hAnsi="Times New Roman" w:cs="Times New Roman"/>
          <w:sz w:val="24"/>
          <w:szCs w:val="24"/>
        </w:rPr>
        <w:t>lan</w:t>
      </w:r>
      <w:r>
        <w:rPr>
          <w:rFonts w:ascii="Times New Roman" w:hAnsi="Times New Roman" w:cs="Times New Roman"/>
          <w:sz w:val="24"/>
          <w:szCs w:val="24"/>
        </w:rPr>
        <w:t xml:space="preserve"> </w:t>
      </w:r>
      <w:r w:rsidR="00787FF4">
        <w:rPr>
          <w:rFonts w:ascii="Times New Roman" w:hAnsi="Times New Roman" w:cs="Times New Roman"/>
          <w:sz w:val="24"/>
          <w:szCs w:val="24"/>
        </w:rPr>
        <w:t xml:space="preserve">alan, </w:t>
      </w:r>
      <w:r w:rsidRPr="00CD4AED">
        <w:rPr>
          <w:rFonts w:ascii="Times New Roman" w:hAnsi="Times New Roman" w:cs="Times New Roman"/>
          <w:sz w:val="24"/>
          <w:szCs w:val="24"/>
        </w:rPr>
        <w:t>duygusal t</w:t>
      </w:r>
      <w:r w:rsidRPr="00CD4AED">
        <w:rPr>
          <w:rFonts w:ascii="Times New Roman" w:hAnsi="Times New Roman" w:cs="Times New Roman" w:hint="eastAsia"/>
          <w:sz w:val="24"/>
          <w:szCs w:val="24"/>
        </w:rPr>
        <w:t>ü</w:t>
      </w:r>
      <w:r w:rsidRPr="00CD4AED">
        <w:rPr>
          <w:rFonts w:ascii="Times New Roman" w:hAnsi="Times New Roman" w:cs="Times New Roman"/>
          <w:sz w:val="24"/>
          <w:szCs w:val="24"/>
        </w:rPr>
        <w:t xml:space="preserve">kenme alt boyutudur. </w:t>
      </w:r>
      <w:r w:rsidR="00787FF4">
        <w:rPr>
          <w:rFonts w:ascii="Times New Roman" w:hAnsi="Times New Roman" w:cs="Times New Roman"/>
          <w:sz w:val="24"/>
          <w:szCs w:val="24"/>
        </w:rPr>
        <w:t>Duyarsızlaşma ve kişisel başarının azalması</w:t>
      </w:r>
      <w:r w:rsidRPr="00CD4AED">
        <w:rPr>
          <w:rFonts w:ascii="Times New Roman" w:hAnsi="Times New Roman" w:cs="Times New Roman"/>
          <w:sz w:val="24"/>
          <w:szCs w:val="24"/>
        </w:rPr>
        <w:t xml:space="preserve"> alt</w:t>
      </w:r>
      <w:r>
        <w:rPr>
          <w:rFonts w:ascii="Times New Roman" w:hAnsi="Times New Roman" w:cs="Times New Roman"/>
          <w:sz w:val="24"/>
          <w:szCs w:val="24"/>
        </w:rPr>
        <w:t xml:space="preserve"> </w:t>
      </w:r>
      <w:r w:rsidRPr="00CD4AED">
        <w:rPr>
          <w:rFonts w:ascii="Times New Roman" w:hAnsi="Times New Roman" w:cs="Times New Roman"/>
          <w:sz w:val="24"/>
          <w:szCs w:val="24"/>
        </w:rPr>
        <w:t>boyut</w:t>
      </w:r>
      <w:r w:rsidR="00787FF4">
        <w:rPr>
          <w:rFonts w:ascii="Times New Roman" w:hAnsi="Times New Roman" w:cs="Times New Roman"/>
          <w:sz w:val="24"/>
          <w:szCs w:val="24"/>
        </w:rPr>
        <w:t>larının</w:t>
      </w:r>
      <w:r w:rsidRPr="00CD4AED">
        <w:rPr>
          <w:rFonts w:ascii="Times New Roman" w:hAnsi="Times New Roman" w:cs="Times New Roman"/>
          <w:sz w:val="24"/>
          <w:szCs w:val="24"/>
        </w:rPr>
        <w:t xml:space="preserve"> gereksiz oldu</w:t>
      </w:r>
      <w:r w:rsidRPr="00CD4AED">
        <w:rPr>
          <w:rFonts w:ascii="Times New Roman" w:hAnsi="Times New Roman" w:cs="Times New Roman" w:hint="eastAsia"/>
          <w:sz w:val="24"/>
          <w:szCs w:val="24"/>
        </w:rPr>
        <w:t>ğ</w:t>
      </w:r>
      <w:r w:rsidRPr="00CD4AED">
        <w:rPr>
          <w:rFonts w:ascii="Times New Roman" w:hAnsi="Times New Roman" w:cs="Times New Roman"/>
          <w:sz w:val="24"/>
          <w:szCs w:val="24"/>
        </w:rPr>
        <w:t xml:space="preserve">u </w:t>
      </w:r>
      <w:r w:rsidR="00787FF4">
        <w:rPr>
          <w:rFonts w:ascii="Times New Roman" w:hAnsi="Times New Roman" w:cs="Times New Roman"/>
          <w:sz w:val="24"/>
          <w:szCs w:val="24"/>
        </w:rPr>
        <w:t>hakkında</w:t>
      </w:r>
      <w:r w:rsidRPr="00CD4AED">
        <w:rPr>
          <w:rFonts w:ascii="Times New Roman" w:hAnsi="Times New Roman" w:cs="Times New Roman"/>
          <w:sz w:val="24"/>
          <w:szCs w:val="24"/>
        </w:rPr>
        <w:t xml:space="preserve"> tart</w:t>
      </w:r>
      <w:r w:rsidRPr="00CD4AED">
        <w:rPr>
          <w:rFonts w:ascii="Times New Roman" w:hAnsi="Times New Roman" w:cs="Times New Roman" w:hint="eastAsia"/>
          <w:sz w:val="24"/>
          <w:szCs w:val="24"/>
        </w:rPr>
        <w:t>ış</w:t>
      </w:r>
      <w:r w:rsidRPr="00CD4AED">
        <w:rPr>
          <w:rFonts w:ascii="Times New Roman" w:hAnsi="Times New Roman" w:cs="Times New Roman"/>
          <w:sz w:val="24"/>
          <w:szCs w:val="24"/>
        </w:rPr>
        <w:t>malar</w:t>
      </w:r>
      <w:r w:rsidR="00787FF4">
        <w:rPr>
          <w:rFonts w:ascii="Times New Roman" w:hAnsi="Times New Roman" w:cs="Times New Roman"/>
          <w:sz w:val="24"/>
          <w:szCs w:val="24"/>
        </w:rPr>
        <w:t xml:space="preserve"> dahi</w:t>
      </w:r>
      <w:r w:rsidRPr="00CD4AED">
        <w:rPr>
          <w:rFonts w:ascii="Times New Roman" w:hAnsi="Times New Roman" w:cs="Times New Roman"/>
          <w:sz w:val="24"/>
          <w:szCs w:val="24"/>
        </w:rPr>
        <w:t xml:space="preserve"> mevcuttur. D</w:t>
      </w:r>
      <w:r>
        <w:rPr>
          <w:rFonts w:ascii="Times New Roman" w:hAnsi="Times New Roman" w:cs="Times New Roman"/>
          <w:sz w:val="24"/>
          <w:szCs w:val="24"/>
        </w:rPr>
        <w:t xml:space="preserve">uygusal </w:t>
      </w:r>
      <w:r w:rsidR="00787FF4">
        <w:rPr>
          <w:rFonts w:ascii="Times New Roman" w:hAnsi="Times New Roman" w:cs="Times New Roman"/>
          <w:sz w:val="24"/>
          <w:szCs w:val="24"/>
        </w:rPr>
        <w:t>t</w:t>
      </w:r>
      <w:r>
        <w:rPr>
          <w:rFonts w:ascii="Times New Roman" w:hAnsi="Times New Roman" w:cs="Times New Roman"/>
          <w:sz w:val="24"/>
          <w:szCs w:val="24"/>
        </w:rPr>
        <w:t>ükenme</w:t>
      </w:r>
      <w:r w:rsidR="00787FF4">
        <w:rPr>
          <w:rFonts w:ascii="Times New Roman" w:hAnsi="Times New Roman" w:cs="Times New Roman"/>
          <w:sz w:val="24"/>
          <w:szCs w:val="24"/>
        </w:rPr>
        <w:t xml:space="preserve"> alt boyutu</w:t>
      </w:r>
      <w:r w:rsidRPr="00CD4AED">
        <w:rPr>
          <w:rFonts w:ascii="Times New Roman" w:hAnsi="Times New Roman" w:cs="Times New Roman"/>
          <w:sz w:val="24"/>
          <w:szCs w:val="24"/>
        </w:rPr>
        <w:t>,</w:t>
      </w:r>
      <w:r>
        <w:rPr>
          <w:rFonts w:ascii="Times New Roman" w:hAnsi="Times New Roman" w:cs="Times New Roman"/>
          <w:sz w:val="24"/>
          <w:szCs w:val="24"/>
        </w:rPr>
        <w:t xml:space="preserve"> </w:t>
      </w:r>
      <w:r w:rsidRPr="00CD4AED">
        <w:rPr>
          <w:rFonts w:ascii="Times New Roman" w:hAnsi="Times New Roman" w:cs="Times New Roman"/>
          <w:sz w:val="24"/>
          <w:szCs w:val="24"/>
        </w:rPr>
        <w:t>t</w:t>
      </w:r>
      <w:r w:rsidRPr="00CD4AED">
        <w:rPr>
          <w:rFonts w:ascii="Times New Roman" w:hAnsi="Times New Roman" w:cs="Times New Roman" w:hint="eastAsia"/>
          <w:sz w:val="24"/>
          <w:szCs w:val="24"/>
        </w:rPr>
        <w:t>ü</w:t>
      </w:r>
      <w:r w:rsidRPr="00CD4AED">
        <w:rPr>
          <w:rFonts w:ascii="Times New Roman" w:hAnsi="Times New Roman" w:cs="Times New Roman"/>
          <w:sz w:val="24"/>
          <w:szCs w:val="24"/>
        </w:rPr>
        <w:t>kenmi</w:t>
      </w:r>
      <w:r w:rsidRPr="00CD4AED">
        <w:rPr>
          <w:rFonts w:ascii="Times New Roman" w:hAnsi="Times New Roman" w:cs="Times New Roman" w:hint="eastAsia"/>
          <w:sz w:val="24"/>
          <w:szCs w:val="24"/>
        </w:rPr>
        <w:t>ş</w:t>
      </w:r>
      <w:r w:rsidRPr="00CD4AED">
        <w:rPr>
          <w:rFonts w:ascii="Times New Roman" w:hAnsi="Times New Roman" w:cs="Times New Roman"/>
          <w:sz w:val="24"/>
          <w:szCs w:val="24"/>
        </w:rPr>
        <w:t>li</w:t>
      </w:r>
      <w:r w:rsidR="00787FF4">
        <w:rPr>
          <w:rFonts w:ascii="Times New Roman" w:hAnsi="Times New Roman" w:cs="Times New Roman"/>
          <w:sz w:val="24"/>
          <w:szCs w:val="24"/>
        </w:rPr>
        <w:t>k sendromunun</w:t>
      </w:r>
      <w:r w:rsidRPr="00CD4AED">
        <w:rPr>
          <w:rFonts w:ascii="Times New Roman" w:hAnsi="Times New Roman" w:cs="Times New Roman"/>
          <w:sz w:val="24"/>
          <w:szCs w:val="24"/>
        </w:rPr>
        <w:t xml:space="preserve"> ba</w:t>
      </w:r>
      <w:r w:rsidRPr="00CD4AED">
        <w:rPr>
          <w:rFonts w:ascii="Times New Roman" w:hAnsi="Times New Roman" w:cs="Times New Roman" w:hint="eastAsia"/>
          <w:sz w:val="24"/>
          <w:szCs w:val="24"/>
        </w:rPr>
        <w:t>ş</w:t>
      </w:r>
      <w:r w:rsidRPr="00CD4AED">
        <w:rPr>
          <w:rFonts w:ascii="Times New Roman" w:hAnsi="Times New Roman" w:cs="Times New Roman"/>
          <w:sz w:val="24"/>
          <w:szCs w:val="24"/>
        </w:rPr>
        <w:t>lang</w:t>
      </w:r>
      <w:r w:rsidRPr="00CD4AED">
        <w:rPr>
          <w:rFonts w:ascii="Times New Roman" w:hAnsi="Times New Roman" w:cs="Times New Roman" w:hint="eastAsia"/>
          <w:sz w:val="24"/>
          <w:szCs w:val="24"/>
        </w:rPr>
        <w:t>ı</w:t>
      </w:r>
      <w:r w:rsidRPr="00CD4AED">
        <w:rPr>
          <w:rFonts w:ascii="Times New Roman" w:hAnsi="Times New Roman" w:cs="Times New Roman"/>
          <w:sz w:val="24"/>
          <w:szCs w:val="24"/>
        </w:rPr>
        <w:t>c</w:t>
      </w:r>
      <w:r w:rsidRPr="00CD4AED">
        <w:rPr>
          <w:rFonts w:ascii="Times New Roman" w:hAnsi="Times New Roman" w:cs="Times New Roman" w:hint="eastAsia"/>
          <w:sz w:val="24"/>
          <w:szCs w:val="24"/>
        </w:rPr>
        <w:t>ı</w:t>
      </w:r>
      <w:r w:rsidRPr="00CD4AED">
        <w:rPr>
          <w:rFonts w:ascii="Times New Roman" w:hAnsi="Times New Roman" w:cs="Times New Roman"/>
          <w:sz w:val="24"/>
          <w:szCs w:val="24"/>
        </w:rPr>
        <w:t xml:space="preserve"> </w:t>
      </w:r>
      <w:r w:rsidR="00787FF4" w:rsidRPr="00CD4AED">
        <w:rPr>
          <w:rFonts w:ascii="Times New Roman" w:hAnsi="Times New Roman" w:cs="Times New Roman"/>
          <w:sz w:val="24"/>
          <w:szCs w:val="24"/>
        </w:rPr>
        <w:t xml:space="preserve">ve merkezi </w:t>
      </w:r>
      <w:r w:rsidR="00787FF4">
        <w:rPr>
          <w:rFonts w:ascii="Times New Roman" w:hAnsi="Times New Roman" w:cs="Times New Roman"/>
          <w:sz w:val="24"/>
          <w:szCs w:val="24"/>
        </w:rPr>
        <w:t>olduğu halde bireylerin</w:t>
      </w:r>
      <w:r w:rsidRPr="00CD4AED">
        <w:rPr>
          <w:rFonts w:ascii="Times New Roman" w:hAnsi="Times New Roman" w:cs="Times New Roman"/>
          <w:sz w:val="24"/>
          <w:szCs w:val="24"/>
        </w:rPr>
        <w:t xml:space="preserve"> i</w:t>
      </w:r>
      <w:r w:rsidRPr="00CD4AED">
        <w:rPr>
          <w:rFonts w:ascii="Times New Roman" w:hAnsi="Times New Roman" w:cs="Times New Roman" w:hint="eastAsia"/>
          <w:sz w:val="24"/>
          <w:szCs w:val="24"/>
        </w:rPr>
        <w:t>ş</w:t>
      </w:r>
      <w:r w:rsidR="00787FF4">
        <w:rPr>
          <w:rFonts w:ascii="Times New Roman" w:hAnsi="Times New Roman" w:cs="Times New Roman"/>
          <w:sz w:val="24"/>
          <w:szCs w:val="24"/>
        </w:rPr>
        <w:t>leri</w:t>
      </w:r>
      <w:r w:rsidRPr="00CD4AED">
        <w:rPr>
          <w:rFonts w:ascii="Times New Roman" w:hAnsi="Times New Roman" w:cs="Times New Roman"/>
          <w:sz w:val="24"/>
          <w:szCs w:val="24"/>
        </w:rPr>
        <w:t xml:space="preserve"> ile</w:t>
      </w:r>
      <w:r w:rsidR="00787FF4">
        <w:rPr>
          <w:rFonts w:ascii="Times New Roman" w:hAnsi="Times New Roman" w:cs="Times New Roman"/>
          <w:sz w:val="24"/>
          <w:szCs w:val="24"/>
        </w:rPr>
        <w:t xml:space="preserve"> ilgili </w:t>
      </w:r>
      <w:r w:rsidRPr="00CD4AED">
        <w:rPr>
          <w:rFonts w:ascii="Times New Roman" w:hAnsi="Times New Roman" w:cs="Times New Roman"/>
          <w:sz w:val="24"/>
          <w:szCs w:val="24"/>
        </w:rPr>
        <w:t>ili</w:t>
      </w:r>
      <w:r w:rsidRPr="00CD4AED">
        <w:rPr>
          <w:rFonts w:ascii="Times New Roman" w:hAnsi="Times New Roman" w:cs="Times New Roman" w:hint="eastAsia"/>
          <w:sz w:val="24"/>
          <w:szCs w:val="24"/>
        </w:rPr>
        <w:t>ş</w:t>
      </w:r>
      <w:r w:rsidRPr="00CD4AED">
        <w:rPr>
          <w:rFonts w:ascii="Times New Roman" w:hAnsi="Times New Roman" w:cs="Times New Roman"/>
          <w:sz w:val="24"/>
          <w:szCs w:val="24"/>
        </w:rPr>
        <w:t>kilerini a</w:t>
      </w:r>
      <w:r w:rsidRPr="00CD4AED">
        <w:rPr>
          <w:rFonts w:ascii="Times New Roman" w:hAnsi="Times New Roman" w:cs="Times New Roman" w:hint="eastAsia"/>
          <w:sz w:val="24"/>
          <w:szCs w:val="24"/>
        </w:rPr>
        <w:t>çı</w:t>
      </w:r>
      <w:r w:rsidRPr="00CD4AED">
        <w:rPr>
          <w:rFonts w:ascii="Times New Roman" w:hAnsi="Times New Roman" w:cs="Times New Roman"/>
          <w:sz w:val="24"/>
          <w:szCs w:val="24"/>
        </w:rPr>
        <w:t xml:space="preserve">klamakta </w:t>
      </w:r>
      <w:r w:rsidR="00787FF4">
        <w:rPr>
          <w:rFonts w:ascii="Times New Roman" w:hAnsi="Times New Roman" w:cs="Times New Roman"/>
          <w:sz w:val="24"/>
          <w:szCs w:val="24"/>
        </w:rPr>
        <w:t>yeterli</w:t>
      </w:r>
      <w:r w:rsidRPr="00CD4AED">
        <w:rPr>
          <w:rFonts w:ascii="Times New Roman" w:hAnsi="Times New Roman" w:cs="Times New Roman"/>
          <w:sz w:val="24"/>
          <w:szCs w:val="24"/>
        </w:rPr>
        <w:t xml:space="preserve"> </w:t>
      </w:r>
      <w:r w:rsidR="00787FF4">
        <w:rPr>
          <w:rFonts w:ascii="Times New Roman" w:hAnsi="Times New Roman" w:cs="Times New Roman"/>
          <w:sz w:val="24"/>
          <w:szCs w:val="24"/>
        </w:rPr>
        <w:t>değildi</w:t>
      </w:r>
      <w:r w:rsidRPr="00CD4AED">
        <w:rPr>
          <w:rFonts w:ascii="Times New Roman" w:hAnsi="Times New Roman" w:cs="Times New Roman"/>
          <w:sz w:val="24"/>
          <w:szCs w:val="24"/>
        </w:rPr>
        <w:t>r (</w:t>
      </w:r>
      <w:proofErr w:type="spellStart"/>
      <w:r w:rsidRPr="00CD4AED">
        <w:rPr>
          <w:rFonts w:ascii="Times New Roman" w:hAnsi="Times New Roman" w:cs="Times New Roman"/>
          <w:sz w:val="24"/>
          <w:szCs w:val="24"/>
        </w:rPr>
        <w:t>Maslach</w:t>
      </w:r>
      <w:proofErr w:type="spellEnd"/>
      <w:r w:rsidRPr="00CD4AED">
        <w:rPr>
          <w:rFonts w:ascii="Times New Roman" w:hAnsi="Times New Roman" w:cs="Times New Roman"/>
          <w:sz w:val="24"/>
          <w:szCs w:val="24"/>
        </w:rPr>
        <w:t xml:space="preserve">, </w:t>
      </w:r>
      <w:proofErr w:type="spellStart"/>
      <w:r w:rsidRPr="00CD4AED">
        <w:rPr>
          <w:rFonts w:ascii="Times New Roman" w:hAnsi="Times New Roman" w:cs="Times New Roman"/>
          <w:sz w:val="24"/>
          <w:szCs w:val="24"/>
        </w:rPr>
        <w:t>Schaufeli</w:t>
      </w:r>
      <w:proofErr w:type="spellEnd"/>
      <w:r w:rsidRPr="00CD4AED">
        <w:rPr>
          <w:rFonts w:ascii="Times New Roman" w:hAnsi="Times New Roman" w:cs="Times New Roman"/>
          <w:sz w:val="24"/>
          <w:szCs w:val="24"/>
        </w:rPr>
        <w:t xml:space="preserve"> ve</w:t>
      </w:r>
      <w:r>
        <w:rPr>
          <w:rFonts w:ascii="Times New Roman" w:hAnsi="Times New Roman" w:cs="Times New Roman"/>
          <w:sz w:val="24"/>
          <w:szCs w:val="24"/>
        </w:rPr>
        <w:t xml:space="preserve"> </w:t>
      </w:r>
      <w:proofErr w:type="spellStart"/>
      <w:r w:rsidRPr="00CD4AED">
        <w:rPr>
          <w:rFonts w:ascii="Times New Roman" w:hAnsi="Times New Roman" w:cs="Times New Roman"/>
          <w:sz w:val="24"/>
          <w:szCs w:val="24"/>
        </w:rPr>
        <w:t>Leiter</w:t>
      </w:r>
      <w:proofErr w:type="spellEnd"/>
      <w:r w:rsidRPr="00CD4AED">
        <w:rPr>
          <w:rFonts w:ascii="Times New Roman" w:hAnsi="Times New Roman" w:cs="Times New Roman"/>
          <w:sz w:val="24"/>
          <w:szCs w:val="24"/>
        </w:rPr>
        <w:t>, 2001</w:t>
      </w:r>
      <w:r>
        <w:rPr>
          <w:rFonts w:ascii="Times New Roman" w:hAnsi="Times New Roman" w:cs="Times New Roman"/>
          <w:sz w:val="24"/>
          <w:szCs w:val="24"/>
        </w:rPr>
        <w:t xml:space="preserve">. </w:t>
      </w:r>
      <w:proofErr w:type="spellStart"/>
      <w:r>
        <w:rPr>
          <w:rFonts w:ascii="Times New Roman" w:hAnsi="Times New Roman" w:cs="Times New Roman"/>
          <w:sz w:val="24"/>
          <w:szCs w:val="24"/>
        </w:rPr>
        <w:t>Akt</w:t>
      </w:r>
      <w:proofErr w:type="spellEnd"/>
      <w:r>
        <w:rPr>
          <w:rFonts w:ascii="Times New Roman" w:hAnsi="Times New Roman" w:cs="Times New Roman"/>
          <w:sz w:val="24"/>
          <w:szCs w:val="24"/>
        </w:rPr>
        <w:t>. Ak, 2014:14</w:t>
      </w:r>
      <w:r w:rsidRPr="00CD4AED">
        <w:rPr>
          <w:rFonts w:ascii="Times New Roman" w:hAnsi="Times New Roman" w:cs="Times New Roman"/>
          <w:sz w:val="24"/>
          <w:szCs w:val="24"/>
        </w:rPr>
        <w:t>).</w:t>
      </w:r>
    </w:p>
    <w:p w:rsidR="009C4EAF" w:rsidRPr="00CD4AED" w:rsidRDefault="009C4EAF" w:rsidP="009C4EAF">
      <w:pPr>
        <w:spacing w:before="120" w:after="120" w:line="240" w:lineRule="auto"/>
        <w:ind w:firstLine="708"/>
        <w:jc w:val="both"/>
        <w:rPr>
          <w:rFonts w:ascii="Times New Roman" w:hAnsi="Times New Roman" w:cs="Times New Roman"/>
          <w:sz w:val="24"/>
          <w:szCs w:val="24"/>
        </w:rPr>
      </w:pPr>
    </w:p>
    <w:p w:rsidR="00D0243F" w:rsidRPr="00D0243F" w:rsidRDefault="00D0243F" w:rsidP="00D0243F">
      <w:pPr>
        <w:rPr>
          <w:rFonts w:ascii="Times New Roman" w:hAnsi="Times New Roman" w:cs="Times New Roman"/>
          <w:b/>
          <w:sz w:val="24"/>
          <w:szCs w:val="24"/>
        </w:rPr>
      </w:pPr>
      <w:r w:rsidRPr="00D0243F">
        <w:rPr>
          <w:rFonts w:ascii="Times New Roman" w:hAnsi="Times New Roman" w:cs="Times New Roman"/>
          <w:b/>
          <w:bCs/>
          <w:sz w:val="24"/>
          <w:szCs w:val="24"/>
        </w:rPr>
        <w:t>2.2.2.1</w:t>
      </w:r>
      <w:r w:rsidR="00396FCB">
        <w:rPr>
          <w:rFonts w:ascii="Times New Roman" w:hAnsi="Times New Roman" w:cs="Times New Roman"/>
          <w:b/>
          <w:bCs/>
          <w:sz w:val="24"/>
          <w:szCs w:val="24"/>
        </w:rPr>
        <w:t>.</w:t>
      </w:r>
      <w:r w:rsidRPr="00D0243F">
        <w:rPr>
          <w:rFonts w:ascii="Times New Roman" w:hAnsi="Times New Roman" w:cs="Times New Roman"/>
          <w:b/>
          <w:bCs/>
          <w:sz w:val="24"/>
          <w:szCs w:val="24"/>
        </w:rPr>
        <w:t xml:space="preserve"> Duygusal Tükenme (</w:t>
      </w:r>
      <w:proofErr w:type="spellStart"/>
      <w:r w:rsidRPr="00D0243F">
        <w:rPr>
          <w:rFonts w:ascii="Times New Roman" w:hAnsi="Times New Roman" w:cs="Times New Roman"/>
          <w:b/>
          <w:bCs/>
          <w:sz w:val="24"/>
          <w:szCs w:val="24"/>
        </w:rPr>
        <w:t>Emotional</w:t>
      </w:r>
      <w:proofErr w:type="spellEnd"/>
      <w:r w:rsidRPr="00D0243F">
        <w:rPr>
          <w:rFonts w:ascii="Times New Roman" w:hAnsi="Times New Roman" w:cs="Times New Roman"/>
          <w:b/>
          <w:bCs/>
          <w:sz w:val="24"/>
          <w:szCs w:val="24"/>
        </w:rPr>
        <w:t xml:space="preserve"> </w:t>
      </w:r>
      <w:proofErr w:type="spellStart"/>
      <w:r w:rsidRPr="00D0243F">
        <w:rPr>
          <w:rFonts w:ascii="Times New Roman" w:hAnsi="Times New Roman" w:cs="Times New Roman"/>
          <w:b/>
          <w:bCs/>
          <w:sz w:val="24"/>
          <w:szCs w:val="24"/>
        </w:rPr>
        <w:t>Exhaustion</w:t>
      </w:r>
      <w:proofErr w:type="spellEnd"/>
      <w:r w:rsidRPr="00D0243F">
        <w:rPr>
          <w:rFonts w:ascii="Times New Roman" w:hAnsi="Times New Roman" w:cs="Times New Roman"/>
          <w:b/>
          <w:bCs/>
          <w:sz w:val="24"/>
          <w:szCs w:val="24"/>
        </w:rPr>
        <w:t xml:space="preserve">) Boyutu </w:t>
      </w:r>
    </w:p>
    <w:p w:rsidR="00D0243F" w:rsidRDefault="00D0243F" w:rsidP="00D0243F">
      <w:pPr>
        <w:spacing w:before="120" w:after="120" w:line="360" w:lineRule="auto"/>
        <w:ind w:firstLine="708"/>
        <w:jc w:val="both"/>
        <w:rPr>
          <w:rFonts w:ascii="Times New Roman" w:hAnsi="Times New Roman" w:cs="Times New Roman"/>
          <w:sz w:val="24"/>
          <w:szCs w:val="24"/>
        </w:rPr>
      </w:pPr>
      <w:r w:rsidRPr="00984E8C">
        <w:rPr>
          <w:rFonts w:ascii="Times New Roman" w:hAnsi="Times New Roman" w:cs="Times New Roman"/>
          <w:sz w:val="24"/>
          <w:szCs w:val="24"/>
        </w:rPr>
        <w:t>“</w:t>
      </w:r>
      <w:proofErr w:type="spellStart"/>
      <w:r w:rsidRPr="00984E8C">
        <w:rPr>
          <w:rFonts w:ascii="Times New Roman" w:hAnsi="Times New Roman" w:cs="Times New Roman"/>
          <w:sz w:val="24"/>
          <w:szCs w:val="24"/>
        </w:rPr>
        <w:t>Maslach’ın</w:t>
      </w:r>
      <w:proofErr w:type="spellEnd"/>
      <w:r w:rsidRPr="00984E8C">
        <w:rPr>
          <w:rFonts w:ascii="Times New Roman" w:hAnsi="Times New Roman" w:cs="Times New Roman"/>
          <w:sz w:val="24"/>
          <w:szCs w:val="24"/>
        </w:rPr>
        <w:t xml:space="preserve"> modelinde duygusal tükenme, tükenmişlik sendro</w:t>
      </w:r>
      <w:r w:rsidR="00EA71D1">
        <w:rPr>
          <w:rFonts w:ascii="Times New Roman" w:hAnsi="Times New Roman" w:cs="Times New Roman"/>
          <w:sz w:val="24"/>
          <w:szCs w:val="24"/>
        </w:rPr>
        <w:t>munun başlangıcı ve merkezidir.</w:t>
      </w:r>
      <w:r w:rsidRPr="00984E8C">
        <w:rPr>
          <w:rFonts w:ascii="Times New Roman" w:hAnsi="Times New Roman" w:cs="Times New Roman"/>
          <w:sz w:val="24"/>
          <w:szCs w:val="24"/>
        </w:rPr>
        <w:t xml:space="preserve"> Tükenmişliğin ilk evresini oluşturan kısmın duygusal tükenme olduğu kabul edilir. Kişinin duygusal kaynaklarının azaldığını ve bunun sürekli arttığını hissettiği süreci ifade eder</w:t>
      </w:r>
      <w:r w:rsidR="00EA71D1">
        <w:rPr>
          <w:rFonts w:ascii="Times New Roman" w:hAnsi="Times New Roman" w:cs="Times New Roman"/>
          <w:sz w:val="24"/>
          <w:szCs w:val="24"/>
        </w:rPr>
        <w:t>”</w:t>
      </w:r>
      <w:r w:rsidRPr="00984E8C">
        <w:rPr>
          <w:rFonts w:ascii="Times New Roman" w:hAnsi="Times New Roman" w:cs="Times New Roman"/>
          <w:sz w:val="24"/>
          <w:szCs w:val="24"/>
        </w:rPr>
        <w:t xml:space="preserve"> (Akçamete ve </w:t>
      </w:r>
      <w:proofErr w:type="spellStart"/>
      <w:r w:rsidRPr="00984E8C">
        <w:rPr>
          <w:rFonts w:ascii="Times New Roman" w:hAnsi="Times New Roman" w:cs="Times New Roman"/>
          <w:sz w:val="24"/>
          <w:szCs w:val="24"/>
        </w:rPr>
        <w:t>diğ</w:t>
      </w:r>
      <w:proofErr w:type="spellEnd"/>
      <w:r w:rsidRPr="00984E8C">
        <w:rPr>
          <w:rFonts w:ascii="Times New Roman" w:hAnsi="Times New Roman" w:cs="Times New Roman"/>
          <w:sz w:val="24"/>
          <w:szCs w:val="24"/>
        </w:rPr>
        <w:t xml:space="preserve">., 2001, s. 2-3). </w:t>
      </w:r>
      <w:r w:rsidR="00EA71D1">
        <w:rPr>
          <w:rFonts w:ascii="Times New Roman" w:hAnsi="Times New Roman" w:cs="Times New Roman"/>
          <w:sz w:val="24"/>
          <w:szCs w:val="24"/>
        </w:rPr>
        <w:t>“</w:t>
      </w:r>
      <w:r w:rsidRPr="00984E8C">
        <w:rPr>
          <w:rFonts w:ascii="Times New Roman" w:hAnsi="Times New Roman" w:cs="Times New Roman"/>
          <w:sz w:val="24"/>
          <w:szCs w:val="24"/>
        </w:rPr>
        <w:t>İnsanlarla yüz yüze çalışan kişilerde duygusal tükenme daha fazla ortaya çıkar. Diğer insanların bu kişilerden beklentileri vardır. Bu durum çalışanlarda aşırı derecede psikolojik ve duygusal çöküntü yaratır. İş stresi yaşamaya başlarlar. Duygusal tükenme bu duruma bir tepki olarak ortaya çıkar.</w:t>
      </w:r>
      <w:r w:rsidR="00EA71D1">
        <w:rPr>
          <w:rFonts w:ascii="Times New Roman" w:hAnsi="Times New Roman" w:cs="Times New Roman"/>
          <w:sz w:val="24"/>
          <w:szCs w:val="24"/>
        </w:rPr>
        <w:t>”</w:t>
      </w:r>
      <w:r w:rsidRPr="00984E8C">
        <w:rPr>
          <w:rFonts w:ascii="Times New Roman" w:hAnsi="Times New Roman" w:cs="Times New Roman"/>
          <w:sz w:val="24"/>
          <w:szCs w:val="24"/>
        </w:rPr>
        <w:t xml:space="preserve"> </w:t>
      </w:r>
      <w:r w:rsidRPr="00984E8C">
        <w:rPr>
          <w:rFonts w:ascii="Times New Roman" w:hAnsi="Times New Roman" w:cs="Times New Roman"/>
          <w:sz w:val="24"/>
          <w:szCs w:val="24"/>
        </w:rPr>
        <w:lastRenderedPageBreak/>
        <w:t>Duygusal tükenme</w:t>
      </w:r>
      <w:r w:rsidR="00EA71D1">
        <w:rPr>
          <w:rFonts w:ascii="Times New Roman" w:hAnsi="Times New Roman" w:cs="Times New Roman"/>
          <w:sz w:val="24"/>
          <w:szCs w:val="24"/>
        </w:rPr>
        <w:t xml:space="preserve"> durumu hissetmeye başlayan bireyler </w:t>
      </w:r>
      <w:r w:rsidRPr="00984E8C">
        <w:rPr>
          <w:rFonts w:ascii="Times New Roman" w:hAnsi="Times New Roman" w:cs="Times New Roman"/>
          <w:sz w:val="24"/>
          <w:szCs w:val="24"/>
        </w:rPr>
        <w:t xml:space="preserve">kendilerini </w:t>
      </w:r>
      <w:r w:rsidR="00EA71D1">
        <w:rPr>
          <w:rFonts w:ascii="Times New Roman" w:hAnsi="Times New Roman" w:cs="Times New Roman"/>
          <w:sz w:val="24"/>
          <w:szCs w:val="24"/>
        </w:rPr>
        <w:t xml:space="preserve">yaşam </w:t>
      </w:r>
      <w:r w:rsidRPr="00984E8C">
        <w:rPr>
          <w:rFonts w:ascii="Times New Roman" w:hAnsi="Times New Roman" w:cs="Times New Roman"/>
          <w:sz w:val="24"/>
          <w:szCs w:val="24"/>
        </w:rPr>
        <w:t>enerji</w:t>
      </w:r>
      <w:r w:rsidR="00EA71D1">
        <w:rPr>
          <w:rFonts w:ascii="Times New Roman" w:hAnsi="Times New Roman" w:cs="Times New Roman"/>
          <w:sz w:val="24"/>
          <w:szCs w:val="24"/>
        </w:rPr>
        <w:t>sin</w:t>
      </w:r>
      <w:r w:rsidRPr="00984E8C">
        <w:rPr>
          <w:rFonts w:ascii="Times New Roman" w:hAnsi="Times New Roman" w:cs="Times New Roman"/>
          <w:sz w:val="24"/>
          <w:szCs w:val="24"/>
        </w:rPr>
        <w:t>den yoksun hissederler. (Çatır, 2014: 53)</w:t>
      </w:r>
    </w:p>
    <w:p w:rsidR="009C4EAF" w:rsidRPr="00984E8C" w:rsidRDefault="009C4EAF" w:rsidP="009C4EAF">
      <w:pPr>
        <w:spacing w:before="120" w:after="120" w:line="240" w:lineRule="auto"/>
        <w:ind w:firstLine="708"/>
        <w:jc w:val="both"/>
        <w:rPr>
          <w:rFonts w:ascii="Times New Roman" w:hAnsi="Times New Roman" w:cs="Times New Roman"/>
          <w:sz w:val="24"/>
          <w:szCs w:val="24"/>
        </w:rPr>
      </w:pPr>
    </w:p>
    <w:p w:rsidR="00D0243F" w:rsidRPr="00D0243F" w:rsidRDefault="00D0243F" w:rsidP="00D0243F">
      <w:pPr>
        <w:rPr>
          <w:rFonts w:ascii="Times New Roman" w:hAnsi="Times New Roman" w:cs="Times New Roman"/>
          <w:b/>
          <w:sz w:val="24"/>
          <w:szCs w:val="24"/>
        </w:rPr>
      </w:pPr>
      <w:r w:rsidRPr="00D0243F">
        <w:rPr>
          <w:rFonts w:ascii="Times New Roman" w:hAnsi="Times New Roman" w:cs="Times New Roman"/>
          <w:b/>
          <w:bCs/>
          <w:sz w:val="24"/>
          <w:szCs w:val="24"/>
        </w:rPr>
        <w:t>2.2.2.2</w:t>
      </w:r>
      <w:r w:rsidR="00396FCB">
        <w:rPr>
          <w:rFonts w:ascii="Times New Roman" w:hAnsi="Times New Roman" w:cs="Times New Roman"/>
          <w:b/>
          <w:bCs/>
          <w:sz w:val="24"/>
          <w:szCs w:val="24"/>
        </w:rPr>
        <w:t>.</w:t>
      </w:r>
      <w:r w:rsidRPr="00D0243F">
        <w:rPr>
          <w:rFonts w:ascii="Times New Roman" w:hAnsi="Times New Roman" w:cs="Times New Roman"/>
          <w:b/>
          <w:bCs/>
          <w:sz w:val="24"/>
          <w:szCs w:val="24"/>
        </w:rPr>
        <w:t>Duyarsızlaşma (</w:t>
      </w:r>
      <w:proofErr w:type="spellStart"/>
      <w:r w:rsidRPr="00D0243F">
        <w:rPr>
          <w:rFonts w:ascii="Times New Roman" w:hAnsi="Times New Roman" w:cs="Times New Roman"/>
          <w:b/>
          <w:bCs/>
          <w:sz w:val="24"/>
          <w:szCs w:val="24"/>
        </w:rPr>
        <w:t>Depersonalization</w:t>
      </w:r>
      <w:proofErr w:type="spellEnd"/>
      <w:r w:rsidRPr="00D0243F">
        <w:rPr>
          <w:rFonts w:ascii="Times New Roman" w:hAnsi="Times New Roman" w:cs="Times New Roman"/>
          <w:b/>
          <w:bCs/>
          <w:sz w:val="24"/>
          <w:szCs w:val="24"/>
        </w:rPr>
        <w:t xml:space="preserve">) Boyutu </w:t>
      </w:r>
    </w:p>
    <w:p w:rsidR="00D0243F" w:rsidRDefault="00EA71D1" w:rsidP="00D0243F">
      <w:pPr>
        <w:spacing w:before="120"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D</w:t>
      </w:r>
      <w:r w:rsidR="00D0243F" w:rsidRPr="00984E8C">
        <w:rPr>
          <w:rFonts w:ascii="Times New Roman" w:hAnsi="Times New Roman" w:cs="Times New Roman"/>
          <w:sz w:val="24"/>
          <w:szCs w:val="24"/>
        </w:rPr>
        <w:t>uyarsızlaşma</w:t>
      </w:r>
      <w:r>
        <w:rPr>
          <w:rFonts w:ascii="Times New Roman" w:hAnsi="Times New Roman" w:cs="Times New Roman"/>
          <w:sz w:val="24"/>
          <w:szCs w:val="24"/>
        </w:rPr>
        <w:t xml:space="preserve"> alt boyutu</w:t>
      </w:r>
      <w:r w:rsidR="00D0243F" w:rsidRPr="00984E8C">
        <w:rPr>
          <w:rFonts w:ascii="Times New Roman" w:hAnsi="Times New Roman" w:cs="Times New Roman"/>
          <w:sz w:val="24"/>
          <w:szCs w:val="24"/>
        </w:rPr>
        <w:t xml:space="preserve">, </w:t>
      </w:r>
      <w:r>
        <w:rPr>
          <w:rFonts w:ascii="Times New Roman" w:hAnsi="Times New Roman" w:cs="Times New Roman"/>
          <w:sz w:val="24"/>
          <w:szCs w:val="24"/>
        </w:rPr>
        <w:t>bireyin</w:t>
      </w:r>
      <w:r w:rsidR="00D0243F" w:rsidRPr="00984E8C">
        <w:rPr>
          <w:rFonts w:ascii="Times New Roman" w:hAnsi="Times New Roman" w:cs="Times New Roman"/>
          <w:sz w:val="24"/>
          <w:szCs w:val="24"/>
        </w:rPr>
        <w:t xml:space="preserve"> işi gereği hizmet </w:t>
      </w:r>
      <w:r>
        <w:rPr>
          <w:rFonts w:ascii="Times New Roman" w:hAnsi="Times New Roman" w:cs="Times New Roman"/>
          <w:sz w:val="24"/>
          <w:szCs w:val="24"/>
        </w:rPr>
        <w:t>ettiklerine</w:t>
      </w:r>
      <w:r w:rsidR="00D0243F" w:rsidRPr="00984E8C">
        <w:rPr>
          <w:rFonts w:ascii="Times New Roman" w:hAnsi="Times New Roman" w:cs="Times New Roman"/>
          <w:sz w:val="24"/>
          <w:szCs w:val="24"/>
        </w:rPr>
        <w:t xml:space="preserve"> karşı </w:t>
      </w:r>
      <w:r w:rsidRPr="00984E8C">
        <w:rPr>
          <w:rFonts w:ascii="Times New Roman" w:hAnsi="Times New Roman" w:cs="Times New Roman"/>
          <w:sz w:val="24"/>
          <w:szCs w:val="24"/>
        </w:rPr>
        <w:t>kayıtsız</w:t>
      </w:r>
      <w:r>
        <w:rPr>
          <w:rFonts w:ascii="Times New Roman" w:hAnsi="Times New Roman" w:cs="Times New Roman"/>
          <w:sz w:val="24"/>
          <w:szCs w:val="24"/>
        </w:rPr>
        <w:t xml:space="preserve">, </w:t>
      </w:r>
      <w:proofErr w:type="gramStart"/>
      <w:r w:rsidR="00D0243F" w:rsidRPr="00984E8C">
        <w:rPr>
          <w:rFonts w:ascii="Times New Roman" w:hAnsi="Times New Roman" w:cs="Times New Roman"/>
          <w:sz w:val="24"/>
          <w:szCs w:val="24"/>
        </w:rPr>
        <w:t>katı,</w:t>
      </w:r>
      <w:proofErr w:type="gramEnd"/>
      <w:r w:rsidR="00D0243F" w:rsidRPr="00984E8C">
        <w:rPr>
          <w:rFonts w:ascii="Times New Roman" w:hAnsi="Times New Roman" w:cs="Times New Roman"/>
          <w:sz w:val="24"/>
          <w:szCs w:val="24"/>
        </w:rPr>
        <w:t xml:space="preserve"> </w:t>
      </w:r>
      <w:r>
        <w:rPr>
          <w:rFonts w:ascii="Times New Roman" w:hAnsi="Times New Roman" w:cs="Times New Roman"/>
          <w:sz w:val="24"/>
          <w:szCs w:val="24"/>
        </w:rPr>
        <w:t>ve ilgisiz davranış</w:t>
      </w:r>
      <w:r w:rsidRPr="00984E8C">
        <w:rPr>
          <w:rFonts w:ascii="Times New Roman" w:hAnsi="Times New Roman" w:cs="Times New Roman"/>
          <w:sz w:val="24"/>
          <w:szCs w:val="24"/>
        </w:rPr>
        <w:t xml:space="preserve"> </w:t>
      </w:r>
      <w:r>
        <w:rPr>
          <w:rFonts w:ascii="Times New Roman" w:hAnsi="Times New Roman" w:cs="Times New Roman"/>
          <w:sz w:val="24"/>
          <w:szCs w:val="24"/>
        </w:rPr>
        <w:t xml:space="preserve">ve </w:t>
      </w:r>
      <w:r w:rsidR="00D0243F" w:rsidRPr="00984E8C">
        <w:rPr>
          <w:rFonts w:ascii="Times New Roman" w:hAnsi="Times New Roman" w:cs="Times New Roman"/>
          <w:sz w:val="24"/>
          <w:szCs w:val="24"/>
        </w:rPr>
        <w:t>tutum</w:t>
      </w:r>
      <w:r>
        <w:rPr>
          <w:rFonts w:ascii="Times New Roman" w:hAnsi="Times New Roman" w:cs="Times New Roman"/>
          <w:sz w:val="24"/>
          <w:szCs w:val="24"/>
        </w:rPr>
        <w:t xml:space="preserve">lar sergilemesidir. </w:t>
      </w:r>
      <w:r w:rsidR="001F7E65">
        <w:rPr>
          <w:rFonts w:ascii="Times New Roman" w:hAnsi="Times New Roman" w:cs="Times New Roman"/>
          <w:sz w:val="24"/>
          <w:szCs w:val="24"/>
        </w:rPr>
        <w:t>İnsanlar b</w:t>
      </w:r>
      <w:r>
        <w:rPr>
          <w:rFonts w:ascii="Times New Roman" w:hAnsi="Times New Roman" w:cs="Times New Roman"/>
          <w:sz w:val="24"/>
          <w:szCs w:val="24"/>
        </w:rPr>
        <w:t>öyle</w:t>
      </w:r>
      <w:r w:rsidR="00D0243F" w:rsidRPr="00984E8C">
        <w:rPr>
          <w:rFonts w:ascii="Times New Roman" w:hAnsi="Times New Roman" w:cs="Times New Roman"/>
          <w:sz w:val="24"/>
          <w:szCs w:val="24"/>
        </w:rPr>
        <w:t xml:space="preserve"> davranışları, </w:t>
      </w:r>
      <w:r w:rsidR="001F7E65">
        <w:rPr>
          <w:rFonts w:ascii="Times New Roman" w:hAnsi="Times New Roman" w:cs="Times New Roman"/>
          <w:sz w:val="24"/>
          <w:szCs w:val="24"/>
        </w:rPr>
        <w:t>bireylerin</w:t>
      </w:r>
      <w:r w:rsidR="00D0243F" w:rsidRPr="00984E8C">
        <w:rPr>
          <w:rFonts w:ascii="Times New Roman" w:hAnsi="Times New Roman" w:cs="Times New Roman"/>
          <w:sz w:val="24"/>
          <w:szCs w:val="24"/>
        </w:rPr>
        <w:t xml:space="preserve"> </w:t>
      </w:r>
      <w:r w:rsidR="001F7E65">
        <w:rPr>
          <w:rFonts w:ascii="Times New Roman" w:hAnsi="Times New Roman" w:cs="Times New Roman"/>
          <w:sz w:val="24"/>
          <w:szCs w:val="24"/>
        </w:rPr>
        <w:t>problemlerini</w:t>
      </w:r>
      <w:r w:rsidR="00D0243F" w:rsidRPr="00984E8C">
        <w:rPr>
          <w:rFonts w:ascii="Times New Roman" w:hAnsi="Times New Roman" w:cs="Times New Roman"/>
          <w:sz w:val="24"/>
          <w:szCs w:val="24"/>
        </w:rPr>
        <w:t xml:space="preserve"> çözme</w:t>
      </w:r>
      <w:r w:rsidR="001F7E65">
        <w:rPr>
          <w:rFonts w:ascii="Times New Roman" w:hAnsi="Times New Roman" w:cs="Times New Roman"/>
          <w:sz w:val="24"/>
          <w:szCs w:val="24"/>
        </w:rPr>
        <w:t xml:space="preserve"> konusunda</w:t>
      </w:r>
      <w:r w:rsidR="00D0243F" w:rsidRPr="00984E8C">
        <w:rPr>
          <w:rFonts w:ascii="Times New Roman" w:hAnsi="Times New Roman" w:cs="Times New Roman"/>
          <w:sz w:val="24"/>
          <w:szCs w:val="24"/>
        </w:rPr>
        <w:t xml:space="preserve"> kendi</w:t>
      </w:r>
      <w:r w:rsidR="001F7E65">
        <w:rPr>
          <w:rFonts w:ascii="Times New Roman" w:hAnsi="Times New Roman" w:cs="Times New Roman"/>
          <w:sz w:val="24"/>
          <w:szCs w:val="24"/>
        </w:rPr>
        <w:t>lerini güçsüz hissettiklerin</w:t>
      </w:r>
      <w:r w:rsidR="00D0243F" w:rsidRPr="00984E8C">
        <w:rPr>
          <w:rFonts w:ascii="Times New Roman" w:hAnsi="Times New Roman" w:cs="Times New Roman"/>
          <w:sz w:val="24"/>
          <w:szCs w:val="24"/>
        </w:rPr>
        <w:t xml:space="preserve">de </w:t>
      </w:r>
      <w:r w:rsidR="001F7E65">
        <w:rPr>
          <w:rFonts w:ascii="Times New Roman" w:hAnsi="Times New Roman" w:cs="Times New Roman"/>
          <w:sz w:val="24"/>
          <w:szCs w:val="24"/>
        </w:rPr>
        <w:t>sergilemeye başlar. Böylelikle kendi üzerlerinde hissettikler</w:t>
      </w:r>
      <w:r w:rsidR="00D0243F" w:rsidRPr="00984E8C">
        <w:rPr>
          <w:rFonts w:ascii="Times New Roman" w:hAnsi="Times New Roman" w:cs="Times New Roman"/>
          <w:sz w:val="24"/>
          <w:szCs w:val="24"/>
        </w:rPr>
        <w:t xml:space="preserve">i duygusal yükü </w:t>
      </w:r>
      <w:r w:rsidR="001F7E65">
        <w:rPr>
          <w:rFonts w:ascii="Times New Roman" w:hAnsi="Times New Roman" w:cs="Times New Roman"/>
          <w:sz w:val="24"/>
          <w:szCs w:val="24"/>
        </w:rPr>
        <w:t>azaltmaya</w:t>
      </w:r>
      <w:r w:rsidR="00D0243F" w:rsidRPr="00984E8C">
        <w:rPr>
          <w:rFonts w:ascii="Times New Roman" w:hAnsi="Times New Roman" w:cs="Times New Roman"/>
          <w:sz w:val="24"/>
          <w:szCs w:val="24"/>
        </w:rPr>
        <w:t xml:space="preserve"> çalışır</w:t>
      </w:r>
      <w:r w:rsidR="001F7E65">
        <w:rPr>
          <w:rFonts w:ascii="Times New Roman" w:hAnsi="Times New Roman" w:cs="Times New Roman"/>
          <w:sz w:val="24"/>
          <w:szCs w:val="24"/>
        </w:rPr>
        <w:t>lar. İşleri</w:t>
      </w:r>
      <w:r w:rsidR="00D0243F" w:rsidRPr="00984E8C">
        <w:rPr>
          <w:rFonts w:ascii="Times New Roman" w:hAnsi="Times New Roman" w:cs="Times New Roman"/>
          <w:sz w:val="24"/>
          <w:szCs w:val="24"/>
        </w:rPr>
        <w:t xml:space="preserve"> gereği </w:t>
      </w:r>
      <w:r w:rsidR="001F7E65">
        <w:rPr>
          <w:rFonts w:ascii="Times New Roman" w:hAnsi="Times New Roman" w:cs="Times New Roman"/>
          <w:sz w:val="24"/>
          <w:szCs w:val="24"/>
        </w:rPr>
        <w:t>karşılaştıklar</w:t>
      </w:r>
      <w:r w:rsidR="00D0243F" w:rsidRPr="00984E8C">
        <w:rPr>
          <w:rFonts w:ascii="Times New Roman" w:hAnsi="Times New Roman" w:cs="Times New Roman"/>
          <w:sz w:val="24"/>
          <w:szCs w:val="24"/>
        </w:rPr>
        <w:t xml:space="preserve">ı </w:t>
      </w:r>
      <w:r w:rsidR="001F7E65">
        <w:rPr>
          <w:rFonts w:ascii="Times New Roman" w:hAnsi="Times New Roman" w:cs="Times New Roman"/>
          <w:sz w:val="24"/>
          <w:szCs w:val="24"/>
        </w:rPr>
        <w:t>insanlarla</w:t>
      </w:r>
      <w:r w:rsidR="00D0243F" w:rsidRPr="00984E8C">
        <w:rPr>
          <w:rFonts w:ascii="Times New Roman" w:hAnsi="Times New Roman" w:cs="Times New Roman"/>
          <w:sz w:val="24"/>
          <w:szCs w:val="24"/>
        </w:rPr>
        <w:t xml:space="preserve"> ilişkilerini </w:t>
      </w:r>
      <w:r w:rsidR="001F7E65">
        <w:rPr>
          <w:rFonts w:ascii="Times New Roman" w:hAnsi="Times New Roman" w:cs="Times New Roman"/>
          <w:sz w:val="24"/>
          <w:szCs w:val="24"/>
        </w:rPr>
        <w:t>minimuma</w:t>
      </w:r>
      <w:r w:rsidR="00D0243F" w:rsidRPr="00984E8C">
        <w:rPr>
          <w:rFonts w:ascii="Times New Roman" w:hAnsi="Times New Roman" w:cs="Times New Roman"/>
          <w:sz w:val="24"/>
          <w:szCs w:val="24"/>
        </w:rPr>
        <w:t xml:space="preserve"> indirir, </w:t>
      </w:r>
      <w:r w:rsidR="001F7E65">
        <w:rPr>
          <w:rFonts w:ascii="Times New Roman" w:hAnsi="Times New Roman" w:cs="Times New Roman"/>
          <w:sz w:val="24"/>
          <w:szCs w:val="24"/>
        </w:rPr>
        <w:t>o insanlara</w:t>
      </w:r>
      <w:r w:rsidR="00D0243F" w:rsidRPr="00984E8C">
        <w:rPr>
          <w:rFonts w:ascii="Times New Roman" w:hAnsi="Times New Roman" w:cs="Times New Roman"/>
          <w:sz w:val="24"/>
          <w:szCs w:val="24"/>
        </w:rPr>
        <w:t xml:space="preserve"> birer nesne</w:t>
      </w:r>
      <w:r w:rsidR="001F7E65">
        <w:rPr>
          <w:rFonts w:ascii="Times New Roman" w:hAnsi="Times New Roman" w:cs="Times New Roman"/>
          <w:sz w:val="24"/>
          <w:szCs w:val="24"/>
        </w:rPr>
        <w:t>ymiş</w:t>
      </w:r>
      <w:r w:rsidR="00D0243F" w:rsidRPr="00984E8C">
        <w:rPr>
          <w:rFonts w:ascii="Times New Roman" w:hAnsi="Times New Roman" w:cs="Times New Roman"/>
          <w:sz w:val="24"/>
          <w:szCs w:val="24"/>
        </w:rPr>
        <w:t xml:space="preserve"> gibi </w:t>
      </w:r>
      <w:r w:rsidR="001F7E65">
        <w:rPr>
          <w:rFonts w:ascii="Times New Roman" w:hAnsi="Times New Roman" w:cs="Times New Roman"/>
          <w:sz w:val="24"/>
          <w:szCs w:val="24"/>
        </w:rPr>
        <w:t>bakmaya</w:t>
      </w:r>
      <w:r w:rsidR="00D0243F" w:rsidRPr="00984E8C">
        <w:rPr>
          <w:rFonts w:ascii="Times New Roman" w:hAnsi="Times New Roman" w:cs="Times New Roman"/>
          <w:sz w:val="24"/>
          <w:szCs w:val="24"/>
        </w:rPr>
        <w:t xml:space="preserve"> başlar</w:t>
      </w:r>
      <w:r w:rsidR="001F7E65">
        <w:rPr>
          <w:rFonts w:ascii="Times New Roman" w:hAnsi="Times New Roman" w:cs="Times New Roman"/>
          <w:sz w:val="24"/>
          <w:szCs w:val="24"/>
        </w:rPr>
        <w:t>lar. Sonuç olarak da katı kurallarla</w:t>
      </w:r>
      <w:r w:rsidR="00D0243F" w:rsidRPr="00984E8C">
        <w:rPr>
          <w:rFonts w:ascii="Times New Roman" w:hAnsi="Times New Roman" w:cs="Times New Roman"/>
          <w:sz w:val="24"/>
          <w:szCs w:val="24"/>
        </w:rPr>
        <w:t xml:space="preserve"> </w:t>
      </w:r>
      <w:r w:rsidR="0008594F">
        <w:rPr>
          <w:rFonts w:ascii="Times New Roman" w:hAnsi="Times New Roman" w:cs="Times New Roman"/>
          <w:sz w:val="24"/>
          <w:szCs w:val="24"/>
        </w:rPr>
        <w:t>davranış sergileyen</w:t>
      </w:r>
      <w:r w:rsidR="00D0243F" w:rsidRPr="00984E8C">
        <w:rPr>
          <w:rFonts w:ascii="Times New Roman" w:hAnsi="Times New Roman" w:cs="Times New Roman"/>
          <w:sz w:val="24"/>
          <w:szCs w:val="24"/>
        </w:rPr>
        <w:t xml:space="preserve"> bir bürokrata dönüşürler. </w:t>
      </w:r>
      <w:r w:rsidR="0008594F">
        <w:rPr>
          <w:rFonts w:ascii="Times New Roman" w:hAnsi="Times New Roman" w:cs="Times New Roman"/>
          <w:sz w:val="24"/>
          <w:szCs w:val="24"/>
        </w:rPr>
        <w:t>Bununla birlikte</w:t>
      </w:r>
      <w:r w:rsidR="00D0243F" w:rsidRPr="00984E8C">
        <w:rPr>
          <w:rFonts w:ascii="Times New Roman" w:hAnsi="Times New Roman" w:cs="Times New Roman"/>
          <w:sz w:val="24"/>
          <w:szCs w:val="24"/>
        </w:rPr>
        <w:t xml:space="preserve"> iş</w:t>
      </w:r>
      <w:r w:rsidR="0008594F">
        <w:rPr>
          <w:rFonts w:ascii="Times New Roman" w:hAnsi="Times New Roman" w:cs="Times New Roman"/>
          <w:sz w:val="24"/>
          <w:szCs w:val="24"/>
        </w:rPr>
        <w:t>leri</w:t>
      </w:r>
      <w:r w:rsidR="00D0243F" w:rsidRPr="00984E8C">
        <w:rPr>
          <w:rFonts w:ascii="Times New Roman" w:hAnsi="Times New Roman" w:cs="Times New Roman"/>
          <w:sz w:val="24"/>
          <w:szCs w:val="24"/>
        </w:rPr>
        <w:t xml:space="preserve"> </w:t>
      </w:r>
      <w:r w:rsidR="0008594F">
        <w:rPr>
          <w:rFonts w:ascii="Times New Roman" w:hAnsi="Times New Roman" w:cs="Times New Roman"/>
          <w:sz w:val="24"/>
          <w:szCs w:val="24"/>
        </w:rPr>
        <w:t>sebebiyle diğer insanlarla ilişki içinde olmaları gerektiğinden, başka insanların</w:t>
      </w:r>
      <w:r w:rsidR="00D0243F" w:rsidRPr="00984E8C">
        <w:rPr>
          <w:rFonts w:ascii="Times New Roman" w:hAnsi="Times New Roman" w:cs="Times New Roman"/>
          <w:sz w:val="24"/>
          <w:szCs w:val="24"/>
        </w:rPr>
        <w:t xml:space="preserve"> duygular</w:t>
      </w:r>
      <w:r w:rsidR="0008594F">
        <w:rPr>
          <w:rFonts w:ascii="Times New Roman" w:hAnsi="Times New Roman" w:cs="Times New Roman"/>
          <w:sz w:val="24"/>
          <w:szCs w:val="24"/>
        </w:rPr>
        <w:t>ına karşı kayıtsız ve soğuk şekilde davranırlar</w:t>
      </w:r>
      <w:r w:rsidR="00D0243F" w:rsidRPr="00984E8C">
        <w:rPr>
          <w:rFonts w:ascii="Times New Roman" w:hAnsi="Times New Roman" w:cs="Times New Roman"/>
          <w:sz w:val="24"/>
          <w:szCs w:val="24"/>
        </w:rPr>
        <w:t xml:space="preserve">. Bu </w:t>
      </w:r>
      <w:r w:rsidR="0008594F">
        <w:rPr>
          <w:rFonts w:ascii="Times New Roman" w:hAnsi="Times New Roman" w:cs="Times New Roman"/>
          <w:sz w:val="24"/>
          <w:szCs w:val="24"/>
        </w:rPr>
        <w:t>hal</w:t>
      </w:r>
      <w:r w:rsidR="00D0243F" w:rsidRPr="00984E8C">
        <w:rPr>
          <w:rFonts w:ascii="Times New Roman" w:hAnsi="Times New Roman" w:cs="Times New Roman"/>
          <w:sz w:val="24"/>
          <w:szCs w:val="24"/>
        </w:rPr>
        <w:t xml:space="preserve"> duyarsızlaşmayı oluşturur. Duyarsızlaşma</w:t>
      </w:r>
      <w:r w:rsidR="0008594F">
        <w:rPr>
          <w:rFonts w:ascii="Times New Roman" w:hAnsi="Times New Roman" w:cs="Times New Roman"/>
          <w:sz w:val="24"/>
          <w:szCs w:val="24"/>
        </w:rPr>
        <w:t xml:space="preserve"> yaşayan kişi, karşısındaki insanların isteklerini görmezden gelip</w:t>
      </w:r>
      <w:r w:rsidR="00D0243F" w:rsidRPr="00984E8C">
        <w:rPr>
          <w:rFonts w:ascii="Times New Roman" w:hAnsi="Times New Roman" w:cs="Times New Roman"/>
          <w:sz w:val="24"/>
          <w:szCs w:val="24"/>
        </w:rPr>
        <w:t xml:space="preserve">, </w:t>
      </w:r>
      <w:r w:rsidR="0008594F">
        <w:rPr>
          <w:rFonts w:ascii="Times New Roman" w:hAnsi="Times New Roman" w:cs="Times New Roman"/>
          <w:sz w:val="24"/>
          <w:szCs w:val="24"/>
        </w:rPr>
        <w:t xml:space="preserve">onlara karşı </w:t>
      </w:r>
      <w:r w:rsidR="0008594F" w:rsidRPr="00984E8C">
        <w:rPr>
          <w:rFonts w:ascii="Times New Roman" w:hAnsi="Times New Roman" w:cs="Times New Roman"/>
          <w:sz w:val="24"/>
          <w:szCs w:val="24"/>
        </w:rPr>
        <w:t xml:space="preserve">kaba ve </w:t>
      </w:r>
      <w:r w:rsidR="00D0243F" w:rsidRPr="00984E8C">
        <w:rPr>
          <w:rFonts w:ascii="Times New Roman" w:hAnsi="Times New Roman" w:cs="Times New Roman"/>
          <w:sz w:val="24"/>
          <w:szCs w:val="24"/>
        </w:rPr>
        <w:t xml:space="preserve">aşağılayıcı </w:t>
      </w:r>
      <w:r w:rsidR="0008594F">
        <w:rPr>
          <w:rFonts w:ascii="Times New Roman" w:hAnsi="Times New Roman" w:cs="Times New Roman"/>
          <w:sz w:val="24"/>
          <w:szCs w:val="24"/>
        </w:rPr>
        <w:t>davranabilir, gereken</w:t>
      </w:r>
      <w:r w:rsidR="00D0243F" w:rsidRPr="00984E8C">
        <w:rPr>
          <w:rFonts w:ascii="Times New Roman" w:hAnsi="Times New Roman" w:cs="Times New Roman"/>
          <w:sz w:val="24"/>
          <w:szCs w:val="24"/>
        </w:rPr>
        <w:t xml:space="preserve"> yardımı yapmada başarısız </w:t>
      </w:r>
      <w:r w:rsidR="0008594F">
        <w:rPr>
          <w:rFonts w:ascii="Times New Roman" w:hAnsi="Times New Roman" w:cs="Times New Roman"/>
          <w:sz w:val="24"/>
          <w:szCs w:val="24"/>
        </w:rPr>
        <w:t xml:space="preserve">olabilir. </w:t>
      </w:r>
      <w:proofErr w:type="spellStart"/>
      <w:r w:rsidR="0008594F">
        <w:rPr>
          <w:rFonts w:ascii="Times New Roman" w:hAnsi="Times New Roman" w:cs="Times New Roman"/>
          <w:sz w:val="24"/>
          <w:szCs w:val="24"/>
        </w:rPr>
        <w:t>Maslach</w:t>
      </w:r>
      <w:proofErr w:type="spellEnd"/>
      <w:r w:rsidR="0008594F">
        <w:rPr>
          <w:rFonts w:ascii="Times New Roman" w:hAnsi="Times New Roman" w:cs="Times New Roman"/>
          <w:sz w:val="24"/>
          <w:szCs w:val="24"/>
        </w:rPr>
        <w:t xml:space="preserve">, tükenmişlik sendromunun </w:t>
      </w:r>
      <w:r w:rsidR="00D0243F" w:rsidRPr="00984E8C">
        <w:rPr>
          <w:rFonts w:ascii="Times New Roman" w:hAnsi="Times New Roman" w:cs="Times New Roman"/>
          <w:sz w:val="24"/>
          <w:szCs w:val="24"/>
        </w:rPr>
        <w:t>duyarsızlaşma alt boyutu</w:t>
      </w:r>
      <w:r w:rsidR="0008594F">
        <w:rPr>
          <w:rFonts w:ascii="Times New Roman" w:hAnsi="Times New Roman" w:cs="Times New Roman"/>
          <w:sz w:val="24"/>
          <w:szCs w:val="24"/>
        </w:rPr>
        <w:t>nu</w:t>
      </w:r>
      <w:r w:rsidR="00D0243F" w:rsidRPr="00984E8C">
        <w:rPr>
          <w:rFonts w:ascii="Times New Roman" w:hAnsi="Times New Roman" w:cs="Times New Roman"/>
          <w:sz w:val="24"/>
          <w:szCs w:val="24"/>
        </w:rPr>
        <w:t xml:space="preserve"> en </w:t>
      </w:r>
      <w:r w:rsidR="0008594F">
        <w:rPr>
          <w:rFonts w:ascii="Times New Roman" w:hAnsi="Times New Roman" w:cs="Times New Roman"/>
          <w:sz w:val="24"/>
          <w:szCs w:val="24"/>
        </w:rPr>
        <w:t>problemli</w:t>
      </w:r>
      <w:r w:rsidR="00D0243F" w:rsidRPr="00984E8C">
        <w:rPr>
          <w:rFonts w:ascii="Times New Roman" w:hAnsi="Times New Roman" w:cs="Times New Roman"/>
          <w:sz w:val="24"/>
          <w:szCs w:val="24"/>
        </w:rPr>
        <w:t xml:space="preserve"> boyut olarak </w:t>
      </w:r>
      <w:r w:rsidR="00546827">
        <w:rPr>
          <w:rFonts w:ascii="Times New Roman" w:hAnsi="Times New Roman" w:cs="Times New Roman"/>
          <w:sz w:val="24"/>
          <w:szCs w:val="24"/>
        </w:rPr>
        <w:t>tanımlamaktadır</w:t>
      </w:r>
      <w:r w:rsidR="00D0243F" w:rsidRPr="00984E8C">
        <w:rPr>
          <w:rFonts w:ascii="Times New Roman" w:hAnsi="Times New Roman" w:cs="Times New Roman"/>
          <w:sz w:val="24"/>
          <w:szCs w:val="24"/>
        </w:rPr>
        <w:t>” (</w:t>
      </w:r>
      <w:proofErr w:type="spellStart"/>
      <w:r w:rsidR="00D0243F" w:rsidRPr="00984E8C">
        <w:rPr>
          <w:rFonts w:ascii="Times New Roman" w:hAnsi="Times New Roman" w:cs="Times New Roman"/>
          <w:sz w:val="24"/>
          <w:szCs w:val="24"/>
        </w:rPr>
        <w:t>Garden</w:t>
      </w:r>
      <w:proofErr w:type="spellEnd"/>
      <w:r w:rsidR="00D0243F" w:rsidRPr="00984E8C">
        <w:rPr>
          <w:rFonts w:ascii="Times New Roman" w:hAnsi="Times New Roman" w:cs="Times New Roman"/>
          <w:sz w:val="24"/>
          <w:szCs w:val="24"/>
        </w:rPr>
        <w:t xml:space="preserve">, 1987, </w:t>
      </w:r>
      <w:proofErr w:type="spellStart"/>
      <w:r w:rsidR="00D0243F" w:rsidRPr="00984E8C">
        <w:rPr>
          <w:rFonts w:ascii="Times New Roman" w:hAnsi="Times New Roman" w:cs="Times New Roman"/>
          <w:sz w:val="24"/>
          <w:szCs w:val="24"/>
        </w:rPr>
        <w:t>Akt</w:t>
      </w:r>
      <w:proofErr w:type="spellEnd"/>
      <w:r w:rsidR="00D0243F" w:rsidRPr="00984E8C">
        <w:rPr>
          <w:rFonts w:ascii="Times New Roman" w:hAnsi="Times New Roman" w:cs="Times New Roman"/>
          <w:sz w:val="24"/>
          <w:szCs w:val="24"/>
        </w:rPr>
        <w:t>. Çatır, 2004:54).</w:t>
      </w:r>
    </w:p>
    <w:p w:rsidR="009C4EAF" w:rsidRPr="00984E8C" w:rsidRDefault="009C4EAF" w:rsidP="009C4EAF">
      <w:pPr>
        <w:spacing w:before="120" w:after="120" w:line="240" w:lineRule="auto"/>
        <w:ind w:firstLine="708"/>
        <w:jc w:val="both"/>
        <w:rPr>
          <w:rFonts w:ascii="Times New Roman" w:hAnsi="Times New Roman" w:cs="Times New Roman"/>
          <w:sz w:val="24"/>
          <w:szCs w:val="24"/>
        </w:rPr>
      </w:pPr>
    </w:p>
    <w:p w:rsidR="00D0243F" w:rsidRPr="00D0243F" w:rsidRDefault="00D0243F" w:rsidP="00D0243F">
      <w:pPr>
        <w:rPr>
          <w:rFonts w:ascii="Times New Roman" w:hAnsi="Times New Roman" w:cs="Times New Roman"/>
          <w:b/>
          <w:sz w:val="24"/>
          <w:szCs w:val="24"/>
        </w:rPr>
      </w:pPr>
      <w:r w:rsidRPr="00D0243F">
        <w:rPr>
          <w:rFonts w:ascii="Times New Roman" w:hAnsi="Times New Roman" w:cs="Times New Roman"/>
          <w:b/>
          <w:bCs/>
          <w:sz w:val="24"/>
          <w:szCs w:val="24"/>
        </w:rPr>
        <w:t>2.2.2.3</w:t>
      </w:r>
      <w:r w:rsidR="009C4EAF">
        <w:rPr>
          <w:rFonts w:ascii="Times New Roman" w:hAnsi="Times New Roman" w:cs="Times New Roman"/>
          <w:b/>
          <w:bCs/>
          <w:sz w:val="24"/>
          <w:szCs w:val="24"/>
        </w:rPr>
        <w:t>.</w:t>
      </w:r>
      <w:r w:rsidRPr="00D0243F">
        <w:rPr>
          <w:rFonts w:ascii="Times New Roman" w:hAnsi="Times New Roman" w:cs="Times New Roman"/>
          <w:b/>
          <w:bCs/>
          <w:sz w:val="24"/>
          <w:szCs w:val="24"/>
        </w:rPr>
        <w:t xml:space="preserve"> Kişisel Başarı Hissi (</w:t>
      </w:r>
      <w:proofErr w:type="spellStart"/>
      <w:r w:rsidRPr="00D0243F">
        <w:rPr>
          <w:rFonts w:ascii="Times New Roman" w:hAnsi="Times New Roman" w:cs="Times New Roman"/>
          <w:b/>
          <w:bCs/>
          <w:sz w:val="24"/>
          <w:szCs w:val="24"/>
        </w:rPr>
        <w:t>Personal</w:t>
      </w:r>
      <w:proofErr w:type="spellEnd"/>
      <w:r w:rsidRPr="00D0243F">
        <w:rPr>
          <w:rFonts w:ascii="Times New Roman" w:hAnsi="Times New Roman" w:cs="Times New Roman"/>
          <w:b/>
          <w:bCs/>
          <w:sz w:val="24"/>
          <w:szCs w:val="24"/>
        </w:rPr>
        <w:t xml:space="preserve"> </w:t>
      </w:r>
      <w:proofErr w:type="spellStart"/>
      <w:r w:rsidRPr="00D0243F">
        <w:rPr>
          <w:rFonts w:ascii="Times New Roman" w:hAnsi="Times New Roman" w:cs="Times New Roman"/>
          <w:b/>
          <w:bCs/>
          <w:sz w:val="24"/>
          <w:szCs w:val="24"/>
        </w:rPr>
        <w:t>Accomplishment</w:t>
      </w:r>
      <w:proofErr w:type="spellEnd"/>
      <w:r w:rsidRPr="00D0243F">
        <w:rPr>
          <w:rFonts w:ascii="Times New Roman" w:hAnsi="Times New Roman" w:cs="Times New Roman"/>
          <w:b/>
          <w:bCs/>
          <w:sz w:val="24"/>
          <w:szCs w:val="24"/>
        </w:rPr>
        <w:t xml:space="preserve">) Boyutu </w:t>
      </w:r>
    </w:p>
    <w:p w:rsidR="00D0243F" w:rsidRPr="00984E8C" w:rsidRDefault="00546827" w:rsidP="00D0243F">
      <w:pPr>
        <w:spacing w:before="120"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İnsanlar yaşadıklar</w:t>
      </w:r>
      <w:r w:rsidR="00D0243F" w:rsidRPr="00984E8C">
        <w:rPr>
          <w:rFonts w:ascii="Times New Roman" w:hAnsi="Times New Roman" w:cs="Times New Roman"/>
          <w:sz w:val="24"/>
          <w:szCs w:val="24"/>
        </w:rPr>
        <w:t xml:space="preserve">ı stres </w:t>
      </w:r>
      <w:r>
        <w:rPr>
          <w:rFonts w:ascii="Times New Roman" w:hAnsi="Times New Roman" w:cs="Times New Roman"/>
          <w:sz w:val="24"/>
          <w:szCs w:val="24"/>
        </w:rPr>
        <w:t>sebebiyle</w:t>
      </w:r>
      <w:r w:rsidR="00D0243F" w:rsidRPr="00984E8C">
        <w:rPr>
          <w:rFonts w:ascii="Times New Roman" w:hAnsi="Times New Roman" w:cs="Times New Roman"/>
          <w:sz w:val="24"/>
          <w:szCs w:val="24"/>
        </w:rPr>
        <w:t xml:space="preserve"> </w:t>
      </w:r>
      <w:r>
        <w:rPr>
          <w:rFonts w:ascii="Times New Roman" w:hAnsi="Times New Roman" w:cs="Times New Roman"/>
          <w:sz w:val="24"/>
          <w:szCs w:val="24"/>
        </w:rPr>
        <w:t xml:space="preserve">başka insanların başarıları ile ilgili </w:t>
      </w:r>
      <w:r w:rsidR="00D0243F" w:rsidRPr="00984E8C">
        <w:rPr>
          <w:rFonts w:ascii="Times New Roman" w:hAnsi="Times New Roman" w:cs="Times New Roman"/>
          <w:sz w:val="24"/>
          <w:szCs w:val="24"/>
        </w:rPr>
        <w:t xml:space="preserve">olumsuz düşünmeye başlar. </w:t>
      </w:r>
      <w:r>
        <w:rPr>
          <w:rFonts w:ascii="Times New Roman" w:hAnsi="Times New Roman" w:cs="Times New Roman"/>
          <w:sz w:val="24"/>
          <w:szCs w:val="24"/>
        </w:rPr>
        <w:t>Bu k</w:t>
      </w:r>
      <w:r w:rsidRPr="00984E8C">
        <w:rPr>
          <w:rFonts w:ascii="Times New Roman" w:hAnsi="Times New Roman" w:cs="Times New Roman"/>
          <w:sz w:val="24"/>
          <w:szCs w:val="24"/>
        </w:rPr>
        <w:t>işi</w:t>
      </w:r>
      <w:r>
        <w:rPr>
          <w:rFonts w:ascii="Times New Roman" w:hAnsi="Times New Roman" w:cs="Times New Roman"/>
          <w:sz w:val="24"/>
          <w:szCs w:val="24"/>
        </w:rPr>
        <w:t>ler bununla birlikte</w:t>
      </w:r>
      <w:r w:rsidR="00D0243F" w:rsidRPr="00984E8C">
        <w:rPr>
          <w:rFonts w:ascii="Times New Roman" w:hAnsi="Times New Roman" w:cs="Times New Roman"/>
          <w:sz w:val="24"/>
          <w:szCs w:val="24"/>
        </w:rPr>
        <w:t xml:space="preserve"> </w:t>
      </w:r>
      <w:r>
        <w:rPr>
          <w:rFonts w:ascii="Times New Roman" w:hAnsi="Times New Roman" w:cs="Times New Roman"/>
          <w:sz w:val="24"/>
          <w:szCs w:val="24"/>
        </w:rPr>
        <w:t xml:space="preserve">kendileri ile ilgili de </w:t>
      </w:r>
      <w:r w:rsidR="00D0243F" w:rsidRPr="00984E8C">
        <w:rPr>
          <w:rFonts w:ascii="Times New Roman" w:hAnsi="Times New Roman" w:cs="Times New Roman"/>
          <w:sz w:val="24"/>
          <w:szCs w:val="24"/>
        </w:rPr>
        <w:t>olumsuz düşünceler geliştirir</w:t>
      </w:r>
      <w:r>
        <w:rPr>
          <w:rFonts w:ascii="Times New Roman" w:hAnsi="Times New Roman" w:cs="Times New Roman"/>
          <w:sz w:val="24"/>
          <w:szCs w:val="24"/>
        </w:rPr>
        <w:t>ler</w:t>
      </w:r>
      <w:r w:rsidR="00D0243F" w:rsidRPr="00984E8C">
        <w:rPr>
          <w:rFonts w:ascii="Times New Roman" w:hAnsi="Times New Roman" w:cs="Times New Roman"/>
          <w:sz w:val="24"/>
          <w:szCs w:val="24"/>
        </w:rPr>
        <w:t xml:space="preserve">. </w:t>
      </w:r>
      <w:r>
        <w:rPr>
          <w:rFonts w:ascii="Times New Roman" w:hAnsi="Times New Roman" w:cs="Times New Roman"/>
          <w:sz w:val="24"/>
          <w:szCs w:val="24"/>
        </w:rPr>
        <w:t>Problemleri</w:t>
      </w:r>
      <w:r w:rsidR="00D0243F" w:rsidRPr="00984E8C">
        <w:rPr>
          <w:rFonts w:ascii="Times New Roman" w:hAnsi="Times New Roman" w:cs="Times New Roman"/>
          <w:sz w:val="24"/>
          <w:szCs w:val="24"/>
        </w:rPr>
        <w:t xml:space="preserve"> çözme</w:t>
      </w:r>
      <w:r>
        <w:rPr>
          <w:rFonts w:ascii="Times New Roman" w:hAnsi="Times New Roman" w:cs="Times New Roman"/>
          <w:sz w:val="24"/>
          <w:szCs w:val="24"/>
        </w:rPr>
        <w:t xml:space="preserve"> konusunda yetersiz kaldıkları düşüncesi ile kendileri</w:t>
      </w:r>
      <w:r w:rsidR="00D0243F" w:rsidRPr="00984E8C">
        <w:rPr>
          <w:rFonts w:ascii="Times New Roman" w:hAnsi="Times New Roman" w:cs="Times New Roman"/>
          <w:sz w:val="24"/>
          <w:szCs w:val="24"/>
        </w:rPr>
        <w:t>ni başarısız olarak değerlendirir</w:t>
      </w:r>
      <w:r>
        <w:rPr>
          <w:rFonts w:ascii="Times New Roman" w:hAnsi="Times New Roman" w:cs="Times New Roman"/>
          <w:sz w:val="24"/>
          <w:szCs w:val="24"/>
        </w:rPr>
        <w:t>ler</w:t>
      </w:r>
      <w:r w:rsidR="00D0243F" w:rsidRPr="00984E8C">
        <w:rPr>
          <w:rFonts w:ascii="Times New Roman" w:hAnsi="Times New Roman" w:cs="Times New Roman"/>
          <w:sz w:val="24"/>
          <w:szCs w:val="24"/>
        </w:rPr>
        <w:t xml:space="preserve">. </w:t>
      </w:r>
      <w:r>
        <w:rPr>
          <w:rFonts w:ascii="Times New Roman" w:hAnsi="Times New Roman" w:cs="Times New Roman"/>
          <w:sz w:val="24"/>
          <w:szCs w:val="24"/>
        </w:rPr>
        <w:t>İş ortamların</w:t>
      </w:r>
      <w:r w:rsidRPr="00984E8C">
        <w:rPr>
          <w:rFonts w:ascii="Times New Roman" w:hAnsi="Times New Roman" w:cs="Times New Roman"/>
          <w:sz w:val="24"/>
          <w:szCs w:val="24"/>
        </w:rPr>
        <w:t>da isteksizlik</w:t>
      </w:r>
      <w:r>
        <w:rPr>
          <w:rFonts w:ascii="Times New Roman" w:hAnsi="Times New Roman" w:cs="Times New Roman"/>
          <w:sz w:val="24"/>
          <w:szCs w:val="24"/>
        </w:rPr>
        <w:t>,</w:t>
      </w:r>
      <w:r w:rsidRPr="00984E8C">
        <w:rPr>
          <w:rFonts w:ascii="Times New Roman" w:hAnsi="Times New Roman" w:cs="Times New Roman"/>
          <w:sz w:val="24"/>
          <w:szCs w:val="24"/>
        </w:rPr>
        <w:t xml:space="preserve"> </w:t>
      </w:r>
      <w:r>
        <w:rPr>
          <w:rFonts w:ascii="Times New Roman" w:hAnsi="Times New Roman" w:cs="Times New Roman"/>
          <w:sz w:val="24"/>
          <w:szCs w:val="24"/>
        </w:rPr>
        <w:t>m</w:t>
      </w:r>
      <w:r w:rsidR="00D0243F" w:rsidRPr="00984E8C">
        <w:rPr>
          <w:rFonts w:ascii="Times New Roman" w:hAnsi="Times New Roman" w:cs="Times New Roman"/>
          <w:sz w:val="24"/>
          <w:szCs w:val="24"/>
        </w:rPr>
        <w:t>oral bozukluğu</w:t>
      </w:r>
      <w:r>
        <w:rPr>
          <w:rFonts w:ascii="Times New Roman" w:hAnsi="Times New Roman" w:cs="Times New Roman"/>
          <w:sz w:val="24"/>
          <w:szCs w:val="24"/>
        </w:rPr>
        <w:t xml:space="preserve"> ve</w:t>
      </w:r>
      <w:r w:rsidR="00D0243F" w:rsidRPr="00984E8C">
        <w:rPr>
          <w:rFonts w:ascii="Times New Roman" w:hAnsi="Times New Roman" w:cs="Times New Roman"/>
          <w:sz w:val="24"/>
          <w:szCs w:val="24"/>
        </w:rPr>
        <w:t xml:space="preserve"> diğer </w:t>
      </w:r>
      <w:r>
        <w:rPr>
          <w:rFonts w:ascii="Times New Roman" w:hAnsi="Times New Roman" w:cs="Times New Roman"/>
          <w:sz w:val="24"/>
          <w:szCs w:val="24"/>
        </w:rPr>
        <w:t>kişilerle</w:t>
      </w:r>
      <w:r w:rsidR="00D0243F" w:rsidRPr="00984E8C">
        <w:rPr>
          <w:rFonts w:ascii="Times New Roman" w:hAnsi="Times New Roman" w:cs="Times New Roman"/>
          <w:sz w:val="24"/>
          <w:szCs w:val="24"/>
        </w:rPr>
        <w:t xml:space="preserve"> anlaşmazlıklar yaşar</w:t>
      </w:r>
      <w:r>
        <w:rPr>
          <w:rFonts w:ascii="Times New Roman" w:hAnsi="Times New Roman" w:cs="Times New Roman"/>
          <w:sz w:val="24"/>
          <w:szCs w:val="24"/>
        </w:rPr>
        <w:t>lar</w:t>
      </w:r>
      <w:r w:rsidR="00D0243F" w:rsidRPr="00984E8C">
        <w:rPr>
          <w:rFonts w:ascii="Times New Roman" w:hAnsi="Times New Roman" w:cs="Times New Roman"/>
          <w:sz w:val="24"/>
          <w:szCs w:val="24"/>
        </w:rPr>
        <w:t xml:space="preserve">. </w:t>
      </w:r>
      <w:proofErr w:type="spellStart"/>
      <w:r w:rsidR="00D0243F" w:rsidRPr="00984E8C">
        <w:rPr>
          <w:rFonts w:ascii="Times New Roman" w:hAnsi="Times New Roman" w:cs="Times New Roman"/>
          <w:sz w:val="24"/>
          <w:szCs w:val="24"/>
        </w:rPr>
        <w:t>Maslach</w:t>
      </w:r>
      <w:proofErr w:type="spellEnd"/>
      <w:r w:rsidR="00D0243F" w:rsidRPr="00984E8C">
        <w:rPr>
          <w:rFonts w:ascii="Times New Roman" w:hAnsi="Times New Roman" w:cs="Times New Roman"/>
          <w:sz w:val="24"/>
          <w:szCs w:val="24"/>
        </w:rPr>
        <w:t xml:space="preserve"> ve Jackson (1986)’a göre </w:t>
      </w:r>
      <w:r>
        <w:rPr>
          <w:rFonts w:ascii="Times New Roman" w:hAnsi="Times New Roman" w:cs="Times New Roman"/>
          <w:sz w:val="24"/>
          <w:szCs w:val="24"/>
        </w:rPr>
        <w:t>“</w:t>
      </w:r>
      <w:r w:rsidR="00D0243F" w:rsidRPr="00984E8C">
        <w:rPr>
          <w:rFonts w:ascii="Times New Roman" w:hAnsi="Times New Roman" w:cs="Times New Roman"/>
          <w:sz w:val="24"/>
          <w:szCs w:val="24"/>
        </w:rPr>
        <w:t>düşük kişisel başarı sürecinde mesleğin işlevsellik düze</w:t>
      </w:r>
      <w:r>
        <w:rPr>
          <w:rFonts w:ascii="Times New Roman" w:hAnsi="Times New Roman" w:cs="Times New Roman"/>
          <w:sz w:val="24"/>
          <w:szCs w:val="24"/>
        </w:rPr>
        <w:t>yinde düşüş meydana gelmektedir”.</w:t>
      </w:r>
      <w:r w:rsidR="00D0243F" w:rsidRPr="00984E8C">
        <w:rPr>
          <w:rFonts w:ascii="Times New Roman" w:hAnsi="Times New Roman" w:cs="Times New Roman"/>
          <w:sz w:val="24"/>
          <w:szCs w:val="24"/>
        </w:rPr>
        <w:t xml:space="preserve"> </w:t>
      </w:r>
      <w:r>
        <w:rPr>
          <w:rFonts w:ascii="Times New Roman" w:hAnsi="Times New Roman" w:cs="Times New Roman"/>
          <w:sz w:val="24"/>
          <w:szCs w:val="24"/>
        </w:rPr>
        <w:t>“</w:t>
      </w:r>
      <w:r w:rsidR="00D0243F" w:rsidRPr="00984E8C">
        <w:rPr>
          <w:rFonts w:ascii="Times New Roman" w:hAnsi="Times New Roman" w:cs="Times New Roman"/>
          <w:sz w:val="24"/>
          <w:szCs w:val="24"/>
        </w:rPr>
        <w:t>Depresyon, düşük moral, insanlardan uzaklaşma, azalan verimlilik, baskıyla başa çıkamama, başarısızlık hissi ve kendine güvenin zayıflığı kişisel başarısızlığın özelliklerindendir</w:t>
      </w:r>
      <w:r>
        <w:rPr>
          <w:rFonts w:ascii="Times New Roman" w:hAnsi="Times New Roman" w:cs="Times New Roman"/>
          <w:sz w:val="24"/>
          <w:szCs w:val="24"/>
        </w:rPr>
        <w:t xml:space="preserve">” </w:t>
      </w:r>
      <w:r w:rsidR="00D0243F" w:rsidRPr="00984E8C">
        <w:rPr>
          <w:rFonts w:ascii="Times New Roman" w:hAnsi="Times New Roman" w:cs="Times New Roman"/>
          <w:sz w:val="24"/>
          <w:szCs w:val="24"/>
        </w:rPr>
        <w:t>(</w:t>
      </w:r>
      <w:proofErr w:type="spellStart"/>
      <w:r w:rsidR="00D0243F" w:rsidRPr="00984E8C">
        <w:rPr>
          <w:rFonts w:ascii="Times New Roman" w:hAnsi="Times New Roman" w:cs="Times New Roman"/>
          <w:sz w:val="24"/>
          <w:szCs w:val="24"/>
        </w:rPr>
        <w:t>Hock</w:t>
      </w:r>
      <w:proofErr w:type="spellEnd"/>
      <w:r w:rsidR="00D0243F" w:rsidRPr="00984E8C">
        <w:rPr>
          <w:rFonts w:ascii="Times New Roman" w:hAnsi="Times New Roman" w:cs="Times New Roman"/>
          <w:sz w:val="24"/>
          <w:szCs w:val="24"/>
        </w:rPr>
        <w:t xml:space="preserve">, 1988). “İnsanlar, çabalarının olumlu sonuçlar üretmede sürekli başarısız hale geldiği durumlarda, stres ve depresyon belirtisi geliştirirler; davranışlarının bir fark yaratmadığına inandıklarında çabalamayı bırakırlar” (Jackson, </w:t>
      </w:r>
      <w:proofErr w:type="spellStart"/>
      <w:r w:rsidR="00D0243F" w:rsidRPr="00984E8C">
        <w:rPr>
          <w:rFonts w:ascii="Times New Roman" w:hAnsi="Times New Roman" w:cs="Times New Roman"/>
          <w:sz w:val="24"/>
          <w:szCs w:val="24"/>
        </w:rPr>
        <w:t>Schwab</w:t>
      </w:r>
      <w:proofErr w:type="spellEnd"/>
      <w:r w:rsidR="00D0243F" w:rsidRPr="00984E8C">
        <w:rPr>
          <w:rFonts w:ascii="Times New Roman" w:hAnsi="Times New Roman" w:cs="Times New Roman"/>
          <w:sz w:val="24"/>
          <w:szCs w:val="24"/>
        </w:rPr>
        <w:t xml:space="preserve"> ve </w:t>
      </w:r>
      <w:proofErr w:type="spellStart"/>
      <w:r w:rsidR="00D0243F" w:rsidRPr="00984E8C">
        <w:rPr>
          <w:rFonts w:ascii="Times New Roman" w:hAnsi="Times New Roman" w:cs="Times New Roman"/>
          <w:sz w:val="24"/>
          <w:szCs w:val="24"/>
        </w:rPr>
        <w:t>Schuler</w:t>
      </w:r>
      <w:proofErr w:type="spellEnd"/>
      <w:r w:rsidR="00D0243F" w:rsidRPr="00984E8C">
        <w:rPr>
          <w:rFonts w:ascii="Times New Roman" w:hAnsi="Times New Roman" w:cs="Times New Roman"/>
          <w:sz w:val="24"/>
          <w:szCs w:val="24"/>
        </w:rPr>
        <w:t xml:space="preserve">, 1986, </w:t>
      </w:r>
      <w:proofErr w:type="spellStart"/>
      <w:r w:rsidR="00D0243F" w:rsidRPr="00984E8C">
        <w:rPr>
          <w:rFonts w:ascii="Times New Roman" w:hAnsi="Times New Roman" w:cs="Times New Roman"/>
          <w:sz w:val="24"/>
          <w:szCs w:val="24"/>
        </w:rPr>
        <w:t>Akt</w:t>
      </w:r>
      <w:proofErr w:type="spellEnd"/>
      <w:r w:rsidR="00D0243F" w:rsidRPr="00984E8C">
        <w:rPr>
          <w:rFonts w:ascii="Times New Roman" w:hAnsi="Times New Roman" w:cs="Times New Roman"/>
          <w:sz w:val="24"/>
          <w:szCs w:val="24"/>
        </w:rPr>
        <w:t>. Çatır, 2004:54).</w:t>
      </w:r>
    </w:p>
    <w:p w:rsidR="00D0243F" w:rsidRDefault="00546827" w:rsidP="00D0243F">
      <w:pPr>
        <w:spacing w:before="120"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Tükenmişliğin alt</w:t>
      </w:r>
      <w:r w:rsidR="00D0243F" w:rsidRPr="00984E8C">
        <w:rPr>
          <w:rFonts w:ascii="Times New Roman" w:hAnsi="Times New Roman" w:cs="Times New Roman"/>
          <w:sz w:val="24"/>
          <w:szCs w:val="24"/>
        </w:rPr>
        <w:t xml:space="preserve"> boyutları </w:t>
      </w:r>
      <w:r>
        <w:rPr>
          <w:rFonts w:ascii="Times New Roman" w:hAnsi="Times New Roman" w:cs="Times New Roman"/>
          <w:sz w:val="24"/>
          <w:szCs w:val="24"/>
        </w:rPr>
        <w:t>farklı farklı</w:t>
      </w:r>
      <w:r w:rsidR="00D0243F" w:rsidRPr="00984E8C">
        <w:rPr>
          <w:rFonts w:ascii="Times New Roman" w:hAnsi="Times New Roman" w:cs="Times New Roman"/>
          <w:sz w:val="24"/>
          <w:szCs w:val="24"/>
        </w:rPr>
        <w:t xml:space="preserve"> tanımlanmış olsa </w:t>
      </w:r>
      <w:r>
        <w:rPr>
          <w:rFonts w:ascii="Times New Roman" w:hAnsi="Times New Roman" w:cs="Times New Roman"/>
          <w:sz w:val="24"/>
          <w:szCs w:val="24"/>
        </w:rPr>
        <w:t>bile</w:t>
      </w:r>
      <w:r w:rsidR="00D0243F" w:rsidRPr="00984E8C">
        <w:rPr>
          <w:rFonts w:ascii="Times New Roman" w:hAnsi="Times New Roman" w:cs="Times New Roman"/>
          <w:sz w:val="24"/>
          <w:szCs w:val="24"/>
        </w:rPr>
        <w:t xml:space="preserve"> birbirleriyle ilişkili</w:t>
      </w:r>
      <w:r>
        <w:rPr>
          <w:rFonts w:ascii="Times New Roman" w:hAnsi="Times New Roman" w:cs="Times New Roman"/>
          <w:sz w:val="24"/>
          <w:szCs w:val="24"/>
        </w:rPr>
        <w:t>di</w:t>
      </w:r>
      <w:r w:rsidR="00D0243F" w:rsidRPr="00984E8C">
        <w:rPr>
          <w:rFonts w:ascii="Times New Roman" w:hAnsi="Times New Roman" w:cs="Times New Roman"/>
          <w:sz w:val="24"/>
          <w:szCs w:val="24"/>
        </w:rPr>
        <w:t xml:space="preserve">r. </w:t>
      </w:r>
      <w:r w:rsidR="0033365B">
        <w:rPr>
          <w:rFonts w:ascii="Times New Roman" w:hAnsi="Times New Roman" w:cs="Times New Roman"/>
          <w:sz w:val="24"/>
          <w:szCs w:val="24"/>
        </w:rPr>
        <w:t>“</w:t>
      </w:r>
      <w:r w:rsidR="00D0243F" w:rsidRPr="00984E8C">
        <w:rPr>
          <w:rFonts w:ascii="Times New Roman" w:hAnsi="Times New Roman" w:cs="Times New Roman"/>
          <w:sz w:val="24"/>
          <w:szCs w:val="24"/>
        </w:rPr>
        <w:t xml:space="preserve">Ardıç ve </w:t>
      </w:r>
      <w:proofErr w:type="spellStart"/>
      <w:r w:rsidR="00D0243F" w:rsidRPr="00984E8C">
        <w:rPr>
          <w:rFonts w:ascii="Times New Roman" w:hAnsi="Times New Roman" w:cs="Times New Roman"/>
          <w:sz w:val="24"/>
          <w:szCs w:val="24"/>
        </w:rPr>
        <w:t>Polatcı’nın</w:t>
      </w:r>
      <w:proofErr w:type="spellEnd"/>
      <w:r w:rsidR="00D0243F" w:rsidRPr="00984E8C">
        <w:rPr>
          <w:rFonts w:ascii="Times New Roman" w:hAnsi="Times New Roman" w:cs="Times New Roman"/>
          <w:sz w:val="24"/>
          <w:szCs w:val="24"/>
        </w:rPr>
        <w:t xml:space="preserve"> belirttiğine göre; </w:t>
      </w:r>
      <w:proofErr w:type="spellStart"/>
      <w:r w:rsidR="00D0243F" w:rsidRPr="00984E8C">
        <w:rPr>
          <w:rFonts w:ascii="Times New Roman" w:hAnsi="Times New Roman" w:cs="Times New Roman"/>
          <w:sz w:val="24"/>
          <w:szCs w:val="24"/>
        </w:rPr>
        <w:t>Maslach</w:t>
      </w:r>
      <w:proofErr w:type="spellEnd"/>
      <w:r w:rsidR="00D0243F" w:rsidRPr="00984E8C">
        <w:rPr>
          <w:rFonts w:ascii="Times New Roman" w:hAnsi="Times New Roman" w:cs="Times New Roman"/>
          <w:sz w:val="24"/>
          <w:szCs w:val="24"/>
        </w:rPr>
        <w:t xml:space="preserve"> Modelinde duygusal </w:t>
      </w:r>
      <w:r w:rsidR="00D0243F" w:rsidRPr="00984E8C">
        <w:rPr>
          <w:rFonts w:ascii="Times New Roman" w:hAnsi="Times New Roman" w:cs="Times New Roman"/>
          <w:sz w:val="24"/>
          <w:szCs w:val="24"/>
        </w:rPr>
        <w:lastRenderedPageBreak/>
        <w:t>tükenmişlik duyarsızlaşmaya, duyarsızlaşma da kişisel başarı duygusunda azalmaya neden olmaktadır</w:t>
      </w:r>
      <w:r w:rsidR="0033365B">
        <w:rPr>
          <w:rFonts w:ascii="Times New Roman" w:hAnsi="Times New Roman" w:cs="Times New Roman"/>
          <w:sz w:val="24"/>
          <w:szCs w:val="24"/>
        </w:rPr>
        <w:t>”</w:t>
      </w:r>
      <w:r w:rsidR="00D0243F" w:rsidRPr="00984E8C">
        <w:rPr>
          <w:rFonts w:ascii="Times New Roman" w:hAnsi="Times New Roman" w:cs="Times New Roman"/>
          <w:sz w:val="24"/>
          <w:szCs w:val="24"/>
        </w:rPr>
        <w:t xml:space="preserve"> (Gür, 2014).</w:t>
      </w:r>
    </w:p>
    <w:p w:rsidR="009C4EAF" w:rsidRDefault="009C4EAF" w:rsidP="009C4EAF">
      <w:pPr>
        <w:spacing w:before="120" w:after="120" w:line="240" w:lineRule="auto"/>
        <w:ind w:firstLine="708"/>
        <w:jc w:val="both"/>
        <w:rPr>
          <w:rFonts w:ascii="Times New Roman" w:hAnsi="Times New Roman" w:cs="Times New Roman"/>
          <w:sz w:val="24"/>
          <w:szCs w:val="24"/>
        </w:rPr>
      </w:pPr>
    </w:p>
    <w:p w:rsidR="00D0243F" w:rsidRPr="00D0243F" w:rsidRDefault="00D0243F" w:rsidP="00D0243F">
      <w:pPr>
        <w:pStyle w:val="Balk3"/>
        <w:rPr>
          <w:rFonts w:ascii="Times New Roman" w:hAnsi="Times New Roman" w:cs="Times New Roman"/>
          <w:color w:val="auto"/>
          <w:sz w:val="24"/>
          <w:szCs w:val="24"/>
        </w:rPr>
      </w:pPr>
      <w:bookmarkStart w:id="39" w:name="_Toc26181828"/>
      <w:bookmarkStart w:id="40" w:name="_Toc26515607"/>
      <w:bookmarkStart w:id="41" w:name="_Toc27662993"/>
      <w:r w:rsidRPr="00D0243F">
        <w:rPr>
          <w:rFonts w:ascii="Times New Roman" w:hAnsi="Times New Roman" w:cs="Times New Roman"/>
          <w:color w:val="auto"/>
          <w:sz w:val="24"/>
          <w:szCs w:val="24"/>
        </w:rPr>
        <w:t>2.2.3 Tükenmişliğin Nedenleri</w:t>
      </w:r>
      <w:bookmarkEnd w:id="39"/>
      <w:bookmarkEnd w:id="40"/>
      <w:bookmarkEnd w:id="41"/>
    </w:p>
    <w:p w:rsidR="00D0243F" w:rsidRDefault="00D0243F" w:rsidP="00D0243F">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2.2.3.1 </w:t>
      </w:r>
      <w:r w:rsidRPr="00EE407B">
        <w:rPr>
          <w:rFonts w:ascii="Times New Roman" w:hAnsi="Times New Roman" w:cs="Times New Roman"/>
          <w:b/>
          <w:sz w:val="24"/>
          <w:szCs w:val="24"/>
        </w:rPr>
        <w:t xml:space="preserve">Çevresel Nedenler </w:t>
      </w:r>
    </w:p>
    <w:p w:rsidR="00D0243F" w:rsidRDefault="0033365B" w:rsidP="00D0243F">
      <w:pPr>
        <w:spacing w:before="120"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Bayık ve diğerleri (</w:t>
      </w:r>
      <w:r w:rsidRPr="00EE407B">
        <w:rPr>
          <w:rFonts w:ascii="Times New Roman" w:hAnsi="Times New Roman" w:cs="Times New Roman"/>
          <w:sz w:val="24"/>
          <w:szCs w:val="24"/>
        </w:rPr>
        <w:t>2002</w:t>
      </w:r>
      <w:r>
        <w:rPr>
          <w:rFonts w:ascii="Times New Roman" w:hAnsi="Times New Roman" w:cs="Times New Roman"/>
          <w:sz w:val="24"/>
          <w:szCs w:val="24"/>
        </w:rPr>
        <w:t>)</w:t>
      </w:r>
      <w:r w:rsidRPr="00EE407B">
        <w:rPr>
          <w:rFonts w:ascii="Times New Roman" w:hAnsi="Times New Roman" w:cs="Times New Roman"/>
          <w:sz w:val="24"/>
          <w:szCs w:val="24"/>
        </w:rPr>
        <w:t xml:space="preserve">, </w:t>
      </w:r>
      <w:r>
        <w:rPr>
          <w:rFonts w:ascii="Times New Roman" w:hAnsi="Times New Roman" w:cs="Times New Roman"/>
          <w:sz w:val="24"/>
          <w:szCs w:val="24"/>
        </w:rPr>
        <w:t>tükenmişliğin çevresel nedenlerini şu şekilde sıralıyor</w:t>
      </w:r>
      <w:r w:rsidR="00F466E7">
        <w:rPr>
          <w:rFonts w:ascii="Times New Roman" w:hAnsi="Times New Roman" w:cs="Times New Roman"/>
          <w:sz w:val="24"/>
          <w:szCs w:val="24"/>
        </w:rPr>
        <w:t>lar</w:t>
      </w:r>
      <w:r>
        <w:rPr>
          <w:rFonts w:ascii="Times New Roman" w:hAnsi="Times New Roman" w:cs="Times New Roman"/>
          <w:sz w:val="24"/>
          <w:szCs w:val="24"/>
        </w:rPr>
        <w:t xml:space="preserve">: </w:t>
      </w:r>
      <w:r w:rsidR="00F466E7">
        <w:rPr>
          <w:rFonts w:ascii="Times New Roman" w:hAnsi="Times New Roman" w:cs="Times New Roman"/>
          <w:sz w:val="24"/>
          <w:szCs w:val="24"/>
        </w:rPr>
        <w:t>İş yerindeki</w:t>
      </w:r>
      <w:r w:rsidR="00F466E7" w:rsidRPr="00EE407B">
        <w:rPr>
          <w:rFonts w:ascii="Times New Roman" w:hAnsi="Times New Roman" w:cs="Times New Roman"/>
          <w:sz w:val="24"/>
          <w:szCs w:val="24"/>
        </w:rPr>
        <w:t xml:space="preserve"> haftalık çalışma saati</w:t>
      </w:r>
      <w:r w:rsidR="00F466E7">
        <w:rPr>
          <w:rFonts w:ascii="Times New Roman" w:hAnsi="Times New Roman" w:cs="Times New Roman"/>
          <w:sz w:val="24"/>
          <w:szCs w:val="24"/>
        </w:rPr>
        <w:t>, hizmet verilen kişilerle</w:t>
      </w:r>
      <w:r w:rsidR="00F466E7" w:rsidRPr="00EE407B">
        <w:rPr>
          <w:rFonts w:ascii="Times New Roman" w:hAnsi="Times New Roman" w:cs="Times New Roman"/>
          <w:sz w:val="24"/>
          <w:szCs w:val="24"/>
        </w:rPr>
        <w:t xml:space="preserve"> geçirilen </w:t>
      </w:r>
      <w:r w:rsidR="00F466E7">
        <w:rPr>
          <w:rFonts w:ascii="Times New Roman" w:hAnsi="Times New Roman" w:cs="Times New Roman"/>
          <w:sz w:val="24"/>
          <w:szCs w:val="24"/>
        </w:rPr>
        <w:t>sürenin</w:t>
      </w:r>
      <w:r w:rsidR="00F466E7" w:rsidRPr="00EE407B">
        <w:rPr>
          <w:rFonts w:ascii="Times New Roman" w:hAnsi="Times New Roman" w:cs="Times New Roman"/>
          <w:sz w:val="24"/>
          <w:szCs w:val="24"/>
        </w:rPr>
        <w:t xml:space="preserve"> miktarı, </w:t>
      </w:r>
      <w:r w:rsidR="00F466E7">
        <w:rPr>
          <w:rFonts w:ascii="Times New Roman" w:hAnsi="Times New Roman" w:cs="Times New Roman"/>
          <w:sz w:val="24"/>
          <w:szCs w:val="24"/>
        </w:rPr>
        <w:t xml:space="preserve">işin niteliği, çalışılan </w:t>
      </w:r>
      <w:r w:rsidR="00D0243F" w:rsidRPr="00EE407B">
        <w:rPr>
          <w:rFonts w:ascii="Times New Roman" w:hAnsi="Times New Roman" w:cs="Times New Roman"/>
          <w:sz w:val="24"/>
          <w:szCs w:val="24"/>
        </w:rPr>
        <w:t xml:space="preserve">kurumun özellikleri, iş yükü, hizmet </w:t>
      </w:r>
      <w:r w:rsidR="00F466E7">
        <w:rPr>
          <w:rFonts w:ascii="Times New Roman" w:hAnsi="Times New Roman" w:cs="Times New Roman"/>
          <w:sz w:val="24"/>
          <w:szCs w:val="24"/>
        </w:rPr>
        <w:t>edilen</w:t>
      </w:r>
      <w:r w:rsidR="00D0243F" w:rsidRPr="00EE407B">
        <w:rPr>
          <w:rFonts w:ascii="Times New Roman" w:hAnsi="Times New Roman" w:cs="Times New Roman"/>
          <w:sz w:val="24"/>
          <w:szCs w:val="24"/>
        </w:rPr>
        <w:t xml:space="preserve"> </w:t>
      </w:r>
      <w:r w:rsidR="00F466E7">
        <w:rPr>
          <w:rFonts w:ascii="Times New Roman" w:hAnsi="Times New Roman" w:cs="Times New Roman"/>
          <w:sz w:val="24"/>
          <w:szCs w:val="24"/>
        </w:rPr>
        <w:t>insanlardan kaynaklı</w:t>
      </w:r>
      <w:r w:rsidR="00D0243F" w:rsidRPr="00EE407B">
        <w:rPr>
          <w:rFonts w:ascii="Times New Roman" w:hAnsi="Times New Roman" w:cs="Times New Roman"/>
          <w:sz w:val="24"/>
          <w:szCs w:val="24"/>
        </w:rPr>
        <w:t xml:space="preserve"> çok güç problemler</w:t>
      </w:r>
      <w:r w:rsidR="00F466E7">
        <w:rPr>
          <w:rFonts w:ascii="Times New Roman" w:hAnsi="Times New Roman" w:cs="Times New Roman"/>
          <w:sz w:val="24"/>
          <w:szCs w:val="24"/>
        </w:rPr>
        <w:t>,</w:t>
      </w:r>
      <w:r w:rsidR="00F466E7" w:rsidRPr="00F466E7">
        <w:rPr>
          <w:rFonts w:ascii="Times New Roman" w:hAnsi="Times New Roman" w:cs="Times New Roman"/>
          <w:sz w:val="24"/>
          <w:szCs w:val="24"/>
        </w:rPr>
        <w:t xml:space="preserve"> </w:t>
      </w:r>
      <w:r w:rsidR="00F466E7" w:rsidRPr="00EE407B">
        <w:rPr>
          <w:rFonts w:ascii="Times New Roman" w:hAnsi="Times New Roman" w:cs="Times New Roman"/>
          <w:sz w:val="24"/>
          <w:szCs w:val="24"/>
        </w:rPr>
        <w:t xml:space="preserve">meslektaş desteğinin </w:t>
      </w:r>
      <w:r w:rsidR="00F466E7">
        <w:rPr>
          <w:rFonts w:ascii="Times New Roman" w:hAnsi="Times New Roman" w:cs="Times New Roman"/>
          <w:sz w:val="24"/>
          <w:szCs w:val="24"/>
        </w:rPr>
        <w:t>az</w:t>
      </w:r>
      <w:r w:rsidR="00F466E7" w:rsidRPr="00EE407B">
        <w:rPr>
          <w:rFonts w:ascii="Times New Roman" w:hAnsi="Times New Roman" w:cs="Times New Roman"/>
          <w:sz w:val="24"/>
          <w:szCs w:val="24"/>
        </w:rPr>
        <w:t xml:space="preserve"> olması</w:t>
      </w:r>
      <w:r w:rsidR="00D0243F" w:rsidRPr="00EE407B">
        <w:rPr>
          <w:rFonts w:ascii="Times New Roman" w:hAnsi="Times New Roman" w:cs="Times New Roman"/>
          <w:sz w:val="24"/>
          <w:szCs w:val="24"/>
        </w:rPr>
        <w:t xml:space="preserve">, iş gerilimi, </w:t>
      </w:r>
      <w:r w:rsidR="00F466E7">
        <w:rPr>
          <w:rFonts w:ascii="Times New Roman" w:hAnsi="Times New Roman" w:cs="Times New Roman"/>
          <w:sz w:val="24"/>
          <w:szCs w:val="24"/>
        </w:rPr>
        <w:t>işte yükselme</w:t>
      </w:r>
      <w:r w:rsidR="00D0243F" w:rsidRPr="00EE407B">
        <w:rPr>
          <w:rFonts w:ascii="Times New Roman" w:hAnsi="Times New Roman" w:cs="Times New Roman"/>
          <w:sz w:val="24"/>
          <w:szCs w:val="24"/>
        </w:rPr>
        <w:t xml:space="preserve"> </w:t>
      </w:r>
      <w:r w:rsidR="00F466E7">
        <w:rPr>
          <w:rFonts w:ascii="Times New Roman" w:hAnsi="Times New Roman" w:cs="Times New Roman"/>
          <w:sz w:val="24"/>
          <w:szCs w:val="24"/>
        </w:rPr>
        <w:t>şansının</w:t>
      </w:r>
      <w:r w:rsidR="00D0243F" w:rsidRPr="00EE407B">
        <w:rPr>
          <w:rFonts w:ascii="Times New Roman" w:hAnsi="Times New Roman" w:cs="Times New Roman"/>
          <w:sz w:val="24"/>
          <w:szCs w:val="24"/>
        </w:rPr>
        <w:t xml:space="preserve"> olmaması, </w:t>
      </w:r>
      <w:r w:rsidR="00F466E7">
        <w:rPr>
          <w:rFonts w:ascii="Times New Roman" w:hAnsi="Times New Roman" w:cs="Times New Roman"/>
          <w:sz w:val="24"/>
          <w:szCs w:val="24"/>
        </w:rPr>
        <w:t>örgütsel desteğin</w:t>
      </w:r>
      <w:r w:rsidR="00F466E7" w:rsidRPr="00EE407B">
        <w:rPr>
          <w:rFonts w:ascii="Times New Roman" w:hAnsi="Times New Roman" w:cs="Times New Roman"/>
          <w:sz w:val="24"/>
          <w:szCs w:val="24"/>
        </w:rPr>
        <w:t xml:space="preserve"> olmayışı, </w:t>
      </w:r>
      <w:r w:rsidR="00D0243F" w:rsidRPr="00EE407B">
        <w:rPr>
          <w:rFonts w:ascii="Times New Roman" w:hAnsi="Times New Roman" w:cs="Times New Roman"/>
          <w:sz w:val="24"/>
          <w:szCs w:val="24"/>
        </w:rPr>
        <w:t xml:space="preserve">rol belirsizliği, </w:t>
      </w:r>
      <w:r w:rsidR="00F466E7" w:rsidRPr="00EE407B">
        <w:rPr>
          <w:rFonts w:ascii="Times New Roman" w:hAnsi="Times New Roman" w:cs="Times New Roman"/>
          <w:sz w:val="24"/>
          <w:szCs w:val="24"/>
        </w:rPr>
        <w:t>çalışma şek</w:t>
      </w:r>
      <w:r w:rsidR="00F466E7">
        <w:rPr>
          <w:rFonts w:ascii="Times New Roman" w:hAnsi="Times New Roman" w:cs="Times New Roman"/>
          <w:sz w:val="24"/>
          <w:szCs w:val="24"/>
        </w:rPr>
        <w:t>il</w:t>
      </w:r>
      <w:r w:rsidR="00F466E7" w:rsidRPr="00EE407B">
        <w:rPr>
          <w:rFonts w:ascii="Times New Roman" w:hAnsi="Times New Roman" w:cs="Times New Roman"/>
          <w:sz w:val="24"/>
          <w:szCs w:val="24"/>
        </w:rPr>
        <w:t>l</w:t>
      </w:r>
      <w:r w:rsidR="00F466E7">
        <w:rPr>
          <w:rFonts w:ascii="Times New Roman" w:hAnsi="Times New Roman" w:cs="Times New Roman"/>
          <w:sz w:val="24"/>
          <w:szCs w:val="24"/>
        </w:rPr>
        <w:t>er</w:t>
      </w:r>
      <w:r w:rsidR="00F466E7" w:rsidRPr="00EE407B">
        <w:rPr>
          <w:rFonts w:ascii="Times New Roman" w:hAnsi="Times New Roman" w:cs="Times New Roman"/>
          <w:sz w:val="24"/>
          <w:szCs w:val="24"/>
        </w:rPr>
        <w:t xml:space="preserve">i, </w:t>
      </w:r>
      <w:r w:rsidR="00D0243F" w:rsidRPr="00EE407B">
        <w:rPr>
          <w:rFonts w:ascii="Times New Roman" w:hAnsi="Times New Roman" w:cs="Times New Roman"/>
          <w:sz w:val="24"/>
          <w:szCs w:val="24"/>
        </w:rPr>
        <w:t xml:space="preserve">ödüllendirici olmayan </w:t>
      </w:r>
      <w:r w:rsidR="00F466E7">
        <w:rPr>
          <w:rFonts w:ascii="Times New Roman" w:hAnsi="Times New Roman" w:cs="Times New Roman"/>
          <w:sz w:val="24"/>
          <w:szCs w:val="24"/>
        </w:rPr>
        <w:t>çalışma</w:t>
      </w:r>
      <w:r w:rsidR="00D0243F" w:rsidRPr="00EE407B">
        <w:rPr>
          <w:rFonts w:ascii="Times New Roman" w:hAnsi="Times New Roman" w:cs="Times New Roman"/>
          <w:sz w:val="24"/>
          <w:szCs w:val="24"/>
        </w:rPr>
        <w:t xml:space="preserve"> koşulları, </w:t>
      </w:r>
      <w:r w:rsidR="00F466E7">
        <w:rPr>
          <w:rFonts w:ascii="Times New Roman" w:hAnsi="Times New Roman" w:cs="Times New Roman"/>
          <w:sz w:val="24"/>
          <w:szCs w:val="24"/>
        </w:rPr>
        <w:t>mesleğin ilerlemeye</w:t>
      </w:r>
      <w:r w:rsidR="00D0243F" w:rsidRPr="00EE407B">
        <w:rPr>
          <w:rFonts w:ascii="Times New Roman" w:hAnsi="Times New Roman" w:cs="Times New Roman"/>
          <w:sz w:val="24"/>
          <w:szCs w:val="24"/>
        </w:rPr>
        <w:t xml:space="preserve"> açık olmaması, </w:t>
      </w:r>
      <w:r w:rsidR="00F466E7" w:rsidRPr="00EE407B">
        <w:rPr>
          <w:rFonts w:ascii="Times New Roman" w:hAnsi="Times New Roman" w:cs="Times New Roman"/>
          <w:sz w:val="24"/>
          <w:szCs w:val="24"/>
        </w:rPr>
        <w:t xml:space="preserve">iş ilişkileri, </w:t>
      </w:r>
      <w:r w:rsidR="00F466E7">
        <w:rPr>
          <w:rFonts w:ascii="Times New Roman" w:hAnsi="Times New Roman" w:cs="Times New Roman"/>
          <w:sz w:val="24"/>
          <w:szCs w:val="24"/>
        </w:rPr>
        <w:t>iş ortamında başarı kavramının</w:t>
      </w:r>
      <w:r w:rsidR="00D0243F" w:rsidRPr="00EE407B">
        <w:rPr>
          <w:rFonts w:ascii="Times New Roman" w:hAnsi="Times New Roman" w:cs="Times New Roman"/>
          <w:sz w:val="24"/>
          <w:szCs w:val="24"/>
        </w:rPr>
        <w:t xml:space="preserve"> ne</w:t>
      </w:r>
      <w:r w:rsidR="00F466E7">
        <w:rPr>
          <w:rFonts w:ascii="Times New Roman" w:hAnsi="Times New Roman" w:cs="Times New Roman"/>
          <w:sz w:val="24"/>
          <w:szCs w:val="24"/>
        </w:rPr>
        <w:t>t</w:t>
      </w:r>
      <w:r w:rsidR="00D0243F" w:rsidRPr="00EE407B">
        <w:rPr>
          <w:rFonts w:ascii="Times New Roman" w:hAnsi="Times New Roman" w:cs="Times New Roman"/>
          <w:sz w:val="24"/>
          <w:szCs w:val="24"/>
        </w:rPr>
        <w:t xml:space="preserve"> </w:t>
      </w:r>
      <w:r w:rsidR="00F466E7">
        <w:rPr>
          <w:rFonts w:ascii="Times New Roman" w:hAnsi="Times New Roman" w:cs="Times New Roman"/>
          <w:sz w:val="24"/>
          <w:szCs w:val="24"/>
        </w:rPr>
        <w:t>tanımlanmayışı</w:t>
      </w:r>
      <w:r w:rsidR="00D0243F" w:rsidRPr="00EE407B">
        <w:rPr>
          <w:rFonts w:ascii="Times New Roman" w:hAnsi="Times New Roman" w:cs="Times New Roman"/>
          <w:sz w:val="24"/>
          <w:szCs w:val="24"/>
        </w:rPr>
        <w:t xml:space="preserve">, </w:t>
      </w:r>
      <w:r w:rsidR="00F466E7">
        <w:rPr>
          <w:rFonts w:ascii="Times New Roman" w:hAnsi="Times New Roman" w:cs="Times New Roman"/>
          <w:sz w:val="24"/>
          <w:szCs w:val="24"/>
        </w:rPr>
        <w:t>dinlenme</w:t>
      </w:r>
      <w:r w:rsidR="00F466E7" w:rsidRPr="00EE407B">
        <w:rPr>
          <w:rFonts w:ascii="Times New Roman" w:hAnsi="Times New Roman" w:cs="Times New Roman"/>
          <w:sz w:val="24"/>
          <w:szCs w:val="24"/>
        </w:rPr>
        <w:t xml:space="preserve"> </w:t>
      </w:r>
      <w:r w:rsidR="00F466E7">
        <w:rPr>
          <w:rFonts w:ascii="Times New Roman" w:hAnsi="Times New Roman" w:cs="Times New Roman"/>
          <w:sz w:val="24"/>
          <w:szCs w:val="24"/>
        </w:rPr>
        <w:t>sürelerinin</w:t>
      </w:r>
      <w:r w:rsidR="00F466E7" w:rsidRPr="00EE407B">
        <w:rPr>
          <w:rFonts w:ascii="Times New Roman" w:hAnsi="Times New Roman" w:cs="Times New Roman"/>
          <w:sz w:val="24"/>
          <w:szCs w:val="24"/>
        </w:rPr>
        <w:t xml:space="preserve"> olup olmaması, </w:t>
      </w:r>
      <w:r w:rsidR="00D0243F" w:rsidRPr="00EE407B">
        <w:rPr>
          <w:rFonts w:ascii="Times New Roman" w:hAnsi="Times New Roman" w:cs="Times New Roman"/>
          <w:sz w:val="24"/>
          <w:szCs w:val="24"/>
        </w:rPr>
        <w:t xml:space="preserve">hizmet verilen </w:t>
      </w:r>
      <w:r w:rsidR="00F466E7">
        <w:rPr>
          <w:rFonts w:ascii="Times New Roman" w:hAnsi="Times New Roman" w:cs="Times New Roman"/>
          <w:sz w:val="24"/>
          <w:szCs w:val="24"/>
        </w:rPr>
        <w:t>insanlarla</w:t>
      </w:r>
      <w:r w:rsidR="00D0243F" w:rsidRPr="00EE407B">
        <w:rPr>
          <w:rFonts w:ascii="Times New Roman" w:hAnsi="Times New Roman" w:cs="Times New Roman"/>
          <w:sz w:val="24"/>
          <w:szCs w:val="24"/>
        </w:rPr>
        <w:t xml:space="preserve"> </w:t>
      </w:r>
      <w:r w:rsidR="00F466E7">
        <w:rPr>
          <w:rFonts w:ascii="Times New Roman" w:hAnsi="Times New Roman" w:cs="Times New Roman"/>
          <w:sz w:val="24"/>
          <w:szCs w:val="24"/>
        </w:rPr>
        <w:t>bire bir</w:t>
      </w:r>
      <w:r w:rsidR="00D0243F" w:rsidRPr="00EE407B">
        <w:rPr>
          <w:rFonts w:ascii="Times New Roman" w:hAnsi="Times New Roman" w:cs="Times New Roman"/>
          <w:sz w:val="24"/>
          <w:szCs w:val="24"/>
        </w:rPr>
        <w:t xml:space="preserve"> ilgilenilip ilgilenilmemesi, </w:t>
      </w:r>
      <w:r w:rsidR="00F466E7">
        <w:rPr>
          <w:rFonts w:ascii="Times New Roman" w:hAnsi="Times New Roman" w:cs="Times New Roman"/>
          <w:sz w:val="24"/>
          <w:szCs w:val="24"/>
        </w:rPr>
        <w:t>yönetim</w:t>
      </w:r>
      <w:r w:rsidR="00F466E7" w:rsidRPr="00EE407B">
        <w:rPr>
          <w:rFonts w:ascii="Times New Roman" w:hAnsi="Times New Roman" w:cs="Times New Roman"/>
          <w:sz w:val="24"/>
          <w:szCs w:val="24"/>
        </w:rPr>
        <w:t xml:space="preserve"> baskı</w:t>
      </w:r>
      <w:r w:rsidR="00F466E7">
        <w:rPr>
          <w:rFonts w:ascii="Times New Roman" w:hAnsi="Times New Roman" w:cs="Times New Roman"/>
          <w:sz w:val="24"/>
          <w:szCs w:val="24"/>
        </w:rPr>
        <w:t>sı</w:t>
      </w:r>
      <w:r w:rsidR="00F466E7" w:rsidRPr="00EE407B">
        <w:rPr>
          <w:rFonts w:ascii="Times New Roman" w:hAnsi="Times New Roman" w:cs="Times New Roman"/>
          <w:sz w:val="24"/>
          <w:szCs w:val="24"/>
        </w:rPr>
        <w:t xml:space="preserve">, </w:t>
      </w:r>
      <w:r w:rsidR="00F466E7">
        <w:rPr>
          <w:rFonts w:ascii="Times New Roman" w:hAnsi="Times New Roman" w:cs="Times New Roman"/>
          <w:sz w:val="24"/>
          <w:szCs w:val="24"/>
        </w:rPr>
        <w:t>idare ile</w:t>
      </w:r>
      <w:r w:rsidR="00D0243F" w:rsidRPr="00EE407B">
        <w:rPr>
          <w:rFonts w:ascii="Times New Roman" w:hAnsi="Times New Roman" w:cs="Times New Roman"/>
          <w:sz w:val="24"/>
          <w:szCs w:val="24"/>
        </w:rPr>
        <w:t xml:space="preserve"> ilgili işlerle geçirilen </w:t>
      </w:r>
      <w:r w:rsidR="00F466E7">
        <w:rPr>
          <w:rFonts w:ascii="Times New Roman" w:hAnsi="Times New Roman" w:cs="Times New Roman"/>
          <w:sz w:val="24"/>
          <w:szCs w:val="24"/>
        </w:rPr>
        <w:t>sürenin</w:t>
      </w:r>
      <w:r w:rsidR="00D0243F" w:rsidRPr="00EE407B">
        <w:rPr>
          <w:rFonts w:ascii="Times New Roman" w:hAnsi="Times New Roman" w:cs="Times New Roman"/>
          <w:sz w:val="24"/>
          <w:szCs w:val="24"/>
        </w:rPr>
        <w:t xml:space="preserve"> miktarı, </w:t>
      </w:r>
      <w:r w:rsidR="00F466E7">
        <w:rPr>
          <w:rFonts w:ascii="Times New Roman" w:hAnsi="Times New Roman" w:cs="Times New Roman"/>
          <w:sz w:val="24"/>
          <w:szCs w:val="24"/>
        </w:rPr>
        <w:t>düşük</w:t>
      </w:r>
      <w:r w:rsidR="00D0243F" w:rsidRPr="00EE407B">
        <w:rPr>
          <w:rFonts w:ascii="Times New Roman" w:hAnsi="Times New Roman" w:cs="Times New Roman"/>
          <w:sz w:val="24"/>
          <w:szCs w:val="24"/>
        </w:rPr>
        <w:t xml:space="preserve"> ücret, </w:t>
      </w:r>
      <w:r w:rsidR="00F466E7">
        <w:rPr>
          <w:rFonts w:ascii="Times New Roman" w:hAnsi="Times New Roman" w:cs="Times New Roman"/>
          <w:sz w:val="24"/>
          <w:szCs w:val="24"/>
        </w:rPr>
        <w:t>fazla</w:t>
      </w:r>
      <w:r w:rsidR="00D0243F" w:rsidRPr="00EE407B">
        <w:rPr>
          <w:rFonts w:ascii="Times New Roman" w:hAnsi="Times New Roman" w:cs="Times New Roman"/>
          <w:sz w:val="24"/>
          <w:szCs w:val="24"/>
        </w:rPr>
        <w:t xml:space="preserve"> kırtasiye işi, </w:t>
      </w:r>
      <w:r w:rsidR="00F466E7">
        <w:rPr>
          <w:rFonts w:ascii="Times New Roman" w:hAnsi="Times New Roman" w:cs="Times New Roman"/>
          <w:sz w:val="24"/>
          <w:szCs w:val="24"/>
        </w:rPr>
        <w:t>hizmet verilen</w:t>
      </w:r>
      <w:r w:rsidR="00F466E7" w:rsidRPr="00EE407B">
        <w:rPr>
          <w:rFonts w:ascii="Times New Roman" w:hAnsi="Times New Roman" w:cs="Times New Roman"/>
          <w:sz w:val="24"/>
          <w:szCs w:val="24"/>
        </w:rPr>
        <w:t xml:space="preserve"> ve yöneticiler tarafından </w:t>
      </w:r>
      <w:r w:rsidR="00F466E7">
        <w:rPr>
          <w:rFonts w:ascii="Times New Roman" w:hAnsi="Times New Roman" w:cs="Times New Roman"/>
          <w:sz w:val="24"/>
          <w:szCs w:val="24"/>
        </w:rPr>
        <w:t>beklenen</w:t>
      </w:r>
      <w:r w:rsidR="00F466E7" w:rsidRPr="00EE407B">
        <w:rPr>
          <w:rFonts w:ascii="Times New Roman" w:hAnsi="Times New Roman" w:cs="Times New Roman"/>
          <w:sz w:val="24"/>
          <w:szCs w:val="24"/>
        </w:rPr>
        <w:t xml:space="preserve"> takdiri görememe,</w:t>
      </w:r>
      <w:r w:rsidR="00F466E7">
        <w:rPr>
          <w:rFonts w:ascii="Times New Roman" w:hAnsi="Times New Roman" w:cs="Times New Roman"/>
          <w:sz w:val="24"/>
          <w:szCs w:val="24"/>
        </w:rPr>
        <w:t xml:space="preserve"> yeterli olmayan</w:t>
      </w:r>
      <w:r w:rsidR="00D0243F" w:rsidRPr="00EE407B">
        <w:rPr>
          <w:rFonts w:ascii="Times New Roman" w:hAnsi="Times New Roman" w:cs="Times New Roman"/>
          <w:sz w:val="24"/>
          <w:szCs w:val="24"/>
        </w:rPr>
        <w:t xml:space="preserve"> eğitim, </w:t>
      </w:r>
      <w:r w:rsidR="00F466E7" w:rsidRPr="00EE407B">
        <w:rPr>
          <w:rFonts w:ascii="Times New Roman" w:hAnsi="Times New Roman" w:cs="Times New Roman"/>
          <w:sz w:val="24"/>
          <w:szCs w:val="24"/>
        </w:rPr>
        <w:t xml:space="preserve">çalışanların </w:t>
      </w:r>
      <w:r w:rsidR="004F0F03">
        <w:rPr>
          <w:rFonts w:ascii="Times New Roman" w:hAnsi="Times New Roman" w:cs="Times New Roman"/>
          <w:sz w:val="24"/>
          <w:szCs w:val="24"/>
        </w:rPr>
        <w:t>ihtiyaçlarının</w:t>
      </w:r>
      <w:r w:rsidR="00F466E7" w:rsidRPr="00EE407B">
        <w:rPr>
          <w:rFonts w:ascii="Times New Roman" w:hAnsi="Times New Roman" w:cs="Times New Roman"/>
          <w:sz w:val="24"/>
          <w:szCs w:val="24"/>
        </w:rPr>
        <w:t xml:space="preserve"> karşılanmaması, </w:t>
      </w:r>
      <w:r w:rsidR="004F0F03">
        <w:rPr>
          <w:rFonts w:ascii="Times New Roman" w:hAnsi="Times New Roman" w:cs="Times New Roman"/>
          <w:sz w:val="24"/>
          <w:szCs w:val="24"/>
        </w:rPr>
        <w:t>mühim</w:t>
      </w:r>
      <w:r w:rsidR="00D0243F" w:rsidRPr="00EE407B">
        <w:rPr>
          <w:rFonts w:ascii="Times New Roman" w:hAnsi="Times New Roman" w:cs="Times New Roman"/>
          <w:sz w:val="24"/>
          <w:szCs w:val="24"/>
        </w:rPr>
        <w:t xml:space="preserve"> kararlara katılmayış, ulaşım</w:t>
      </w:r>
      <w:r w:rsidR="004F0F03">
        <w:rPr>
          <w:rFonts w:ascii="Times New Roman" w:hAnsi="Times New Roman" w:cs="Times New Roman"/>
          <w:sz w:val="24"/>
          <w:szCs w:val="24"/>
        </w:rPr>
        <w:t xml:space="preserve"> güçlükleri</w:t>
      </w:r>
      <w:r w:rsidR="00D0243F" w:rsidRPr="00EE407B">
        <w:rPr>
          <w:rFonts w:ascii="Times New Roman" w:hAnsi="Times New Roman" w:cs="Times New Roman"/>
          <w:sz w:val="24"/>
          <w:szCs w:val="24"/>
        </w:rPr>
        <w:t xml:space="preserve">, </w:t>
      </w:r>
      <w:r w:rsidR="004F0F03">
        <w:rPr>
          <w:rFonts w:ascii="Times New Roman" w:hAnsi="Times New Roman" w:cs="Times New Roman"/>
          <w:sz w:val="24"/>
          <w:szCs w:val="24"/>
        </w:rPr>
        <w:t>uygulanmakta olan</w:t>
      </w:r>
      <w:r w:rsidR="004F0F03" w:rsidRPr="00EE407B">
        <w:rPr>
          <w:rFonts w:ascii="Times New Roman" w:hAnsi="Times New Roman" w:cs="Times New Roman"/>
          <w:sz w:val="24"/>
          <w:szCs w:val="24"/>
        </w:rPr>
        <w:t xml:space="preserve"> liderlik tarzı, </w:t>
      </w:r>
      <w:r w:rsidR="004F0F03">
        <w:rPr>
          <w:rFonts w:ascii="Times New Roman" w:hAnsi="Times New Roman" w:cs="Times New Roman"/>
          <w:sz w:val="24"/>
          <w:szCs w:val="24"/>
        </w:rPr>
        <w:t xml:space="preserve">yetersiz araç </w:t>
      </w:r>
      <w:r w:rsidR="004F0F03" w:rsidRPr="00EE407B">
        <w:rPr>
          <w:rFonts w:ascii="Times New Roman" w:hAnsi="Times New Roman" w:cs="Times New Roman"/>
          <w:sz w:val="24"/>
          <w:szCs w:val="24"/>
        </w:rPr>
        <w:t xml:space="preserve">gereç, </w:t>
      </w:r>
      <w:r w:rsidR="00D0243F" w:rsidRPr="00EE407B">
        <w:rPr>
          <w:rFonts w:ascii="Times New Roman" w:hAnsi="Times New Roman" w:cs="Times New Roman"/>
          <w:sz w:val="24"/>
          <w:szCs w:val="24"/>
        </w:rPr>
        <w:t xml:space="preserve">cinsiyet, iş </w:t>
      </w:r>
      <w:r w:rsidR="004F0F03">
        <w:rPr>
          <w:rFonts w:ascii="Times New Roman" w:hAnsi="Times New Roman" w:cs="Times New Roman"/>
          <w:sz w:val="24"/>
          <w:szCs w:val="24"/>
        </w:rPr>
        <w:t xml:space="preserve">yerindeki </w:t>
      </w:r>
      <w:r w:rsidR="00D0243F" w:rsidRPr="00EE407B">
        <w:rPr>
          <w:rFonts w:ascii="Times New Roman" w:hAnsi="Times New Roman" w:cs="Times New Roman"/>
          <w:sz w:val="24"/>
          <w:szCs w:val="24"/>
        </w:rPr>
        <w:t xml:space="preserve">iletişim, </w:t>
      </w:r>
      <w:r w:rsidR="004F0F03" w:rsidRPr="00EE407B">
        <w:rPr>
          <w:rFonts w:ascii="Times New Roman" w:hAnsi="Times New Roman" w:cs="Times New Roman"/>
          <w:sz w:val="24"/>
          <w:szCs w:val="24"/>
        </w:rPr>
        <w:t xml:space="preserve">ailesel, </w:t>
      </w:r>
      <w:r w:rsidR="004F0F03">
        <w:rPr>
          <w:rFonts w:ascii="Times New Roman" w:hAnsi="Times New Roman" w:cs="Times New Roman"/>
          <w:sz w:val="24"/>
          <w:szCs w:val="24"/>
        </w:rPr>
        <w:t>toplumsal</w:t>
      </w:r>
      <w:r w:rsidR="004F0F03" w:rsidRPr="00EE407B">
        <w:rPr>
          <w:rFonts w:ascii="Times New Roman" w:hAnsi="Times New Roman" w:cs="Times New Roman"/>
          <w:sz w:val="24"/>
          <w:szCs w:val="24"/>
        </w:rPr>
        <w:t xml:space="preserve"> ve </w:t>
      </w:r>
      <w:r w:rsidR="004F0F03">
        <w:rPr>
          <w:rFonts w:ascii="Times New Roman" w:hAnsi="Times New Roman" w:cs="Times New Roman"/>
          <w:sz w:val="24"/>
          <w:szCs w:val="24"/>
        </w:rPr>
        <w:t>ekonomik</w:t>
      </w:r>
      <w:r w:rsidR="004F0F03" w:rsidRPr="00EE407B">
        <w:rPr>
          <w:rFonts w:ascii="Times New Roman" w:hAnsi="Times New Roman" w:cs="Times New Roman"/>
          <w:sz w:val="24"/>
          <w:szCs w:val="24"/>
        </w:rPr>
        <w:t xml:space="preserve"> </w:t>
      </w:r>
      <w:r w:rsidR="004F0F03">
        <w:rPr>
          <w:rFonts w:ascii="Times New Roman" w:hAnsi="Times New Roman" w:cs="Times New Roman"/>
          <w:sz w:val="24"/>
          <w:szCs w:val="24"/>
        </w:rPr>
        <w:t xml:space="preserve">sebepler, </w:t>
      </w:r>
      <w:r w:rsidR="00D0243F" w:rsidRPr="00EE407B">
        <w:rPr>
          <w:rFonts w:ascii="Times New Roman" w:hAnsi="Times New Roman" w:cs="Times New Roman"/>
          <w:sz w:val="24"/>
          <w:szCs w:val="24"/>
        </w:rPr>
        <w:t xml:space="preserve">açık ve net </w:t>
      </w:r>
      <w:r w:rsidR="004F0F03">
        <w:rPr>
          <w:rFonts w:ascii="Times New Roman" w:hAnsi="Times New Roman" w:cs="Times New Roman"/>
          <w:sz w:val="24"/>
          <w:szCs w:val="24"/>
        </w:rPr>
        <w:t>belirtilmeyen</w:t>
      </w:r>
      <w:r w:rsidR="00D0243F" w:rsidRPr="00EE407B">
        <w:rPr>
          <w:rFonts w:ascii="Times New Roman" w:hAnsi="Times New Roman" w:cs="Times New Roman"/>
          <w:sz w:val="24"/>
          <w:szCs w:val="24"/>
        </w:rPr>
        <w:t xml:space="preserve"> </w:t>
      </w:r>
      <w:r w:rsidR="004F0F03">
        <w:rPr>
          <w:rFonts w:ascii="Times New Roman" w:hAnsi="Times New Roman" w:cs="Times New Roman"/>
          <w:sz w:val="24"/>
          <w:szCs w:val="24"/>
        </w:rPr>
        <w:t>ast üst ilişkileri</w:t>
      </w:r>
      <w:r w:rsidR="00D0243F" w:rsidRPr="00EE407B">
        <w:rPr>
          <w:rFonts w:ascii="Times New Roman" w:hAnsi="Times New Roman" w:cs="Times New Roman"/>
          <w:sz w:val="24"/>
          <w:szCs w:val="24"/>
        </w:rPr>
        <w:t xml:space="preserve"> olarak sıralanabilir</w:t>
      </w:r>
      <w:r w:rsidR="00D0243F">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00D0243F" w:rsidRPr="00EE407B">
        <w:rPr>
          <w:rFonts w:ascii="Times New Roman" w:hAnsi="Times New Roman" w:cs="Times New Roman"/>
          <w:sz w:val="24"/>
          <w:szCs w:val="24"/>
        </w:rPr>
        <w:t>Akt</w:t>
      </w:r>
      <w:proofErr w:type="spellEnd"/>
      <w:r w:rsidR="00D0243F" w:rsidRPr="00EE407B">
        <w:rPr>
          <w:rFonts w:ascii="Times New Roman" w:hAnsi="Times New Roman" w:cs="Times New Roman"/>
          <w:sz w:val="24"/>
          <w:szCs w:val="24"/>
        </w:rPr>
        <w:t xml:space="preserve">. Barutçu ve </w:t>
      </w:r>
      <w:proofErr w:type="spellStart"/>
      <w:r w:rsidR="00D0243F" w:rsidRPr="00EE407B">
        <w:rPr>
          <w:rFonts w:ascii="Times New Roman" w:hAnsi="Times New Roman" w:cs="Times New Roman"/>
          <w:sz w:val="24"/>
          <w:szCs w:val="24"/>
        </w:rPr>
        <w:t>Serinkan</w:t>
      </w:r>
      <w:proofErr w:type="spellEnd"/>
      <w:r w:rsidR="00D0243F" w:rsidRPr="00EE407B">
        <w:rPr>
          <w:rFonts w:ascii="Times New Roman" w:hAnsi="Times New Roman" w:cs="Times New Roman"/>
          <w:sz w:val="24"/>
          <w:szCs w:val="24"/>
        </w:rPr>
        <w:t>, 2008:547).</w:t>
      </w:r>
      <w:r w:rsidR="00D0243F">
        <w:rPr>
          <w:rFonts w:ascii="Times New Roman" w:hAnsi="Times New Roman" w:cs="Times New Roman"/>
          <w:sz w:val="24"/>
          <w:szCs w:val="24"/>
        </w:rPr>
        <w:t xml:space="preserve"> </w:t>
      </w:r>
    </w:p>
    <w:p w:rsidR="009C4EAF" w:rsidRDefault="009C4EAF" w:rsidP="009C4EAF">
      <w:pPr>
        <w:spacing w:before="120" w:after="120" w:line="240" w:lineRule="auto"/>
        <w:ind w:firstLine="708"/>
        <w:jc w:val="both"/>
        <w:rPr>
          <w:rFonts w:ascii="Times New Roman" w:hAnsi="Times New Roman" w:cs="Times New Roman"/>
          <w:sz w:val="24"/>
          <w:szCs w:val="24"/>
        </w:rPr>
      </w:pPr>
    </w:p>
    <w:p w:rsidR="00D0243F" w:rsidRDefault="00D0243F" w:rsidP="00D0243F">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2.2.3.2. </w:t>
      </w:r>
      <w:r w:rsidRPr="00EE407B">
        <w:rPr>
          <w:rFonts w:ascii="Times New Roman" w:hAnsi="Times New Roman" w:cs="Times New Roman"/>
          <w:b/>
          <w:sz w:val="24"/>
          <w:szCs w:val="24"/>
        </w:rPr>
        <w:t>Kişisel Nedenler</w:t>
      </w:r>
    </w:p>
    <w:p w:rsidR="00D0243F" w:rsidRDefault="004F0F03" w:rsidP="00D0243F">
      <w:pPr>
        <w:spacing w:before="120"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D0243F" w:rsidRPr="00EE407B">
        <w:rPr>
          <w:rFonts w:ascii="Times New Roman" w:hAnsi="Times New Roman" w:cs="Times New Roman"/>
          <w:sz w:val="24"/>
          <w:szCs w:val="24"/>
        </w:rPr>
        <w:t>Yaş, evlilik, çocuk sayısı, eğitim, işine aşırı bağlanma yani işkolik olma, kişisel beklentiler, motivasyon, bireyin ego gücü ve kişilik karakteristiklerinin özgün bir seyri olan çabuk pes etmeme, yaşam olayları ve daha fazla tükenmeye maruz kalan A tipi kişilik özelliklerinin bulunmasıdır.</w:t>
      </w:r>
      <w:r>
        <w:rPr>
          <w:rFonts w:ascii="Times New Roman" w:hAnsi="Times New Roman" w:cs="Times New Roman"/>
          <w:sz w:val="24"/>
          <w:szCs w:val="24"/>
        </w:rPr>
        <w:t>”</w:t>
      </w:r>
      <w:r w:rsidR="00D0243F" w:rsidRPr="00EE407B">
        <w:rPr>
          <w:rFonts w:ascii="Times New Roman" w:hAnsi="Times New Roman" w:cs="Times New Roman"/>
          <w:sz w:val="24"/>
          <w:szCs w:val="24"/>
        </w:rPr>
        <w:t xml:space="preserve"> (Bayık ve diğerleri, 2002, </w:t>
      </w:r>
      <w:proofErr w:type="spellStart"/>
      <w:r w:rsidR="00D0243F" w:rsidRPr="00EE407B">
        <w:rPr>
          <w:rFonts w:ascii="Times New Roman" w:hAnsi="Times New Roman" w:cs="Times New Roman"/>
          <w:sz w:val="24"/>
          <w:szCs w:val="24"/>
        </w:rPr>
        <w:t>Akt</w:t>
      </w:r>
      <w:proofErr w:type="spellEnd"/>
      <w:r w:rsidR="00D0243F" w:rsidRPr="00EE407B">
        <w:rPr>
          <w:rFonts w:ascii="Times New Roman" w:hAnsi="Times New Roman" w:cs="Times New Roman"/>
          <w:sz w:val="24"/>
          <w:szCs w:val="24"/>
        </w:rPr>
        <w:t xml:space="preserve">. Barutçu ve </w:t>
      </w:r>
      <w:proofErr w:type="spellStart"/>
      <w:r w:rsidR="00D0243F" w:rsidRPr="00EE407B">
        <w:rPr>
          <w:rFonts w:ascii="Times New Roman" w:hAnsi="Times New Roman" w:cs="Times New Roman"/>
          <w:sz w:val="24"/>
          <w:szCs w:val="24"/>
        </w:rPr>
        <w:t>Serinkan</w:t>
      </w:r>
      <w:proofErr w:type="spellEnd"/>
      <w:r w:rsidR="00D0243F" w:rsidRPr="00EE407B">
        <w:rPr>
          <w:rFonts w:ascii="Times New Roman" w:hAnsi="Times New Roman" w:cs="Times New Roman"/>
          <w:sz w:val="24"/>
          <w:szCs w:val="24"/>
        </w:rPr>
        <w:t>, 2008:547)</w:t>
      </w:r>
    </w:p>
    <w:p w:rsidR="009C4EAF" w:rsidRPr="00EE407B" w:rsidRDefault="009C4EAF" w:rsidP="009C4EAF">
      <w:pPr>
        <w:spacing w:before="120" w:after="120" w:line="240" w:lineRule="auto"/>
        <w:ind w:firstLine="708"/>
        <w:jc w:val="both"/>
        <w:rPr>
          <w:rFonts w:ascii="Times New Roman" w:hAnsi="Times New Roman" w:cs="Times New Roman"/>
          <w:b/>
          <w:sz w:val="24"/>
          <w:szCs w:val="24"/>
        </w:rPr>
      </w:pPr>
    </w:p>
    <w:p w:rsidR="00D0243F" w:rsidRDefault="00D0243F" w:rsidP="0026436E">
      <w:pPr>
        <w:pStyle w:val="Balk3"/>
        <w:spacing w:line="360" w:lineRule="auto"/>
        <w:rPr>
          <w:rFonts w:ascii="Times New Roman" w:hAnsi="Times New Roman" w:cs="Times New Roman"/>
          <w:color w:val="auto"/>
          <w:sz w:val="24"/>
          <w:szCs w:val="24"/>
        </w:rPr>
      </w:pPr>
      <w:bookmarkStart w:id="42" w:name="_Toc26181829"/>
      <w:bookmarkStart w:id="43" w:name="_Toc26515608"/>
      <w:bookmarkStart w:id="44" w:name="_Toc27662994"/>
      <w:r w:rsidRPr="00D0243F">
        <w:rPr>
          <w:rFonts w:ascii="Times New Roman" w:hAnsi="Times New Roman" w:cs="Times New Roman"/>
          <w:color w:val="auto"/>
          <w:sz w:val="24"/>
          <w:szCs w:val="24"/>
        </w:rPr>
        <w:t>2.2.4</w:t>
      </w:r>
      <w:r w:rsidR="009C4EAF">
        <w:rPr>
          <w:rFonts w:ascii="Times New Roman" w:hAnsi="Times New Roman" w:cs="Times New Roman"/>
          <w:color w:val="auto"/>
          <w:sz w:val="24"/>
          <w:szCs w:val="24"/>
        </w:rPr>
        <w:t>.</w:t>
      </w:r>
      <w:r w:rsidRPr="00D0243F">
        <w:rPr>
          <w:rFonts w:ascii="Times New Roman" w:hAnsi="Times New Roman" w:cs="Times New Roman"/>
          <w:color w:val="auto"/>
          <w:sz w:val="24"/>
          <w:szCs w:val="24"/>
        </w:rPr>
        <w:t xml:space="preserve"> Tükenmişliğin Belirtileri</w:t>
      </w:r>
      <w:bookmarkEnd w:id="42"/>
      <w:bookmarkEnd w:id="43"/>
      <w:bookmarkEnd w:id="44"/>
    </w:p>
    <w:p w:rsidR="00D0243F" w:rsidRDefault="00D0243F" w:rsidP="0026436E">
      <w:pPr>
        <w:pStyle w:val="Default"/>
        <w:tabs>
          <w:tab w:val="left" w:pos="709"/>
        </w:tabs>
        <w:spacing w:line="360" w:lineRule="auto"/>
        <w:jc w:val="both"/>
      </w:pPr>
      <w:r>
        <w:rPr>
          <w:b/>
        </w:rPr>
        <w:tab/>
      </w:r>
      <w:proofErr w:type="spellStart"/>
      <w:r w:rsidRPr="00204724">
        <w:t>Maslach</w:t>
      </w:r>
      <w:proofErr w:type="spellEnd"/>
      <w:r w:rsidRPr="00204724">
        <w:t xml:space="preserve"> ve Jackson’a (1981), Çam’a (1991), Girgin’e (1995), Işıkhan’a (2004) göre, Tükenmişliği</w:t>
      </w:r>
      <w:r w:rsidR="009C4EAF">
        <w:t>n kişisel belirtileri şunlardır:</w:t>
      </w:r>
    </w:p>
    <w:p w:rsidR="0026436E" w:rsidRDefault="0026436E" w:rsidP="0026436E">
      <w:pPr>
        <w:pStyle w:val="Default"/>
        <w:tabs>
          <w:tab w:val="left" w:pos="709"/>
        </w:tabs>
        <w:spacing w:line="360" w:lineRule="auto"/>
        <w:jc w:val="both"/>
      </w:pPr>
    </w:p>
    <w:p w:rsidR="0026436E" w:rsidRDefault="0026436E" w:rsidP="0026436E">
      <w:pPr>
        <w:pStyle w:val="Default"/>
        <w:tabs>
          <w:tab w:val="left" w:pos="709"/>
        </w:tabs>
        <w:spacing w:line="360" w:lineRule="auto"/>
        <w:jc w:val="both"/>
      </w:pPr>
    </w:p>
    <w:p w:rsidR="00D0243F" w:rsidRDefault="00D0243F" w:rsidP="009C4EAF">
      <w:pPr>
        <w:pStyle w:val="Default"/>
        <w:tabs>
          <w:tab w:val="left" w:pos="709"/>
        </w:tabs>
        <w:jc w:val="both"/>
      </w:pPr>
      <w:r w:rsidRPr="00204724">
        <w:t xml:space="preserve"> </w:t>
      </w:r>
    </w:p>
    <w:p w:rsidR="00D0243F" w:rsidRDefault="00D0243F" w:rsidP="00D0243F">
      <w:pPr>
        <w:pStyle w:val="Default"/>
        <w:spacing w:line="360" w:lineRule="auto"/>
        <w:jc w:val="both"/>
        <w:rPr>
          <w:b/>
          <w:bCs/>
          <w:color w:val="auto"/>
        </w:rPr>
      </w:pPr>
      <w:r>
        <w:rPr>
          <w:b/>
          <w:bCs/>
          <w:color w:val="auto"/>
        </w:rPr>
        <w:lastRenderedPageBreak/>
        <w:t>2.2.4.1</w:t>
      </w:r>
      <w:r w:rsidR="009C4EAF">
        <w:rPr>
          <w:b/>
          <w:bCs/>
          <w:color w:val="auto"/>
        </w:rPr>
        <w:t>.</w:t>
      </w:r>
      <w:r>
        <w:rPr>
          <w:b/>
          <w:bCs/>
          <w:color w:val="auto"/>
        </w:rPr>
        <w:t xml:space="preserve"> Fiziksel Belirtiler</w:t>
      </w:r>
    </w:p>
    <w:p w:rsidR="00D0243F" w:rsidRDefault="004F0F03" w:rsidP="00D0243F">
      <w:pPr>
        <w:pStyle w:val="Default"/>
        <w:spacing w:line="360" w:lineRule="auto"/>
        <w:ind w:firstLine="708"/>
        <w:jc w:val="both"/>
        <w:rPr>
          <w:color w:val="auto"/>
        </w:rPr>
      </w:pPr>
      <w:r>
        <w:rPr>
          <w:color w:val="auto"/>
        </w:rPr>
        <w:t>“</w:t>
      </w:r>
      <w:r w:rsidR="00D0243F" w:rsidRPr="00204724">
        <w:rPr>
          <w:color w:val="auto"/>
        </w:rPr>
        <w:t>Yorgunluk, uyuşukluk, uyku bozuklukları, sık rastlanan baş ağrıları, solunum güçlüğü, sindirim sistemi hastalıkları, yüksek kolesterol, kilo kaybı, soğuk algınlığı ve gripler, alkol ve ilaç kullanımının artması</w:t>
      </w:r>
      <w:r>
        <w:rPr>
          <w:color w:val="auto"/>
        </w:rPr>
        <w:t xml:space="preserve">” </w:t>
      </w:r>
      <w:r>
        <w:t>(Çatır, 2014: 57)</w:t>
      </w:r>
      <w:r w:rsidR="00D0243F" w:rsidRPr="00204724">
        <w:rPr>
          <w:color w:val="auto"/>
        </w:rPr>
        <w:t xml:space="preserve">. </w:t>
      </w:r>
    </w:p>
    <w:p w:rsidR="00D0243F" w:rsidRDefault="00D0243F" w:rsidP="009C4EAF">
      <w:pPr>
        <w:pStyle w:val="Default"/>
        <w:ind w:firstLine="708"/>
        <w:jc w:val="both"/>
        <w:rPr>
          <w:color w:val="auto"/>
        </w:rPr>
      </w:pPr>
    </w:p>
    <w:p w:rsidR="00D0243F" w:rsidRDefault="00D0243F" w:rsidP="00D0243F">
      <w:pPr>
        <w:pStyle w:val="Default"/>
        <w:spacing w:line="360" w:lineRule="auto"/>
        <w:jc w:val="both"/>
        <w:rPr>
          <w:b/>
          <w:bCs/>
          <w:color w:val="auto"/>
        </w:rPr>
      </w:pPr>
      <w:r>
        <w:rPr>
          <w:b/>
          <w:bCs/>
          <w:color w:val="auto"/>
        </w:rPr>
        <w:t>2.2.4.2</w:t>
      </w:r>
      <w:r w:rsidR="009C4EAF">
        <w:rPr>
          <w:b/>
          <w:bCs/>
          <w:color w:val="auto"/>
        </w:rPr>
        <w:t>.</w:t>
      </w:r>
      <w:r>
        <w:rPr>
          <w:b/>
          <w:bCs/>
          <w:color w:val="auto"/>
        </w:rPr>
        <w:t xml:space="preserve"> Davranışsal Belirtiler</w:t>
      </w:r>
    </w:p>
    <w:p w:rsidR="00D0243F" w:rsidRDefault="004F0F03" w:rsidP="00D0243F">
      <w:pPr>
        <w:pStyle w:val="Default"/>
        <w:spacing w:line="360" w:lineRule="auto"/>
        <w:ind w:firstLine="708"/>
        <w:jc w:val="both"/>
        <w:rPr>
          <w:color w:val="auto"/>
        </w:rPr>
      </w:pPr>
      <w:r>
        <w:rPr>
          <w:color w:val="auto"/>
        </w:rPr>
        <w:t>Tükenmişliğin davranışsal belirtileri olarak; kendine güvenin</w:t>
      </w:r>
      <w:r w:rsidRPr="00204724">
        <w:rPr>
          <w:color w:val="auto"/>
        </w:rPr>
        <w:t xml:space="preserve"> azalma</w:t>
      </w:r>
      <w:r>
        <w:rPr>
          <w:color w:val="auto"/>
        </w:rPr>
        <w:t>sı</w:t>
      </w:r>
      <w:r w:rsidRPr="00204724">
        <w:rPr>
          <w:color w:val="auto"/>
        </w:rPr>
        <w:t xml:space="preserve">, </w:t>
      </w:r>
      <w:r>
        <w:rPr>
          <w:color w:val="auto"/>
        </w:rPr>
        <w:t>fazla</w:t>
      </w:r>
      <w:r w:rsidR="00D0243F" w:rsidRPr="00204724">
        <w:rPr>
          <w:color w:val="auto"/>
        </w:rPr>
        <w:t xml:space="preserve"> alıngan</w:t>
      </w:r>
      <w:r>
        <w:rPr>
          <w:color w:val="auto"/>
        </w:rPr>
        <w:t xml:space="preserve"> olma, çabuk öfkeye kapılma</w:t>
      </w:r>
      <w:r w:rsidR="00D0243F" w:rsidRPr="00204724">
        <w:rPr>
          <w:color w:val="auto"/>
        </w:rPr>
        <w:t xml:space="preserve">, </w:t>
      </w:r>
      <w:r>
        <w:rPr>
          <w:color w:val="auto"/>
        </w:rPr>
        <w:t>çalışmaktan</w:t>
      </w:r>
      <w:r w:rsidRPr="00204724">
        <w:rPr>
          <w:color w:val="auto"/>
        </w:rPr>
        <w:t xml:space="preserve"> tatmin olmama ve </w:t>
      </w:r>
      <w:r>
        <w:rPr>
          <w:color w:val="auto"/>
        </w:rPr>
        <w:t>çalışmaya</w:t>
      </w:r>
      <w:r w:rsidRPr="00204724">
        <w:rPr>
          <w:color w:val="auto"/>
        </w:rPr>
        <w:t xml:space="preserve"> gitmek istememe, </w:t>
      </w:r>
      <w:r w:rsidR="00D0243F" w:rsidRPr="00204724">
        <w:rPr>
          <w:color w:val="auto"/>
        </w:rPr>
        <w:t xml:space="preserve">yalnız </w:t>
      </w:r>
      <w:r>
        <w:rPr>
          <w:color w:val="auto"/>
        </w:rPr>
        <w:t>olma</w:t>
      </w:r>
      <w:r w:rsidR="00D0243F" w:rsidRPr="00204724">
        <w:rPr>
          <w:color w:val="auto"/>
        </w:rPr>
        <w:t xml:space="preserve"> isteği, </w:t>
      </w:r>
      <w:r>
        <w:rPr>
          <w:color w:val="auto"/>
        </w:rPr>
        <w:t>iş</w:t>
      </w:r>
      <w:r w:rsidR="00D0243F" w:rsidRPr="00204724">
        <w:rPr>
          <w:color w:val="auto"/>
        </w:rPr>
        <w:t xml:space="preserve"> yavaşlatma, </w:t>
      </w:r>
      <w:r>
        <w:rPr>
          <w:color w:val="auto"/>
        </w:rPr>
        <w:t>fazla şüpheci olma</w:t>
      </w:r>
      <w:r w:rsidR="00D0243F" w:rsidRPr="00204724">
        <w:rPr>
          <w:color w:val="auto"/>
        </w:rPr>
        <w:t>, yakın çevre</w:t>
      </w:r>
      <w:r>
        <w:rPr>
          <w:color w:val="auto"/>
        </w:rPr>
        <w:t>si</w:t>
      </w:r>
      <w:r w:rsidR="00D0243F" w:rsidRPr="00204724">
        <w:rPr>
          <w:color w:val="auto"/>
        </w:rPr>
        <w:t xml:space="preserve"> ile </w:t>
      </w:r>
      <w:r>
        <w:rPr>
          <w:color w:val="auto"/>
        </w:rPr>
        <w:t>problemler</w:t>
      </w:r>
      <w:r w:rsidR="00D0243F" w:rsidRPr="00204724">
        <w:rPr>
          <w:color w:val="auto"/>
        </w:rPr>
        <w:t xml:space="preserve"> yaşama ve </w:t>
      </w:r>
      <w:r>
        <w:rPr>
          <w:color w:val="auto"/>
        </w:rPr>
        <w:t xml:space="preserve">onlardan </w:t>
      </w:r>
      <w:r w:rsidR="00D0243F" w:rsidRPr="00204724">
        <w:rPr>
          <w:color w:val="auto"/>
        </w:rPr>
        <w:t xml:space="preserve">uzaklaşma, </w:t>
      </w:r>
      <w:r w:rsidRPr="00204724">
        <w:rPr>
          <w:color w:val="auto"/>
        </w:rPr>
        <w:t xml:space="preserve">rol çatışması, </w:t>
      </w:r>
      <w:r w:rsidR="0073174B">
        <w:rPr>
          <w:color w:val="auto"/>
        </w:rPr>
        <w:t>başarısız olma</w:t>
      </w:r>
      <w:r w:rsidR="0073174B" w:rsidRPr="00204724">
        <w:rPr>
          <w:color w:val="auto"/>
        </w:rPr>
        <w:t xml:space="preserve"> hissi,</w:t>
      </w:r>
      <w:r w:rsidR="0073174B">
        <w:rPr>
          <w:color w:val="auto"/>
        </w:rPr>
        <w:t xml:space="preserve"> </w:t>
      </w:r>
      <w:r w:rsidR="00D0243F" w:rsidRPr="00204724">
        <w:rPr>
          <w:color w:val="auto"/>
        </w:rPr>
        <w:t xml:space="preserve">görevlerle ilgili karışıklık, </w:t>
      </w:r>
      <w:r w:rsidR="0073174B" w:rsidRPr="00204724">
        <w:rPr>
          <w:color w:val="auto"/>
        </w:rPr>
        <w:t>teslimiyet ve suçluluk</w:t>
      </w:r>
      <w:r w:rsidR="0073174B">
        <w:rPr>
          <w:color w:val="auto"/>
        </w:rPr>
        <w:t xml:space="preserve"> hissi</w:t>
      </w:r>
      <w:r w:rsidR="0073174B" w:rsidRPr="00204724">
        <w:rPr>
          <w:color w:val="auto"/>
        </w:rPr>
        <w:t xml:space="preserve">, </w:t>
      </w:r>
      <w:r w:rsidR="00D0243F" w:rsidRPr="00204724">
        <w:rPr>
          <w:color w:val="auto"/>
        </w:rPr>
        <w:t>direniş</w:t>
      </w:r>
      <w:r w:rsidR="00D0243F" w:rsidRPr="00204724">
        <w:rPr>
          <w:b/>
          <w:bCs/>
          <w:color w:val="auto"/>
        </w:rPr>
        <w:t xml:space="preserve">, </w:t>
      </w:r>
      <w:r w:rsidR="00D0243F" w:rsidRPr="00204724">
        <w:rPr>
          <w:color w:val="auto"/>
        </w:rPr>
        <w:t xml:space="preserve">işe ve </w:t>
      </w:r>
      <w:r w:rsidR="0073174B">
        <w:rPr>
          <w:color w:val="auto"/>
        </w:rPr>
        <w:t>görev yerine yönelik ilgi azalması</w:t>
      </w:r>
      <w:r w:rsidR="00D0243F" w:rsidRPr="00204724">
        <w:rPr>
          <w:color w:val="auto"/>
        </w:rPr>
        <w:t xml:space="preserve">, </w:t>
      </w:r>
      <w:r w:rsidR="0073174B">
        <w:rPr>
          <w:color w:val="auto"/>
        </w:rPr>
        <w:t>unutkan olma</w:t>
      </w:r>
      <w:r w:rsidR="00D0243F" w:rsidRPr="00204724">
        <w:rPr>
          <w:color w:val="auto"/>
        </w:rPr>
        <w:t xml:space="preserve">, </w:t>
      </w:r>
      <w:r w:rsidR="0073174B" w:rsidRPr="00204724">
        <w:rPr>
          <w:color w:val="auto"/>
        </w:rPr>
        <w:t xml:space="preserve">işleri sürüncemede bırakma, </w:t>
      </w:r>
      <w:r w:rsidR="00D0243F" w:rsidRPr="00204724">
        <w:rPr>
          <w:color w:val="auto"/>
        </w:rPr>
        <w:t xml:space="preserve">hareketsizlik, </w:t>
      </w:r>
      <w:r w:rsidR="0073174B">
        <w:rPr>
          <w:color w:val="auto"/>
        </w:rPr>
        <w:t>verimlilik</w:t>
      </w:r>
      <w:r w:rsidR="00D0243F" w:rsidRPr="00204724">
        <w:rPr>
          <w:color w:val="auto"/>
        </w:rPr>
        <w:t xml:space="preserve"> </w:t>
      </w:r>
      <w:r w:rsidR="0073174B">
        <w:rPr>
          <w:color w:val="auto"/>
        </w:rPr>
        <w:t>düşmesi</w:t>
      </w:r>
      <w:r w:rsidR="00D0243F" w:rsidRPr="00204724">
        <w:rPr>
          <w:color w:val="auto"/>
        </w:rPr>
        <w:t xml:space="preserve">, konsantrasyon </w:t>
      </w:r>
      <w:r w:rsidR="0073174B">
        <w:rPr>
          <w:color w:val="auto"/>
        </w:rPr>
        <w:t>eksikliği</w:t>
      </w:r>
      <w:r>
        <w:rPr>
          <w:color w:val="auto"/>
        </w:rPr>
        <w:t xml:space="preserve"> sayılabilir </w:t>
      </w:r>
      <w:r>
        <w:t>(Çatır, 2014: 57)</w:t>
      </w:r>
      <w:r w:rsidR="00D0243F" w:rsidRPr="00204724">
        <w:rPr>
          <w:color w:val="auto"/>
        </w:rPr>
        <w:t xml:space="preserve">. </w:t>
      </w:r>
    </w:p>
    <w:p w:rsidR="00D0243F" w:rsidRDefault="00D0243F" w:rsidP="009C4EAF">
      <w:pPr>
        <w:pStyle w:val="Default"/>
        <w:ind w:firstLine="708"/>
        <w:jc w:val="both"/>
        <w:rPr>
          <w:color w:val="auto"/>
        </w:rPr>
      </w:pPr>
    </w:p>
    <w:p w:rsidR="0026436E" w:rsidRDefault="00D0243F" w:rsidP="0026436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2.2.4.3</w:t>
      </w:r>
      <w:r w:rsidR="009C4EAF">
        <w:rPr>
          <w:rFonts w:ascii="Times New Roman" w:hAnsi="Times New Roman" w:cs="Times New Roman"/>
          <w:b/>
          <w:bCs/>
          <w:sz w:val="24"/>
          <w:szCs w:val="24"/>
        </w:rPr>
        <w:t>.</w:t>
      </w:r>
      <w:r>
        <w:rPr>
          <w:rFonts w:ascii="Times New Roman" w:hAnsi="Times New Roman" w:cs="Times New Roman"/>
          <w:b/>
          <w:bCs/>
          <w:sz w:val="24"/>
          <w:szCs w:val="24"/>
        </w:rPr>
        <w:t xml:space="preserve"> </w:t>
      </w:r>
      <w:r w:rsidRPr="00204724">
        <w:rPr>
          <w:rFonts w:ascii="Times New Roman" w:hAnsi="Times New Roman" w:cs="Times New Roman"/>
          <w:b/>
          <w:bCs/>
          <w:sz w:val="24"/>
          <w:szCs w:val="24"/>
        </w:rPr>
        <w:t xml:space="preserve">Psikolojik Belirtiler </w:t>
      </w:r>
    </w:p>
    <w:p w:rsidR="0073174B" w:rsidRPr="0026436E" w:rsidRDefault="00AC6B7D" w:rsidP="0026436E">
      <w:pPr>
        <w:spacing w:line="360" w:lineRule="auto"/>
        <w:ind w:firstLine="708"/>
        <w:jc w:val="both"/>
        <w:rPr>
          <w:rFonts w:ascii="Times New Roman" w:hAnsi="Times New Roman" w:cs="Times New Roman"/>
          <w:b/>
          <w:bCs/>
          <w:sz w:val="24"/>
          <w:szCs w:val="24"/>
        </w:rPr>
      </w:pPr>
      <w:r>
        <w:rPr>
          <w:rFonts w:ascii="Times New Roman" w:hAnsi="Times New Roman" w:cs="Times New Roman"/>
          <w:sz w:val="24"/>
          <w:szCs w:val="24"/>
        </w:rPr>
        <w:t xml:space="preserve">Çatır </w:t>
      </w:r>
      <w:r w:rsidR="004F0F03">
        <w:rPr>
          <w:rFonts w:ascii="Times New Roman" w:hAnsi="Times New Roman" w:cs="Times New Roman"/>
          <w:sz w:val="24"/>
          <w:szCs w:val="24"/>
        </w:rPr>
        <w:t>t</w:t>
      </w:r>
      <w:r>
        <w:rPr>
          <w:rFonts w:ascii="Times New Roman" w:hAnsi="Times New Roman" w:cs="Times New Roman"/>
          <w:sz w:val="24"/>
          <w:szCs w:val="24"/>
        </w:rPr>
        <w:t xml:space="preserve">ükenmişliğin psikolojik belirtilerini; </w:t>
      </w:r>
      <w:r w:rsidR="004F0F03" w:rsidRPr="00204724">
        <w:rPr>
          <w:rFonts w:ascii="Times New Roman" w:hAnsi="Times New Roman" w:cs="Times New Roman"/>
          <w:sz w:val="24"/>
          <w:szCs w:val="24"/>
        </w:rPr>
        <w:t>depresyon</w:t>
      </w:r>
      <w:r w:rsidR="004F0F03" w:rsidRPr="00204724">
        <w:rPr>
          <w:rFonts w:ascii="Times New Roman" w:hAnsi="Times New Roman" w:cs="Times New Roman"/>
          <w:b/>
          <w:bCs/>
          <w:sz w:val="24"/>
          <w:szCs w:val="24"/>
        </w:rPr>
        <w:t xml:space="preserve">, </w:t>
      </w:r>
      <w:r w:rsidR="004F0F03">
        <w:rPr>
          <w:rFonts w:ascii="Times New Roman" w:hAnsi="Times New Roman" w:cs="Times New Roman"/>
          <w:sz w:val="24"/>
          <w:szCs w:val="24"/>
        </w:rPr>
        <w:t xml:space="preserve">birtakım psikolojik rahatsızlıklar, </w:t>
      </w:r>
      <w:r>
        <w:rPr>
          <w:rFonts w:ascii="Times New Roman" w:hAnsi="Times New Roman" w:cs="Times New Roman"/>
          <w:sz w:val="24"/>
          <w:szCs w:val="24"/>
        </w:rPr>
        <w:t>u</w:t>
      </w:r>
      <w:r w:rsidR="00D0243F" w:rsidRPr="00204724">
        <w:rPr>
          <w:rFonts w:ascii="Times New Roman" w:hAnsi="Times New Roman" w:cs="Times New Roman"/>
          <w:sz w:val="24"/>
          <w:szCs w:val="24"/>
        </w:rPr>
        <w:t>yku düzenin</w:t>
      </w:r>
      <w:r w:rsidR="004F0F03">
        <w:rPr>
          <w:rFonts w:ascii="Times New Roman" w:hAnsi="Times New Roman" w:cs="Times New Roman"/>
          <w:sz w:val="24"/>
          <w:szCs w:val="24"/>
        </w:rPr>
        <w:t>in</w:t>
      </w:r>
      <w:r w:rsidR="00D0243F" w:rsidRPr="00204724">
        <w:rPr>
          <w:rFonts w:ascii="Times New Roman" w:hAnsi="Times New Roman" w:cs="Times New Roman"/>
          <w:sz w:val="24"/>
          <w:szCs w:val="24"/>
        </w:rPr>
        <w:t xml:space="preserve"> bozulma</w:t>
      </w:r>
      <w:r w:rsidR="004F0F03">
        <w:rPr>
          <w:rFonts w:ascii="Times New Roman" w:hAnsi="Times New Roman" w:cs="Times New Roman"/>
          <w:sz w:val="24"/>
          <w:szCs w:val="24"/>
        </w:rPr>
        <w:t>sı ve</w:t>
      </w:r>
      <w:r w:rsidR="00D0243F" w:rsidRPr="00204724">
        <w:rPr>
          <w:rFonts w:ascii="Times New Roman" w:hAnsi="Times New Roman" w:cs="Times New Roman"/>
          <w:sz w:val="24"/>
          <w:szCs w:val="24"/>
        </w:rPr>
        <w:t xml:space="preserve"> aile</w:t>
      </w:r>
      <w:r w:rsidR="004F0F03">
        <w:rPr>
          <w:rFonts w:ascii="Times New Roman" w:hAnsi="Times New Roman" w:cs="Times New Roman"/>
          <w:sz w:val="24"/>
          <w:szCs w:val="24"/>
        </w:rPr>
        <w:t>sel</w:t>
      </w:r>
      <w:r w:rsidR="00D0243F" w:rsidRPr="00204724">
        <w:rPr>
          <w:rFonts w:ascii="Times New Roman" w:hAnsi="Times New Roman" w:cs="Times New Roman"/>
          <w:sz w:val="24"/>
          <w:szCs w:val="24"/>
        </w:rPr>
        <w:t xml:space="preserve"> </w:t>
      </w:r>
      <w:r w:rsidR="004F0F03">
        <w:rPr>
          <w:rFonts w:ascii="Times New Roman" w:hAnsi="Times New Roman" w:cs="Times New Roman"/>
          <w:sz w:val="24"/>
          <w:szCs w:val="24"/>
        </w:rPr>
        <w:t>problemler</w:t>
      </w:r>
      <w:r w:rsidR="00D0243F" w:rsidRPr="00204724">
        <w:rPr>
          <w:rFonts w:ascii="Times New Roman" w:hAnsi="Times New Roman" w:cs="Times New Roman"/>
          <w:sz w:val="24"/>
          <w:szCs w:val="24"/>
        </w:rPr>
        <w:t xml:space="preserve"> </w:t>
      </w:r>
      <w:r>
        <w:rPr>
          <w:rFonts w:ascii="Times New Roman" w:hAnsi="Times New Roman" w:cs="Times New Roman"/>
          <w:sz w:val="24"/>
          <w:szCs w:val="24"/>
        </w:rPr>
        <w:t>olarak belirtmektedir.</w:t>
      </w:r>
      <w:r w:rsidR="00D0243F">
        <w:rPr>
          <w:rFonts w:ascii="Times New Roman" w:hAnsi="Times New Roman" w:cs="Times New Roman"/>
          <w:sz w:val="24"/>
          <w:szCs w:val="24"/>
        </w:rPr>
        <w:t xml:space="preserve"> </w:t>
      </w:r>
      <w:bookmarkStart w:id="45" w:name="_Toc26181830"/>
      <w:bookmarkStart w:id="46" w:name="_Toc26515609"/>
    </w:p>
    <w:p w:rsidR="0073174B" w:rsidRDefault="0073174B" w:rsidP="0073174B">
      <w:pPr>
        <w:pStyle w:val="Balk3"/>
        <w:spacing w:line="240" w:lineRule="auto"/>
        <w:rPr>
          <w:rFonts w:ascii="Times New Roman" w:hAnsi="Times New Roman" w:cs="Times New Roman"/>
          <w:color w:val="auto"/>
          <w:sz w:val="24"/>
          <w:szCs w:val="24"/>
        </w:rPr>
      </w:pPr>
    </w:p>
    <w:p w:rsidR="00D0243F" w:rsidRPr="00D0243F" w:rsidRDefault="00D0243F" w:rsidP="00AC6B7D">
      <w:pPr>
        <w:pStyle w:val="Balk3"/>
        <w:spacing w:line="360" w:lineRule="auto"/>
        <w:rPr>
          <w:rFonts w:ascii="Times New Roman" w:hAnsi="Times New Roman" w:cs="Times New Roman"/>
          <w:color w:val="auto"/>
          <w:sz w:val="24"/>
          <w:szCs w:val="24"/>
        </w:rPr>
      </w:pPr>
      <w:bookmarkStart w:id="47" w:name="_Toc27662995"/>
      <w:r w:rsidRPr="00D0243F">
        <w:rPr>
          <w:rFonts w:ascii="Times New Roman" w:hAnsi="Times New Roman" w:cs="Times New Roman"/>
          <w:color w:val="auto"/>
          <w:sz w:val="24"/>
          <w:szCs w:val="24"/>
        </w:rPr>
        <w:t>2.2.5</w:t>
      </w:r>
      <w:r w:rsidR="009C4EAF">
        <w:rPr>
          <w:rFonts w:ascii="Times New Roman" w:hAnsi="Times New Roman" w:cs="Times New Roman"/>
          <w:color w:val="auto"/>
          <w:sz w:val="24"/>
          <w:szCs w:val="24"/>
        </w:rPr>
        <w:t>.</w:t>
      </w:r>
      <w:r w:rsidRPr="00D0243F">
        <w:rPr>
          <w:rFonts w:ascii="Times New Roman" w:hAnsi="Times New Roman" w:cs="Times New Roman"/>
          <w:color w:val="auto"/>
          <w:sz w:val="24"/>
          <w:szCs w:val="24"/>
        </w:rPr>
        <w:t xml:space="preserve"> Tükenmişliğin Etkileri</w:t>
      </w:r>
      <w:bookmarkEnd w:id="45"/>
      <w:bookmarkEnd w:id="46"/>
      <w:bookmarkEnd w:id="47"/>
    </w:p>
    <w:p w:rsidR="009C4EAF" w:rsidRDefault="0073174B" w:rsidP="0073174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Bayrak (2014), t</w:t>
      </w:r>
      <w:r w:rsidR="00D0243F" w:rsidRPr="00204724">
        <w:rPr>
          <w:rFonts w:ascii="Times New Roman" w:hAnsi="Times New Roman" w:cs="Times New Roman"/>
          <w:sz w:val="24"/>
          <w:szCs w:val="24"/>
        </w:rPr>
        <w:t>ükenmişliğin etkilerini bireysel</w:t>
      </w:r>
      <w:r>
        <w:rPr>
          <w:rFonts w:ascii="Times New Roman" w:hAnsi="Times New Roman" w:cs="Times New Roman"/>
          <w:sz w:val="24"/>
          <w:szCs w:val="24"/>
        </w:rPr>
        <w:t xml:space="preserve"> etkilenme</w:t>
      </w:r>
      <w:r w:rsidR="00D0243F" w:rsidRPr="00204724">
        <w:rPr>
          <w:rFonts w:ascii="Times New Roman" w:hAnsi="Times New Roman" w:cs="Times New Roman"/>
          <w:sz w:val="24"/>
          <w:szCs w:val="24"/>
        </w:rPr>
        <w:t>, sosyal</w:t>
      </w:r>
      <w:r>
        <w:rPr>
          <w:rFonts w:ascii="Times New Roman" w:hAnsi="Times New Roman" w:cs="Times New Roman"/>
          <w:sz w:val="24"/>
          <w:szCs w:val="24"/>
        </w:rPr>
        <w:t xml:space="preserve"> etkilenme</w:t>
      </w:r>
      <w:r w:rsidR="00D0243F" w:rsidRPr="00204724">
        <w:rPr>
          <w:rFonts w:ascii="Times New Roman" w:hAnsi="Times New Roman" w:cs="Times New Roman"/>
          <w:sz w:val="24"/>
          <w:szCs w:val="24"/>
        </w:rPr>
        <w:t xml:space="preserve"> </w:t>
      </w:r>
      <w:r>
        <w:rPr>
          <w:rFonts w:ascii="Times New Roman" w:hAnsi="Times New Roman" w:cs="Times New Roman"/>
          <w:sz w:val="24"/>
          <w:szCs w:val="24"/>
        </w:rPr>
        <w:t>ve örgütsel etkilenme olarak üç grupta incelemiştir:</w:t>
      </w:r>
      <w:r w:rsidR="00D0243F" w:rsidRPr="00204724">
        <w:rPr>
          <w:rFonts w:ascii="Times New Roman" w:hAnsi="Times New Roman" w:cs="Times New Roman"/>
          <w:sz w:val="24"/>
          <w:szCs w:val="24"/>
        </w:rPr>
        <w:t xml:space="preserve"> </w:t>
      </w:r>
    </w:p>
    <w:p w:rsidR="00D0243F" w:rsidRDefault="00D0243F" w:rsidP="0026436E">
      <w:pPr>
        <w:spacing w:line="360" w:lineRule="auto"/>
        <w:jc w:val="both"/>
        <w:rPr>
          <w:rFonts w:ascii="Times New Roman" w:hAnsi="Times New Roman" w:cs="Times New Roman"/>
          <w:bCs/>
          <w:sz w:val="24"/>
          <w:szCs w:val="24"/>
        </w:rPr>
      </w:pPr>
      <w:r>
        <w:rPr>
          <w:rFonts w:ascii="Times New Roman" w:hAnsi="Times New Roman" w:cs="Times New Roman"/>
          <w:b/>
          <w:bCs/>
          <w:sz w:val="24"/>
          <w:szCs w:val="24"/>
        </w:rPr>
        <w:t>2.2.5.1</w:t>
      </w:r>
      <w:r w:rsidR="009C4EAF">
        <w:rPr>
          <w:rFonts w:ascii="Times New Roman" w:hAnsi="Times New Roman" w:cs="Times New Roman"/>
          <w:b/>
          <w:bCs/>
          <w:sz w:val="24"/>
          <w:szCs w:val="24"/>
        </w:rPr>
        <w:t>.</w:t>
      </w:r>
      <w:r>
        <w:rPr>
          <w:rFonts w:ascii="Times New Roman" w:hAnsi="Times New Roman" w:cs="Times New Roman"/>
          <w:b/>
          <w:bCs/>
          <w:sz w:val="24"/>
          <w:szCs w:val="24"/>
        </w:rPr>
        <w:t xml:space="preserve"> </w:t>
      </w:r>
      <w:r w:rsidRPr="00204724">
        <w:rPr>
          <w:rFonts w:ascii="Times New Roman" w:hAnsi="Times New Roman" w:cs="Times New Roman"/>
          <w:b/>
          <w:bCs/>
          <w:sz w:val="24"/>
          <w:szCs w:val="24"/>
        </w:rPr>
        <w:t>Bireysel Etkilenme</w:t>
      </w:r>
    </w:p>
    <w:p w:rsidR="00D0243F" w:rsidRDefault="00CD7205" w:rsidP="00927F8E">
      <w:pPr>
        <w:spacing w:line="360" w:lineRule="auto"/>
        <w:ind w:firstLine="708"/>
        <w:jc w:val="both"/>
        <w:rPr>
          <w:rFonts w:ascii="Times New Roman" w:hAnsi="Times New Roman" w:cs="Times New Roman"/>
          <w:sz w:val="24"/>
          <w:szCs w:val="24"/>
        </w:rPr>
      </w:pPr>
      <w:r>
        <w:rPr>
          <w:rFonts w:ascii="Times New Roman" w:hAnsi="Times New Roman" w:cs="Times New Roman"/>
          <w:color w:val="000000" w:themeColor="text1"/>
          <w:sz w:val="24"/>
          <w:szCs w:val="24"/>
        </w:rPr>
        <w:t>Tükenmişlik kişilerde;</w:t>
      </w:r>
      <w:r w:rsidR="00D0243F" w:rsidRPr="00CD7205">
        <w:rPr>
          <w:rFonts w:ascii="Times New Roman" w:hAnsi="Times New Roman" w:cs="Times New Roman"/>
          <w:color w:val="000000" w:themeColor="text1"/>
          <w:sz w:val="24"/>
          <w:szCs w:val="24"/>
        </w:rPr>
        <w:t xml:space="preserve"> yorgunluk</w:t>
      </w:r>
      <w:r w:rsidR="00D0243F" w:rsidRPr="00204724">
        <w:rPr>
          <w:rFonts w:ascii="Times New Roman" w:hAnsi="Times New Roman" w:cs="Times New Roman"/>
          <w:sz w:val="24"/>
          <w:szCs w:val="24"/>
        </w:rPr>
        <w:t xml:space="preserve">, </w:t>
      </w:r>
      <w:r>
        <w:rPr>
          <w:rFonts w:ascii="Times New Roman" w:hAnsi="Times New Roman" w:cs="Times New Roman"/>
          <w:sz w:val="24"/>
          <w:szCs w:val="24"/>
        </w:rPr>
        <w:t>vücutta eklem ağrıları</w:t>
      </w:r>
      <w:r w:rsidR="00D0243F" w:rsidRPr="00204724">
        <w:rPr>
          <w:rFonts w:ascii="Times New Roman" w:hAnsi="Times New Roman" w:cs="Times New Roman"/>
          <w:sz w:val="24"/>
          <w:szCs w:val="24"/>
        </w:rPr>
        <w:t xml:space="preserve">, </w:t>
      </w:r>
      <w:r>
        <w:rPr>
          <w:rFonts w:ascii="Times New Roman" w:hAnsi="Times New Roman" w:cs="Times New Roman"/>
          <w:sz w:val="24"/>
          <w:szCs w:val="24"/>
        </w:rPr>
        <w:t xml:space="preserve">sürekli hasta olma, hastalıkların geç iyileşmesi, düzensiz </w:t>
      </w:r>
      <w:r w:rsidR="00D0243F" w:rsidRPr="00204724">
        <w:rPr>
          <w:rFonts w:ascii="Times New Roman" w:hAnsi="Times New Roman" w:cs="Times New Roman"/>
          <w:sz w:val="24"/>
          <w:szCs w:val="24"/>
        </w:rPr>
        <w:t>beslenme</w:t>
      </w:r>
      <w:r>
        <w:rPr>
          <w:rFonts w:ascii="Times New Roman" w:hAnsi="Times New Roman" w:cs="Times New Roman"/>
          <w:sz w:val="24"/>
          <w:szCs w:val="24"/>
        </w:rPr>
        <w:t>, uyuyamama gibi fiziksel etkilere yol açmaktadır.</w:t>
      </w:r>
      <w:r w:rsidR="00D0243F" w:rsidRPr="00204724">
        <w:rPr>
          <w:rFonts w:ascii="Times New Roman" w:hAnsi="Times New Roman" w:cs="Times New Roman"/>
          <w:sz w:val="24"/>
          <w:szCs w:val="24"/>
        </w:rPr>
        <w:t xml:space="preserve"> </w:t>
      </w:r>
      <w:r w:rsidR="00927F8E">
        <w:rPr>
          <w:rFonts w:ascii="Times New Roman" w:hAnsi="Times New Roman" w:cs="Times New Roman"/>
          <w:sz w:val="24"/>
          <w:szCs w:val="24"/>
        </w:rPr>
        <w:t>Bununla birlikte</w:t>
      </w:r>
      <w:r>
        <w:rPr>
          <w:rFonts w:ascii="Times New Roman" w:hAnsi="Times New Roman" w:cs="Times New Roman"/>
          <w:sz w:val="24"/>
          <w:szCs w:val="24"/>
        </w:rPr>
        <w:t xml:space="preserve"> duygu durumunda </w:t>
      </w:r>
      <w:r w:rsidR="00D0243F" w:rsidRPr="00204724">
        <w:rPr>
          <w:rFonts w:ascii="Times New Roman" w:hAnsi="Times New Roman" w:cs="Times New Roman"/>
          <w:sz w:val="24"/>
          <w:szCs w:val="24"/>
        </w:rPr>
        <w:t xml:space="preserve">bitkinlik, </w:t>
      </w:r>
      <w:r>
        <w:rPr>
          <w:rFonts w:ascii="Times New Roman" w:hAnsi="Times New Roman" w:cs="Times New Roman"/>
          <w:sz w:val="24"/>
          <w:szCs w:val="24"/>
        </w:rPr>
        <w:t>her konuda istekli olmama, şüpheci</w:t>
      </w:r>
      <w:r w:rsidR="00927F8E">
        <w:rPr>
          <w:rFonts w:ascii="Times New Roman" w:hAnsi="Times New Roman" w:cs="Times New Roman"/>
          <w:sz w:val="24"/>
          <w:szCs w:val="24"/>
        </w:rPr>
        <w:t xml:space="preserve"> olma</w:t>
      </w:r>
      <w:r w:rsidR="00D0243F" w:rsidRPr="00204724">
        <w:rPr>
          <w:rFonts w:ascii="Times New Roman" w:hAnsi="Times New Roman" w:cs="Times New Roman"/>
          <w:sz w:val="24"/>
          <w:szCs w:val="24"/>
        </w:rPr>
        <w:t xml:space="preserve">, </w:t>
      </w:r>
      <w:r w:rsidR="00927F8E">
        <w:rPr>
          <w:rFonts w:ascii="Times New Roman" w:hAnsi="Times New Roman" w:cs="Times New Roman"/>
          <w:sz w:val="24"/>
          <w:szCs w:val="24"/>
        </w:rPr>
        <w:t xml:space="preserve">depresyona girme ve </w:t>
      </w:r>
      <w:proofErr w:type="spellStart"/>
      <w:r w:rsidR="00927F8E">
        <w:rPr>
          <w:rFonts w:ascii="Times New Roman" w:hAnsi="Times New Roman" w:cs="Times New Roman"/>
          <w:sz w:val="24"/>
          <w:szCs w:val="24"/>
        </w:rPr>
        <w:t>a</w:t>
      </w:r>
      <w:r w:rsidR="00D0243F" w:rsidRPr="00204724">
        <w:rPr>
          <w:rFonts w:ascii="Times New Roman" w:hAnsi="Times New Roman" w:cs="Times New Roman"/>
          <w:sz w:val="24"/>
          <w:szCs w:val="24"/>
        </w:rPr>
        <w:t>nksiyete</w:t>
      </w:r>
      <w:proofErr w:type="spellEnd"/>
      <w:r w:rsidR="00D0243F" w:rsidRPr="00204724">
        <w:rPr>
          <w:rFonts w:ascii="Times New Roman" w:hAnsi="Times New Roman" w:cs="Times New Roman"/>
          <w:sz w:val="24"/>
          <w:szCs w:val="24"/>
        </w:rPr>
        <w:t xml:space="preserve"> gibi psikolojik etkilere</w:t>
      </w:r>
      <w:r w:rsidR="00927F8E">
        <w:rPr>
          <w:rFonts w:ascii="Times New Roman" w:hAnsi="Times New Roman" w:cs="Times New Roman"/>
          <w:sz w:val="24"/>
          <w:szCs w:val="24"/>
        </w:rPr>
        <w:t xml:space="preserve"> de sebep olmaktadır.</w:t>
      </w:r>
      <w:r w:rsidR="00D0243F" w:rsidRPr="00204724">
        <w:rPr>
          <w:rFonts w:ascii="Times New Roman" w:hAnsi="Times New Roman" w:cs="Times New Roman"/>
          <w:sz w:val="24"/>
          <w:szCs w:val="24"/>
        </w:rPr>
        <w:t xml:space="preserve"> </w:t>
      </w:r>
      <w:r w:rsidR="00927F8E">
        <w:rPr>
          <w:rFonts w:ascii="Times New Roman" w:hAnsi="Times New Roman" w:cs="Times New Roman"/>
          <w:sz w:val="24"/>
          <w:szCs w:val="24"/>
        </w:rPr>
        <w:t>Ayrıca diğer insanlara ilgisiz, alay edercesine ve kötü</w:t>
      </w:r>
      <w:r w:rsidR="00D0243F" w:rsidRPr="00204724">
        <w:rPr>
          <w:rFonts w:ascii="Times New Roman" w:hAnsi="Times New Roman" w:cs="Times New Roman"/>
          <w:sz w:val="24"/>
          <w:szCs w:val="24"/>
        </w:rPr>
        <w:t xml:space="preserve"> davranma, </w:t>
      </w:r>
      <w:r w:rsidR="00927F8E">
        <w:rPr>
          <w:rFonts w:ascii="Times New Roman" w:hAnsi="Times New Roman" w:cs="Times New Roman"/>
          <w:sz w:val="24"/>
          <w:szCs w:val="24"/>
        </w:rPr>
        <w:t>yakınları ve hizmet verdiği kişilere</w:t>
      </w:r>
      <w:r w:rsidR="00C175EE">
        <w:rPr>
          <w:rFonts w:ascii="Times New Roman" w:hAnsi="Times New Roman" w:cs="Times New Roman"/>
          <w:sz w:val="24"/>
          <w:szCs w:val="24"/>
        </w:rPr>
        <w:t xml:space="preserve"> karşı</w:t>
      </w:r>
      <w:r w:rsidR="00D0243F" w:rsidRPr="00204724">
        <w:rPr>
          <w:rFonts w:ascii="Times New Roman" w:hAnsi="Times New Roman" w:cs="Times New Roman"/>
          <w:sz w:val="24"/>
          <w:szCs w:val="24"/>
        </w:rPr>
        <w:t xml:space="preserve"> huzursuzluk çıkarma </w:t>
      </w:r>
      <w:r w:rsidR="00C175EE">
        <w:rPr>
          <w:rFonts w:ascii="Times New Roman" w:hAnsi="Times New Roman" w:cs="Times New Roman"/>
          <w:sz w:val="24"/>
          <w:szCs w:val="24"/>
        </w:rPr>
        <w:t xml:space="preserve">benzeri </w:t>
      </w:r>
      <w:r w:rsidR="00D0243F" w:rsidRPr="00204724">
        <w:rPr>
          <w:rFonts w:ascii="Times New Roman" w:hAnsi="Times New Roman" w:cs="Times New Roman"/>
          <w:sz w:val="24"/>
          <w:szCs w:val="24"/>
        </w:rPr>
        <w:t xml:space="preserve">davranışsal etkilere </w:t>
      </w:r>
      <w:r w:rsidR="00C175EE">
        <w:rPr>
          <w:rFonts w:ascii="Times New Roman" w:hAnsi="Times New Roman" w:cs="Times New Roman"/>
          <w:sz w:val="24"/>
          <w:szCs w:val="24"/>
        </w:rPr>
        <w:t>sebep olmaktadır</w:t>
      </w:r>
      <w:r w:rsidR="00D0243F" w:rsidRPr="00204724">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00D0243F" w:rsidRPr="00204724">
        <w:rPr>
          <w:rFonts w:ascii="Times New Roman" w:hAnsi="Times New Roman" w:cs="Times New Roman"/>
          <w:sz w:val="24"/>
          <w:szCs w:val="24"/>
        </w:rPr>
        <w:t>Devinimsel</w:t>
      </w:r>
      <w:proofErr w:type="spellEnd"/>
      <w:r w:rsidR="00D0243F" w:rsidRPr="00204724">
        <w:rPr>
          <w:rFonts w:ascii="Times New Roman" w:hAnsi="Times New Roman" w:cs="Times New Roman"/>
          <w:sz w:val="24"/>
          <w:szCs w:val="24"/>
        </w:rPr>
        <w:t xml:space="preserve"> g</w:t>
      </w:r>
      <w:r w:rsidR="00C175EE">
        <w:rPr>
          <w:rFonts w:ascii="Times New Roman" w:hAnsi="Times New Roman" w:cs="Times New Roman"/>
          <w:sz w:val="24"/>
          <w:szCs w:val="24"/>
        </w:rPr>
        <w:t>elişim</w:t>
      </w:r>
      <w:r w:rsidR="00D0243F" w:rsidRPr="00204724">
        <w:rPr>
          <w:rFonts w:ascii="Times New Roman" w:hAnsi="Times New Roman" w:cs="Times New Roman"/>
          <w:sz w:val="24"/>
          <w:szCs w:val="24"/>
        </w:rPr>
        <w:t xml:space="preserve">, çalışanın bedeni üzerinde kurduğu denetimin artmasıdır. Bu denetim, 20-40 yaşları arasında çok daha sağlıklı ve rahat bir şekilde kurulurken, ellili yaşlarda duygusal ve algısal beceriler başta olmak üzere çalışanların bu denetimleri giderek ortadan </w:t>
      </w:r>
      <w:r w:rsidR="00D0243F" w:rsidRPr="00204724">
        <w:rPr>
          <w:rFonts w:ascii="Times New Roman" w:hAnsi="Times New Roman" w:cs="Times New Roman"/>
          <w:sz w:val="24"/>
          <w:szCs w:val="24"/>
        </w:rPr>
        <w:lastRenderedPageBreak/>
        <w:t>kalkmaya başlamaktadır</w:t>
      </w:r>
      <w:r>
        <w:rPr>
          <w:rFonts w:ascii="Times New Roman" w:hAnsi="Times New Roman" w:cs="Times New Roman"/>
          <w:sz w:val="24"/>
          <w:szCs w:val="24"/>
        </w:rPr>
        <w:t>”</w:t>
      </w:r>
      <w:r w:rsidR="00D0243F" w:rsidRPr="00204724">
        <w:rPr>
          <w:rFonts w:ascii="Times New Roman" w:hAnsi="Times New Roman" w:cs="Times New Roman"/>
          <w:sz w:val="24"/>
          <w:szCs w:val="24"/>
        </w:rPr>
        <w:t xml:space="preserve"> (</w:t>
      </w:r>
      <w:r w:rsidR="00D0243F">
        <w:rPr>
          <w:rFonts w:ascii="Times New Roman" w:hAnsi="Times New Roman" w:cs="Times New Roman"/>
          <w:sz w:val="24"/>
          <w:szCs w:val="24"/>
        </w:rPr>
        <w:t xml:space="preserve">Başaran, 2000. </w:t>
      </w:r>
      <w:proofErr w:type="spellStart"/>
      <w:r w:rsidR="00D0243F">
        <w:rPr>
          <w:rFonts w:ascii="Times New Roman" w:hAnsi="Times New Roman" w:cs="Times New Roman"/>
          <w:sz w:val="24"/>
          <w:szCs w:val="24"/>
        </w:rPr>
        <w:t>Akt</w:t>
      </w:r>
      <w:proofErr w:type="spellEnd"/>
      <w:r w:rsidR="00D0243F">
        <w:rPr>
          <w:rFonts w:ascii="Times New Roman" w:hAnsi="Times New Roman" w:cs="Times New Roman"/>
          <w:sz w:val="24"/>
          <w:szCs w:val="24"/>
        </w:rPr>
        <w:t>. Bayrak, 2014: 21</w:t>
      </w:r>
      <w:r>
        <w:rPr>
          <w:rFonts w:ascii="Times New Roman" w:hAnsi="Times New Roman" w:cs="Times New Roman"/>
          <w:sz w:val="24"/>
          <w:szCs w:val="24"/>
        </w:rPr>
        <w:t>). Bu</w:t>
      </w:r>
      <w:r w:rsidR="00C175EE">
        <w:rPr>
          <w:rFonts w:ascii="Times New Roman" w:hAnsi="Times New Roman" w:cs="Times New Roman"/>
          <w:sz w:val="24"/>
          <w:szCs w:val="24"/>
        </w:rPr>
        <w:t>radan yola çıkarak</w:t>
      </w:r>
      <w:r>
        <w:rPr>
          <w:rFonts w:ascii="Times New Roman" w:hAnsi="Times New Roman" w:cs="Times New Roman"/>
          <w:sz w:val="24"/>
          <w:szCs w:val="24"/>
        </w:rPr>
        <w:t xml:space="preserve"> tükenmişlik sendromunun</w:t>
      </w:r>
      <w:r w:rsidR="00D0243F" w:rsidRPr="00204724">
        <w:rPr>
          <w:rFonts w:ascii="Times New Roman" w:hAnsi="Times New Roman" w:cs="Times New Roman"/>
          <w:sz w:val="24"/>
          <w:szCs w:val="24"/>
        </w:rPr>
        <w:t xml:space="preserve"> en </w:t>
      </w:r>
      <w:r>
        <w:rPr>
          <w:rFonts w:ascii="Times New Roman" w:hAnsi="Times New Roman" w:cs="Times New Roman"/>
          <w:sz w:val="24"/>
          <w:szCs w:val="24"/>
        </w:rPr>
        <w:t>mühim bireysel sonucu</w:t>
      </w:r>
      <w:r w:rsidR="00D0243F" w:rsidRPr="00204724">
        <w:rPr>
          <w:rFonts w:ascii="Times New Roman" w:hAnsi="Times New Roman" w:cs="Times New Roman"/>
          <w:sz w:val="24"/>
          <w:szCs w:val="24"/>
        </w:rPr>
        <w:t xml:space="preserve"> </w:t>
      </w:r>
      <w:r>
        <w:rPr>
          <w:rFonts w:ascii="Times New Roman" w:hAnsi="Times New Roman" w:cs="Times New Roman"/>
          <w:sz w:val="24"/>
          <w:szCs w:val="24"/>
        </w:rPr>
        <w:t xml:space="preserve">kişinin </w:t>
      </w:r>
      <w:r w:rsidR="00D0243F" w:rsidRPr="00204724">
        <w:rPr>
          <w:rFonts w:ascii="Times New Roman" w:hAnsi="Times New Roman" w:cs="Times New Roman"/>
          <w:sz w:val="24"/>
          <w:szCs w:val="24"/>
        </w:rPr>
        <w:t xml:space="preserve">enerji </w:t>
      </w:r>
      <w:r>
        <w:rPr>
          <w:rFonts w:ascii="Times New Roman" w:hAnsi="Times New Roman" w:cs="Times New Roman"/>
          <w:sz w:val="24"/>
          <w:szCs w:val="24"/>
        </w:rPr>
        <w:t>düzeyindeki</w:t>
      </w:r>
      <w:r w:rsidR="00D0243F" w:rsidRPr="00204724">
        <w:rPr>
          <w:rFonts w:ascii="Times New Roman" w:hAnsi="Times New Roman" w:cs="Times New Roman"/>
          <w:sz w:val="24"/>
          <w:szCs w:val="24"/>
        </w:rPr>
        <w:t xml:space="preserve"> azalmadır. </w:t>
      </w:r>
    </w:p>
    <w:p w:rsidR="009C4EAF" w:rsidRPr="00204724" w:rsidRDefault="009C4EAF" w:rsidP="009C4EAF">
      <w:pPr>
        <w:spacing w:line="240" w:lineRule="auto"/>
        <w:ind w:firstLine="708"/>
        <w:jc w:val="both"/>
        <w:rPr>
          <w:rFonts w:ascii="Times New Roman" w:hAnsi="Times New Roman" w:cs="Times New Roman"/>
          <w:sz w:val="24"/>
          <w:szCs w:val="24"/>
        </w:rPr>
      </w:pPr>
    </w:p>
    <w:p w:rsidR="00D0243F" w:rsidRDefault="00D0243F" w:rsidP="00D0243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2.2.5.2</w:t>
      </w:r>
      <w:r w:rsidR="009C4EAF">
        <w:rPr>
          <w:rFonts w:ascii="Times New Roman" w:hAnsi="Times New Roman" w:cs="Times New Roman"/>
          <w:b/>
          <w:bCs/>
          <w:sz w:val="24"/>
          <w:szCs w:val="24"/>
        </w:rPr>
        <w:t>.</w:t>
      </w:r>
      <w:r w:rsidRPr="00204724">
        <w:rPr>
          <w:rFonts w:ascii="Times New Roman" w:hAnsi="Times New Roman" w:cs="Times New Roman"/>
          <w:b/>
          <w:bCs/>
          <w:sz w:val="24"/>
          <w:szCs w:val="24"/>
        </w:rPr>
        <w:t>Sosyal Etkilenme</w:t>
      </w:r>
    </w:p>
    <w:p w:rsidR="00D0243F" w:rsidRPr="00204724" w:rsidRDefault="00457925" w:rsidP="0045792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D0243F" w:rsidRPr="00204724">
        <w:rPr>
          <w:rFonts w:ascii="Times New Roman" w:hAnsi="Times New Roman" w:cs="Times New Roman"/>
          <w:sz w:val="24"/>
          <w:szCs w:val="24"/>
        </w:rPr>
        <w:t>Tükenmişlik yaşayan bireyin hizmet götürdüğü kişiler, iş arkadaşl</w:t>
      </w:r>
      <w:r>
        <w:rPr>
          <w:rFonts w:ascii="Times New Roman" w:hAnsi="Times New Roman" w:cs="Times New Roman"/>
          <w:sz w:val="24"/>
          <w:szCs w:val="24"/>
        </w:rPr>
        <w:t xml:space="preserve">arı ve </w:t>
      </w:r>
      <w:r w:rsidR="00D0243F" w:rsidRPr="00204724">
        <w:rPr>
          <w:rFonts w:ascii="Times New Roman" w:hAnsi="Times New Roman" w:cs="Times New Roman"/>
          <w:sz w:val="24"/>
          <w:szCs w:val="24"/>
        </w:rPr>
        <w:t>yakın çevresi etkilenir. Bireyin düşük iş performansı, hizmet k</w:t>
      </w:r>
      <w:r>
        <w:rPr>
          <w:rFonts w:ascii="Times New Roman" w:hAnsi="Times New Roman" w:cs="Times New Roman"/>
          <w:sz w:val="24"/>
          <w:szCs w:val="24"/>
        </w:rPr>
        <w:t xml:space="preserve">alitesinde düşme, işgücü kaybı </w:t>
      </w:r>
      <w:r w:rsidR="00D0243F" w:rsidRPr="00204724">
        <w:rPr>
          <w:rFonts w:ascii="Times New Roman" w:hAnsi="Times New Roman" w:cs="Times New Roman"/>
          <w:sz w:val="24"/>
          <w:szCs w:val="24"/>
        </w:rPr>
        <w:t xml:space="preserve">ve mesleği bırakma gibi durumlarda kurum ve ülke ekonomisine etkileri söz konusudur. </w:t>
      </w:r>
      <w:r>
        <w:rPr>
          <w:rFonts w:ascii="Times New Roman" w:hAnsi="Times New Roman" w:cs="Times New Roman"/>
          <w:sz w:val="24"/>
          <w:szCs w:val="24"/>
        </w:rPr>
        <w:t>Böylelikle</w:t>
      </w:r>
      <w:r w:rsidR="00D0243F" w:rsidRPr="00204724">
        <w:rPr>
          <w:rFonts w:ascii="Times New Roman" w:hAnsi="Times New Roman" w:cs="Times New Roman"/>
          <w:sz w:val="24"/>
          <w:szCs w:val="24"/>
        </w:rPr>
        <w:t xml:space="preserve"> tükenmişlik sosyal bir sorun olarak kabul edilmektedir.</w:t>
      </w:r>
      <w:r>
        <w:rPr>
          <w:rFonts w:ascii="Times New Roman" w:hAnsi="Times New Roman" w:cs="Times New Roman"/>
          <w:sz w:val="24"/>
          <w:szCs w:val="24"/>
        </w:rPr>
        <w:t>”</w:t>
      </w:r>
      <w:r w:rsidR="00D0243F" w:rsidRPr="00204724">
        <w:rPr>
          <w:rFonts w:ascii="Times New Roman" w:hAnsi="Times New Roman" w:cs="Times New Roman"/>
          <w:sz w:val="24"/>
          <w:szCs w:val="24"/>
        </w:rPr>
        <w:t xml:space="preserve"> </w:t>
      </w:r>
      <w:r>
        <w:rPr>
          <w:rFonts w:ascii="Times New Roman" w:hAnsi="Times New Roman" w:cs="Times New Roman"/>
          <w:sz w:val="24"/>
          <w:szCs w:val="24"/>
        </w:rPr>
        <w:t>(Bayrak, 2014: 22)</w:t>
      </w:r>
    </w:p>
    <w:p w:rsidR="0026436E" w:rsidRDefault="0026436E" w:rsidP="0026436E">
      <w:pPr>
        <w:spacing w:line="240" w:lineRule="auto"/>
        <w:jc w:val="both"/>
        <w:rPr>
          <w:rFonts w:ascii="Times New Roman" w:hAnsi="Times New Roman" w:cs="Times New Roman"/>
          <w:b/>
          <w:bCs/>
          <w:sz w:val="24"/>
          <w:szCs w:val="24"/>
        </w:rPr>
      </w:pPr>
    </w:p>
    <w:p w:rsidR="00D0243F" w:rsidRDefault="00D0243F" w:rsidP="00FE44D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2.2.5.3</w:t>
      </w:r>
      <w:r w:rsidR="009C4EAF">
        <w:rPr>
          <w:rFonts w:ascii="Times New Roman" w:hAnsi="Times New Roman" w:cs="Times New Roman"/>
          <w:b/>
          <w:bCs/>
          <w:sz w:val="24"/>
          <w:szCs w:val="24"/>
        </w:rPr>
        <w:t>.</w:t>
      </w:r>
      <w:r>
        <w:rPr>
          <w:rFonts w:ascii="Times New Roman" w:hAnsi="Times New Roman" w:cs="Times New Roman"/>
          <w:b/>
          <w:bCs/>
          <w:sz w:val="24"/>
          <w:szCs w:val="24"/>
        </w:rPr>
        <w:t xml:space="preserve"> </w:t>
      </w:r>
      <w:r w:rsidRPr="00204724">
        <w:rPr>
          <w:rFonts w:ascii="Times New Roman" w:hAnsi="Times New Roman" w:cs="Times New Roman"/>
          <w:b/>
          <w:bCs/>
          <w:sz w:val="24"/>
          <w:szCs w:val="24"/>
        </w:rPr>
        <w:t>Örgütsel etkilenme</w:t>
      </w:r>
    </w:p>
    <w:p w:rsidR="00D0243F" w:rsidRDefault="00AD3292" w:rsidP="00FE44D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Tükenmişlik yaşayan insan, sürekli</w:t>
      </w:r>
      <w:r w:rsidR="00D0243F" w:rsidRPr="00204724">
        <w:rPr>
          <w:rFonts w:ascii="Times New Roman" w:hAnsi="Times New Roman" w:cs="Times New Roman"/>
          <w:sz w:val="24"/>
          <w:szCs w:val="24"/>
        </w:rPr>
        <w:t xml:space="preserve"> hata</w:t>
      </w:r>
      <w:r>
        <w:rPr>
          <w:rFonts w:ascii="Times New Roman" w:hAnsi="Times New Roman" w:cs="Times New Roman"/>
          <w:sz w:val="24"/>
          <w:szCs w:val="24"/>
        </w:rPr>
        <w:t xml:space="preserve"> yapar, iş yerine ya da mesaiye</w:t>
      </w:r>
      <w:r w:rsidR="00D0243F" w:rsidRPr="00204724">
        <w:rPr>
          <w:rFonts w:ascii="Times New Roman" w:hAnsi="Times New Roman" w:cs="Times New Roman"/>
          <w:sz w:val="24"/>
          <w:szCs w:val="24"/>
        </w:rPr>
        <w:t xml:space="preserve"> ge</w:t>
      </w:r>
      <w:r>
        <w:rPr>
          <w:rFonts w:ascii="Times New Roman" w:hAnsi="Times New Roman" w:cs="Times New Roman"/>
          <w:sz w:val="24"/>
          <w:szCs w:val="24"/>
        </w:rPr>
        <w:t>cikir</w:t>
      </w:r>
      <w:r w:rsidR="00D0243F" w:rsidRPr="00204724">
        <w:rPr>
          <w:rFonts w:ascii="Times New Roman" w:hAnsi="Times New Roman" w:cs="Times New Roman"/>
          <w:sz w:val="24"/>
          <w:szCs w:val="24"/>
        </w:rPr>
        <w:t xml:space="preserve">, </w:t>
      </w:r>
      <w:r>
        <w:rPr>
          <w:rFonts w:ascii="Times New Roman" w:hAnsi="Times New Roman" w:cs="Times New Roman"/>
          <w:sz w:val="24"/>
          <w:szCs w:val="24"/>
        </w:rPr>
        <w:t>sürekli olarak izin ve rapor</w:t>
      </w:r>
      <w:r w:rsidR="00D0243F" w:rsidRPr="00204724">
        <w:rPr>
          <w:rFonts w:ascii="Times New Roman" w:hAnsi="Times New Roman" w:cs="Times New Roman"/>
          <w:sz w:val="24"/>
          <w:szCs w:val="24"/>
        </w:rPr>
        <w:t xml:space="preserve"> kullan</w:t>
      </w:r>
      <w:r>
        <w:rPr>
          <w:rFonts w:ascii="Times New Roman" w:hAnsi="Times New Roman" w:cs="Times New Roman"/>
          <w:sz w:val="24"/>
          <w:szCs w:val="24"/>
        </w:rPr>
        <w:t>ır, verimliliğinde ve performansında azalma</w:t>
      </w:r>
      <w:r w:rsidR="00D0243F" w:rsidRPr="00204724">
        <w:rPr>
          <w:rFonts w:ascii="Times New Roman" w:hAnsi="Times New Roman" w:cs="Times New Roman"/>
          <w:sz w:val="24"/>
          <w:szCs w:val="24"/>
        </w:rPr>
        <w:t xml:space="preserve">, iş kazalarında </w:t>
      </w:r>
      <w:r>
        <w:rPr>
          <w:rFonts w:ascii="Times New Roman" w:hAnsi="Times New Roman" w:cs="Times New Roman"/>
          <w:sz w:val="24"/>
          <w:szCs w:val="24"/>
        </w:rPr>
        <w:t>çoğalma görüle</w:t>
      </w:r>
      <w:r w:rsidR="00D0243F" w:rsidRPr="00204724">
        <w:rPr>
          <w:rFonts w:ascii="Times New Roman" w:hAnsi="Times New Roman" w:cs="Times New Roman"/>
          <w:sz w:val="24"/>
          <w:szCs w:val="24"/>
        </w:rPr>
        <w:t>bilir. Çalışan</w:t>
      </w:r>
      <w:r>
        <w:rPr>
          <w:rFonts w:ascii="Times New Roman" w:hAnsi="Times New Roman" w:cs="Times New Roman"/>
          <w:sz w:val="24"/>
          <w:szCs w:val="24"/>
        </w:rPr>
        <w:t>lar</w:t>
      </w:r>
      <w:r w:rsidR="00D0243F" w:rsidRPr="00204724">
        <w:rPr>
          <w:rFonts w:ascii="Times New Roman" w:hAnsi="Times New Roman" w:cs="Times New Roman"/>
          <w:sz w:val="24"/>
          <w:szCs w:val="24"/>
        </w:rPr>
        <w:t xml:space="preserve">ın </w:t>
      </w:r>
      <w:r>
        <w:rPr>
          <w:rFonts w:ascii="Times New Roman" w:hAnsi="Times New Roman" w:cs="Times New Roman"/>
          <w:sz w:val="24"/>
          <w:szCs w:val="24"/>
        </w:rPr>
        <w:t xml:space="preserve">her </w:t>
      </w:r>
      <w:r w:rsidR="00D0243F" w:rsidRPr="00204724">
        <w:rPr>
          <w:rFonts w:ascii="Times New Roman" w:hAnsi="Times New Roman" w:cs="Times New Roman"/>
          <w:sz w:val="24"/>
          <w:szCs w:val="24"/>
        </w:rPr>
        <w:t>şeye odaklanma</w:t>
      </w:r>
      <w:r>
        <w:rPr>
          <w:rFonts w:ascii="Times New Roman" w:hAnsi="Times New Roman" w:cs="Times New Roman"/>
          <w:sz w:val="24"/>
          <w:szCs w:val="24"/>
        </w:rPr>
        <w:t xml:space="preserve"> sorunu</w:t>
      </w:r>
      <w:r w:rsidR="00D0243F" w:rsidRPr="00204724">
        <w:rPr>
          <w:rFonts w:ascii="Times New Roman" w:hAnsi="Times New Roman" w:cs="Times New Roman"/>
          <w:sz w:val="24"/>
          <w:szCs w:val="24"/>
        </w:rPr>
        <w:t xml:space="preserve"> ve dikkat</w:t>
      </w:r>
      <w:r>
        <w:rPr>
          <w:rFonts w:ascii="Times New Roman" w:hAnsi="Times New Roman" w:cs="Times New Roman"/>
          <w:sz w:val="24"/>
          <w:szCs w:val="24"/>
        </w:rPr>
        <w:t>lerinin</w:t>
      </w:r>
      <w:r w:rsidR="00D0243F" w:rsidRPr="00204724">
        <w:rPr>
          <w:rFonts w:ascii="Times New Roman" w:hAnsi="Times New Roman" w:cs="Times New Roman"/>
          <w:sz w:val="24"/>
          <w:szCs w:val="24"/>
        </w:rPr>
        <w:t xml:space="preserve"> dağınıklığı </w:t>
      </w:r>
      <w:r>
        <w:rPr>
          <w:rFonts w:ascii="Times New Roman" w:hAnsi="Times New Roman" w:cs="Times New Roman"/>
          <w:sz w:val="24"/>
          <w:szCs w:val="24"/>
        </w:rPr>
        <w:t>öneml</w:t>
      </w:r>
      <w:r w:rsidR="00D0243F" w:rsidRPr="00204724">
        <w:rPr>
          <w:rFonts w:ascii="Times New Roman" w:hAnsi="Times New Roman" w:cs="Times New Roman"/>
          <w:sz w:val="24"/>
          <w:szCs w:val="24"/>
        </w:rPr>
        <w:t xml:space="preserve">i bir </w:t>
      </w:r>
      <w:r>
        <w:rPr>
          <w:rFonts w:ascii="Times New Roman" w:hAnsi="Times New Roman" w:cs="Times New Roman"/>
          <w:sz w:val="24"/>
          <w:szCs w:val="24"/>
        </w:rPr>
        <w:t>problemdir</w:t>
      </w:r>
      <w:r w:rsidR="00D0243F" w:rsidRPr="00204724">
        <w:rPr>
          <w:rFonts w:ascii="Times New Roman" w:hAnsi="Times New Roman" w:cs="Times New Roman"/>
          <w:sz w:val="24"/>
          <w:szCs w:val="24"/>
        </w:rPr>
        <w:t xml:space="preserve">. </w:t>
      </w:r>
      <w:r w:rsidR="00DA2D3C">
        <w:rPr>
          <w:rFonts w:ascii="Times New Roman" w:hAnsi="Times New Roman" w:cs="Times New Roman"/>
          <w:sz w:val="24"/>
          <w:szCs w:val="24"/>
        </w:rPr>
        <w:t>Bu yüzden</w:t>
      </w:r>
      <w:r w:rsidR="00D0243F" w:rsidRPr="00DA2D3C">
        <w:rPr>
          <w:rFonts w:ascii="Times New Roman" w:hAnsi="Times New Roman" w:cs="Times New Roman"/>
          <w:sz w:val="24"/>
          <w:szCs w:val="24"/>
        </w:rPr>
        <w:t xml:space="preserve">, </w:t>
      </w:r>
      <w:r w:rsidR="00DA2D3C">
        <w:rPr>
          <w:rFonts w:ascii="Times New Roman" w:hAnsi="Times New Roman" w:cs="Times New Roman"/>
          <w:sz w:val="24"/>
          <w:szCs w:val="24"/>
        </w:rPr>
        <w:t xml:space="preserve">örgüt ya da </w:t>
      </w:r>
      <w:r w:rsidR="00D0243F" w:rsidRPr="00DA2D3C">
        <w:rPr>
          <w:rFonts w:ascii="Times New Roman" w:hAnsi="Times New Roman" w:cs="Times New Roman"/>
          <w:sz w:val="24"/>
          <w:szCs w:val="24"/>
        </w:rPr>
        <w:t>çalışan</w:t>
      </w:r>
      <w:r w:rsidR="00DA2D3C">
        <w:rPr>
          <w:rFonts w:ascii="Times New Roman" w:hAnsi="Times New Roman" w:cs="Times New Roman"/>
          <w:sz w:val="24"/>
          <w:szCs w:val="24"/>
        </w:rPr>
        <w:t xml:space="preserve"> çok zarar</w:t>
      </w:r>
      <w:r w:rsidR="00D0243F" w:rsidRPr="00204724">
        <w:rPr>
          <w:rFonts w:ascii="Times New Roman" w:hAnsi="Times New Roman" w:cs="Times New Roman"/>
          <w:sz w:val="24"/>
          <w:szCs w:val="24"/>
        </w:rPr>
        <w:t xml:space="preserve"> </w:t>
      </w:r>
      <w:r w:rsidR="00DA2D3C">
        <w:rPr>
          <w:rFonts w:ascii="Times New Roman" w:hAnsi="Times New Roman" w:cs="Times New Roman"/>
          <w:sz w:val="24"/>
          <w:szCs w:val="24"/>
        </w:rPr>
        <w:t>görebilir. Örgütün</w:t>
      </w:r>
      <w:r w:rsidR="00D0243F" w:rsidRPr="00204724">
        <w:rPr>
          <w:rFonts w:ascii="Times New Roman" w:hAnsi="Times New Roman" w:cs="Times New Roman"/>
          <w:sz w:val="24"/>
          <w:szCs w:val="24"/>
        </w:rPr>
        <w:t xml:space="preserve"> </w:t>
      </w:r>
      <w:r w:rsidR="00DA2D3C">
        <w:rPr>
          <w:rFonts w:ascii="Times New Roman" w:hAnsi="Times New Roman" w:cs="Times New Roman"/>
          <w:sz w:val="24"/>
          <w:szCs w:val="24"/>
        </w:rPr>
        <w:t>v</w:t>
      </w:r>
      <w:r w:rsidR="00D0243F" w:rsidRPr="00204724">
        <w:rPr>
          <w:rFonts w:ascii="Times New Roman" w:hAnsi="Times New Roman" w:cs="Times New Roman"/>
          <w:sz w:val="24"/>
          <w:szCs w:val="24"/>
        </w:rPr>
        <w:t>erimlili</w:t>
      </w:r>
      <w:r w:rsidR="00DA2D3C">
        <w:rPr>
          <w:rFonts w:ascii="Times New Roman" w:hAnsi="Times New Roman" w:cs="Times New Roman"/>
          <w:sz w:val="24"/>
          <w:szCs w:val="24"/>
        </w:rPr>
        <w:t>ği</w:t>
      </w:r>
      <w:r w:rsidR="00D0243F" w:rsidRPr="00204724">
        <w:rPr>
          <w:rFonts w:ascii="Times New Roman" w:hAnsi="Times New Roman" w:cs="Times New Roman"/>
          <w:sz w:val="24"/>
          <w:szCs w:val="24"/>
        </w:rPr>
        <w:t xml:space="preserve"> </w:t>
      </w:r>
      <w:r w:rsidR="00DA2D3C">
        <w:rPr>
          <w:rFonts w:ascii="Times New Roman" w:hAnsi="Times New Roman" w:cs="Times New Roman"/>
          <w:sz w:val="24"/>
          <w:szCs w:val="24"/>
        </w:rPr>
        <w:t>ve işin kalitesi</w:t>
      </w:r>
      <w:r w:rsidR="00D0243F" w:rsidRPr="00204724">
        <w:rPr>
          <w:rFonts w:ascii="Times New Roman" w:hAnsi="Times New Roman" w:cs="Times New Roman"/>
          <w:sz w:val="24"/>
          <w:szCs w:val="24"/>
        </w:rPr>
        <w:t xml:space="preserve"> düş</w:t>
      </w:r>
      <w:r w:rsidR="00DA2D3C">
        <w:rPr>
          <w:rFonts w:ascii="Times New Roman" w:hAnsi="Times New Roman" w:cs="Times New Roman"/>
          <w:sz w:val="24"/>
          <w:szCs w:val="24"/>
        </w:rPr>
        <w:t>ebileceği gibi</w:t>
      </w:r>
      <w:r w:rsidR="00D0243F" w:rsidRPr="00204724">
        <w:rPr>
          <w:rFonts w:ascii="Times New Roman" w:hAnsi="Times New Roman" w:cs="Times New Roman"/>
          <w:sz w:val="24"/>
          <w:szCs w:val="24"/>
        </w:rPr>
        <w:t xml:space="preserve"> </w:t>
      </w:r>
      <w:r w:rsidR="00DA2D3C">
        <w:rPr>
          <w:rFonts w:ascii="Times New Roman" w:hAnsi="Times New Roman" w:cs="Times New Roman"/>
          <w:sz w:val="24"/>
          <w:szCs w:val="24"/>
        </w:rPr>
        <w:t xml:space="preserve">çalışanın </w:t>
      </w:r>
      <w:proofErr w:type="gramStart"/>
      <w:r w:rsidR="00DA2D3C">
        <w:rPr>
          <w:rFonts w:ascii="Times New Roman" w:hAnsi="Times New Roman" w:cs="Times New Roman"/>
          <w:sz w:val="24"/>
          <w:szCs w:val="24"/>
        </w:rPr>
        <w:t>d</w:t>
      </w:r>
      <w:r w:rsidR="00D0243F" w:rsidRPr="00204724">
        <w:rPr>
          <w:rFonts w:ascii="Times New Roman" w:hAnsi="Times New Roman" w:cs="Times New Roman"/>
          <w:sz w:val="24"/>
          <w:szCs w:val="24"/>
        </w:rPr>
        <w:t>a,</w:t>
      </w:r>
      <w:proofErr w:type="gramEnd"/>
      <w:r w:rsidR="00D0243F" w:rsidRPr="00204724">
        <w:rPr>
          <w:rFonts w:ascii="Times New Roman" w:hAnsi="Times New Roman" w:cs="Times New Roman"/>
          <w:sz w:val="24"/>
          <w:szCs w:val="24"/>
        </w:rPr>
        <w:t xml:space="preserve"> iş kazaları</w:t>
      </w:r>
      <w:r w:rsidR="00DA2D3C">
        <w:rPr>
          <w:rFonts w:ascii="Times New Roman" w:hAnsi="Times New Roman" w:cs="Times New Roman"/>
          <w:sz w:val="24"/>
          <w:szCs w:val="24"/>
        </w:rPr>
        <w:t xml:space="preserve"> yapması</w:t>
      </w:r>
      <w:r w:rsidR="00D0243F" w:rsidRPr="00204724">
        <w:rPr>
          <w:rFonts w:ascii="Times New Roman" w:hAnsi="Times New Roman" w:cs="Times New Roman"/>
          <w:sz w:val="24"/>
          <w:szCs w:val="24"/>
        </w:rPr>
        <w:t xml:space="preserve"> </w:t>
      </w:r>
      <w:r w:rsidR="00DA2D3C">
        <w:rPr>
          <w:rFonts w:ascii="Times New Roman" w:hAnsi="Times New Roman" w:cs="Times New Roman"/>
          <w:sz w:val="24"/>
          <w:szCs w:val="24"/>
        </w:rPr>
        <w:t>veya</w:t>
      </w:r>
      <w:r w:rsidR="00D0243F" w:rsidRPr="00204724">
        <w:rPr>
          <w:rFonts w:ascii="Times New Roman" w:hAnsi="Times New Roman" w:cs="Times New Roman"/>
          <w:sz w:val="24"/>
          <w:szCs w:val="24"/>
        </w:rPr>
        <w:t xml:space="preserve"> </w:t>
      </w:r>
      <w:r w:rsidR="00DA2D3C">
        <w:rPr>
          <w:rFonts w:ascii="Times New Roman" w:hAnsi="Times New Roman" w:cs="Times New Roman"/>
          <w:sz w:val="24"/>
          <w:szCs w:val="24"/>
        </w:rPr>
        <w:t>düşük</w:t>
      </w:r>
      <w:r w:rsidR="00D0243F" w:rsidRPr="00204724">
        <w:rPr>
          <w:rFonts w:ascii="Times New Roman" w:hAnsi="Times New Roman" w:cs="Times New Roman"/>
          <w:sz w:val="24"/>
          <w:szCs w:val="24"/>
        </w:rPr>
        <w:t xml:space="preserve"> performans</w:t>
      </w:r>
      <w:r w:rsidR="00DA2D3C">
        <w:rPr>
          <w:rFonts w:ascii="Times New Roman" w:hAnsi="Times New Roman" w:cs="Times New Roman"/>
          <w:sz w:val="24"/>
          <w:szCs w:val="24"/>
        </w:rPr>
        <w:t>ı</w:t>
      </w:r>
      <w:r w:rsidR="00D0243F" w:rsidRPr="00204724">
        <w:rPr>
          <w:rFonts w:ascii="Times New Roman" w:hAnsi="Times New Roman" w:cs="Times New Roman"/>
          <w:sz w:val="24"/>
          <w:szCs w:val="24"/>
        </w:rPr>
        <w:t xml:space="preserve"> </w:t>
      </w:r>
      <w:r w:rsidR="00DA2D3C">
        <w:rPr>
          <w:rFonts w:ascii="Times New Roman" w:hAnsi="Times New Roman" w:cs="Times New Roman"/>
          <w:sz w:val="24"/>
          <w:szCs w:val="24"/>
        </w:rPr>
        <w:t>sebebiyle işinden olmasına neden ola</w:t>
      </w:r>
      <w:r w:rsidR="00D0243F" w:rsidRPr="00204724">
        <w:rPr>
          <w:rFonts w:ascii="Times New Roman" w:hAnsi="Times New Roman" w:cs="Times New Roman"/>
          <w:sz w:val="24"/>
          <w:szCs w:val="24"/>
        </w:rPr>
        <w:t>bilir.</w:t>
      </w:r>
      <w:r w:rsidR="00D0243F">
        <w:rPr>
          <w:rFonts w:ascii="Times New Roman" w:hAnsi="Times New Roman" w:cs="Times New Roman"/>
          <w:sz w:val="24"/>
          <w:szCs w:val="24"/>
        </w:rPr>
        <w:t xml:space="preserve"> (Bayrak, 2014: 22)</w:t>
      </w:r>
    </w:p>
    <w:p w:rsidR="009C4EAF" w:rsidRPr="00204724" w:rsidRDefault="009C4EAF" w:rsidP="009C4EAF">
      <w:pPr>
        <w:spacing w:line="240" w:lineRule="auto"/>
        <w:ind w:firstLine="708"/>
        <w:jc w:val="both"/>
        <w:rPr>
          <w:rFonts w:ascii="Times New Roman" w:hAnsi="Times New Roman" w:cs="Times New Roman"/>
          <w:sz w:val="24"/>
          <w:szCs w:val="24"/>
        </w:rPr>
      </w:pPr>
    </w:p>
    <w:p w:rsidR="00D0243F" w:rsidRPr="00D0243F" w:rsidRDefault="00D0243F" w:rsidP="00FE44DB">
      <w:pPr>
        <w:pStyle w:val="Balk3"/>
        <w:spacing w:line="360" w:lineRule="auto"/>
        <w:rPr>
          <w:rFonts w:ascii="Times New Roman" w:hAnsi="Times New Roman" w:cs="Times New Roman"/>
          <w:color w:val="auto"/>
          <w:sz w:val="24"/>
          <w:szCs w:val="24"/>
        </w:rPr>
      </w:pPr>
      <w:bookmarkStart w:id="48" w:name="_Toc26181831"/>
      <w:bookmarkStart w:id="49" w:name="_Toc26515610"/>
      <w:bookmarkStart w:id="50" w:name="_Toc27662996"/>
      <w:r w:rsidRPr="00D0243F">
        <w:rPr>
          <w:rFonts w:ascii="Times New Roman" w:hAnsi="Times New Roman" w:cs="Times New Roman"/>
          <w:color w:val="auto"/>
          <w:sz w:val="24"/>
          <w:szCs w:val="24"/>
        </w:rPr>
        <w:t>2.2.6</w:t>
      </w:r>
      <w:r w:rsidR="009C4EAF">
        <w:rPr>
          <w:rFonts w:ascii="Times New Roman" w:hAnsi="Times New Roman" w:cs="Times New Roman"/>
          <w:color w:val="auto"/>
          <w:sz w:val="24"/>
          <w:szCs w:val="24"/>
        </w:rPr>
        <w:t>.</w:t>
      </w:r>
      <w:r w:rsidRPr="00D0243F">
        <w:rPr>
          <w:rFonts w:ascii="Times New Roman" w:hAnsi="Times New Roman" w:cs="Times New Roman"/>
          <w:color w:val="auto"/>
          <w:sz w:val="24"/>
          <w:szCs w:val="24"/>
        </w:rPr>
        <w:t xml:space="preserve"> </w:t>
      </w:r>
      <w:r w:rsidRPr="00D0243F">
        <w:rPr>
          <w:rFonts w:ascii="Times New Roman" w:hAnsi="Times New Roman" w:cs="Times New Roman"/>
          <w:color w:val="auto"/>
          <w:sz w:val="24"/>
          <w:szCs w:val="24"/>
        </w:rPr>
        <w:tab/>
        <w:t>Tükenmişliğin Sonuçları</w:t>
      </w:r>
      <w:bookmarkEnd w:id="48"/>
      <w:bookmarkEnd w:id="49"/>
      <w:bookmarkEnd w:id="50"/>
    </w:p>
    <w:p w:rsidR="00D0243F" w:rsidRDefault="00DA2D3C" w:rsidP="00FE44D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Bireylerin</w:t>
      </w:r>
      <w:r w:rsidR="00D0243F" w:rsidRPr="00204724">
        <w:rPr>
          <w:rFonts w:ascii="Times New Roman" w:hAnsi="Times New Roman" w:cs="Times New Roman"/>
          <w:sz w:val="24"/>
          <w:szCs w:val="24"/>
        </w:rPr>
        <w:t xml:space="preserve"> tükenmişlik </w:t>
      </w:r>
      <w:r>
        <w:rPr>
          <w:rFonts w:ascii="Times New Roman" w:hAnsi="Times New Roman" w:cs="Times New Roman"/>
          <w:sz w:val="24"/>
          <w:szCs w:val="24"/>
        </w:rPr>
        <w:t>sebeb</w:t>
      </w:r>
      <w:r w:rsidR="00D0243F" w:rsidRPr="00204724">
        <w:rPr>
          <w:rFonts w:ascii="Times New Roman" w:hAnsi="Times New Roman" w:cs="Times New Roman"/>
          <w:sz w:val="24"/>
          <w:szCs w:val="24"/>
        </w:rPr>
        <w:t>iyle yaşadı</w:t>
      </w:r>
      <w:r>
        <w:rPr>
          <w:rFonts w:ascii="Times New Roman" w:hAnsi="Times New Roman" w:cs="Times New Roman"/>
          <w:sz w:val="24"/>
          <w:szCs w:val="24"/>
        </w:rPr>
        <w:t>ğ</w:t>
      </w:r>
      <w:r w:rsidR="00D0243F" w:rsidRPr="00204724">
        <w:rPr>
          <w:rFonts w:ascii="Times New Roman" w:hAnsi="Times New Roman" w:cs="Times New Roman"/>
          <w:sz w:val="24"/>
          <w:szCs w:val="24"/>
        </w:rPr>
        <w:t>ı</w:t>
      </w:r>
      <w:r w:rsidR="00414598">
        <w:rPr>
          <w:rFonts w:ascii="Times New Roman" w:hAnsi="Times New Roman" w:cs="Times New Roman"/>
          <w:sz w:val="24"/>
          <w:szCs w:val="24"/>
        </w:rPr>
        <w:t xml:space="preserve"> durumlar</w:t>
      </w:r>
      <w:r w:rsidR="00D0243F" w:rsidRPr="00204724">
        <w:rPr>
          <w:rFonts w:ascii="Times New Roman" w:hAnsi="Times New Roman" w:cs="Times New Roman"/>
          <w:sz w:val="24"/>
          <w:szCs w:val="24"/>
        </w:rPr>
        <w:t>,</w:t>
      </w:r>
      <w:r>
        <w:rPr>
          <w:rFonts w:ascii="Times New Roman" w:hAnsi="Times New Roman" w:cs="Times New Roman"/>
          <w:sz w:val="24"/>
          <w:szCs w:val="24"/>
        </w:rPr>
        <w:t xml:space="preserve"> fiziki</w:t>
      </w:r>
      <w:r w:rsidR="00D0243F" w:rsidRPr="00204724">
        <w:rPr>
          <w:rFonts w:ascii="Times New Roman" w:hAnsi="Times New Roman" w:cs="Times New Roman"/>
          <w:sz w:val="24"/>
          <w:szCs w:val="24"/>
        </w:rPr>
        <w:t xml:space="preserve"> </w:t>
      </w:r>
      <w:r>
        <w:rPr>
          <w:rFonts w:ascii="Times New Roman" w:hAnsi="Times New Roman" w:cs="Times New Roman"/>
          <w:sz w:val="24"/>
          <w:szCs w:val="24"/>
        </w:rPr>
        <w:t>yönden</w:t>
      </w:r>
      <w:r w:rsidR="00D0243F" w:rsidRPr="00204724">
        <w:rPr>
          <w:rFonts w:ascii="Times New Roman" w:hAnsi="Times New Roman" w:cs="Times New Roman"/>
          <w:sz w:val="24"/>
          <w:szCs w:val="24"/>
        </w:rPr>
        <w:t xml:space="preserve"> </w:t>
      </w:r>
      <w:r>
        <w:rPr>
          <w:rFonts w:ascii="Times New Roman" w:hAnsi="Times New Roman" w:cs="Times New Roman"/>
          <w:sz w:val="24"/>
          <w:szCs w:val="24"/>
        </w:rPr>
        <w:t>yıpranıp</w:t>
      </w:r>
      <w:r w:rsidRPr="00204724">
        <w:rPr>
          <w:rFonts w:ascii="Times New Roman" w:hAnsi="Times New Roman" w:cs="Times New Roman"/>
          <w:sz w:val="24"/>
          <w:szCs w:val="24"/>
        </w:rPr>
        <w:t xml:space="preserve"> </w:t>
      </w:r>
      <w:r w:rsidR="00D0243F" w:rsidRPr="00204724">
        <w:rPr>
          <w:rFonts w:ascii="Times New Roman" w:hAnsi="Times New Roman" w:cs="Times New Roman"/>
          <w:sz w:val="24"/>
          <w:szCs w:val="24"/>
        </w:rPr>
        <w:t>yo</w:t>
      </w:r>
      <w:r>
        <w:rPr>
          <w:rFonts w:ascii="Times New Roman" w:hAnsi="Times New Roman" w:cs="Times New Roman"/>
          <w:sz w:val="24"/>
          <w:szCs w:val="24"/>
        </w:rPr>
        <w:t>rulmasına sebep</w:t>
      </w:r>
      <w:r w:rsidR="00D0243F" w:rsidRPr="00204724">
        <w:rPr>
          <w:rFonts w:ascii="Times New Roman" w:hAnsi="Times New Roman" w:cs="Times New Roman"/>
          <w:sz w:val="24"/>
          <w:szCs w:val="24"/>
        </w:rPr>
        <w:t xml:space="preserve"> olmaktadır. Diğer </w:t>
      </w:r>
      <w:r w:rsidR="00414598">
        <w:rPr>
          <w:rFonts w:ascii="Times New Roman" w:hAnsi="Times New Roman" w:cs="Times New Roman"/>
          <w:sz w:val="24"/>
          <w:szCs w:val="24"/>
        </w:rPr>
        <w:t>taraftan kronik hale gelen</w:t>
      </w:r>
      <w:r w:rsidR="00D0243F" w:rsidRPr="00204724">
        <w:rPr>
          <w:rFonts w:ascii="Times New Roman" w:hAnsi="Times New Roman" w:cs="Times New Roman"/>
          <w:sz w:val="24"/>
          <w:szCs w:val="24"/>
        </w:rPr>
        <w:t xml:space="preserve"> </w:t>
      </w:r>
      <w:r w:rsidR="00414598">
        <w:rPr>
          <w:rFonts w:ascii="Times New Roman" w:hAnsi="Times New Roman" w:cs="Times New Roman"/>
          <w:sz w:val="24"/>
          <w:szCs w:val="24"/>
        </w:rPr>
        <w:t>gerginleşme</w:t>
      </w:r>
      <w:r w:rsidR="00414598" w:rsidRPr="00414598">
        <w:rPr>
          <w:rFonts w:ascii="Times New Roman" w:hAnsi="Times New Roman" w:cs="Times New Roman"/>
          <w:sz w:val="24"/>
          <w:szCs w:val="24"/>
        </w:rPr>
        <w:t xml:space="preserve"> </w:t>
      </w:r>
      <w:r w:rsidR="00414598" w:rsidRPr="00204724">
        <w:rPr>
          <w:rFonts w:ascii="Times New Roman" w:hAnsi="Times New Roman" w:cs="Times New Roman"/>
          <w:sz w:val="24"/>
          <w:szCs w:val="24"/>
        </w:rPr>
        <w:t xml:space="preserve">ve </w:t>
      </w:r>
      <w:r w:rsidR="00414598">
        <w:rPr>
          <w:rFonts w:ascii="Times New Roman" w:hAnsi="Times New Roman" w:cs="Times New Roman"/>
          <w:sz w:val="24"/>
          <w:szCs w:val="24"/>
        </w:rPr>
        <w:t>yorgun hissetme hali</w:t>
      </w:r>
      <w:r w:rsidR="00D0243F" w:rsidRPr="00204724">
        <w:rPr>
          <w:rFonts w:ascii="Times New Roman" w:hAnsi="Times New Roman" w:cs="Times New Roman"/>
          <w:sz w:val="24"/>
          <w:szCs w:val="24"/>
        </w:rPr>
        <w:t xml:space="preserve">; grip, soğuk algınlığı </w:t>
      </w:r>
      <w:r w:rsidR="00414598">
        <w:rPr>
          <w:rFonts w:ascii="Times New Roman" w:hAnsi="Times New Roman" w:cs="Times New Roman"/>
          <w:sz w:val="24"/>
          <w:szCs w:val="24"/>
        </w:rPr>
        <w:t>benzeri</w:t>
      </w:r>
      <w:r w:rsidR="00D0243F" w:rsidRPr="00204724">
        <w:rPr>
          <w:rFonts w:ascii="Times New Roman" w:hAnsi="Times New Roman" w:cs="Times New Roman"/>
          <w:sz w:val="24"/>
          <w:szCs w:val="24"/>
        </w:rPr>
        <w:t xml:space="preserve"> </w:t>
      </w:r>
      <w:r w:rsidR="00414598">
        <w:rPr>
          <w:rFonts w:ascii="Times New Roman" w:hAnsi="Times New Roman" w:cs="Times New Roman"/>
          <w:sz w:val="24"/>
          <w:szCs w:val="24"/>
        </w:rPr>
        <w:t>hastalıklara</w:t>
      </w:r>
      <w:r w:rsidR="00D0243F" w:rsidRPr="00204724">
        <w:rPr>
          <w:rFonts w:ascii="Times New Roman" w:hAnsi="Times New Roman" w:cs="Times New Roman"/>
          <w:sz w:val="24"/>
          <w:szCs w:val="24"/>
        </w:rPr>
        <w:t xml:space="preserve"> yakalanma </w:t>
      </w:r>
      <w:r w:rsidR="00414598">
        <w:rPr>
          <w:rFonts w:ascii="Times New Roman" w:hAnsi="Times New Roman" w:cs="Times New Roman"/>
          <w:sz w:val="24"/>
          <w:szCs w:val="24"/>
        </w:rPr>
        <w:t>ihtimalini</w:t>
      </w:r>
      <w:r w:rsidR="00D0243F" w:rsidRPr="00204724">
        <w:rPr>
          <w:rFonts w:ascii="Times New Roman" w:hAnsi="Times New Roman" w:cs="Times New Roman"/>
          <w:sz w:val="24"/>
          <w:szCs w:val="24"/>
        </w:rPr>
        <w:t xml:space="preserve"> ve </w:t>
      </w:r>
      <w:r w:rsidR="00414598">
        <w:rPr>
          <w:rFonts w:ascii="Times New Roman" w:hAnsi="Times New Roman" w:cs="Times New Roman"/>
          <w:sz w:val="24"/>
          <w:szCs w:val="24"/>
        </w:rPr>
        <w:t>kafa</w:t>
      </w:r>
      <w:r w:rsidR="00D0243F" w:rsidRPr="00204724">
        <w:rPr>
          <w:rFonts w:ascii="Times New Roman" w:hAnsi="Times New Roman" w:cs="Times New Roman"/>
          <w:sz w:val="24"/>
          <w:szCs w:val="24"/>
        </w:rPr>
        <w:t xml:space="preserve"> ağrılarını </w:t>
      </w:r>
      <w:r w:rsidR="00414598">
        <w:rPr>
          <w:rFonts w:ascii="Times New Roman" w:hAnsi="Times New Roman" w:cs="Times New Roman"/>
          <w:sz w:val="24"/>
          <w:szCs w:val="24"/>
        </w:rPr>
        <w:t>çoğaltmakta</w:t>
      </w:r>
      <w:r w:rsidR="00D0243F" w:rsidRPr="00204724">
        <w:rPr>
          <w:rFonts w:ascii="Times New Roman" w:hAnsi="Times New Roman" w:cs="Times New Roman"/>
          <w:sz w:val="24"/>
          <w:szCs w:val="24"/>
        </w:rPr>
        <w:t xml:space="preserve">, </w:t>
      </w:r>
      <w:r w:rsidR="00414598">
        <w:rPr>
          <w:rFonts w:ascii="Times New Roman" w:hAnsi="Times New Roman" w:cs="Times New Roman"/>
          <w:sz w:val="24"/>
          <w:szCs w:val="24"/>
        </w:rPr>
        <w:t>benzer</w:t>
      </w:r>
      <w:r w:rsidR="00D0243F" w:rsidRPr="00204724">
        <w:rPr>
          <w:rFonts w:ascii="Times New Roman" w:hAnsi="Times New Roman" w:cs="Times New Roman"/>
          <w:sz w:val="24"/>
          <w:szCs w:val="24"/>
        </w:rPr>
        <w:t xml:space="preserve"> </w:t>
      </w:r>
      <w:r w:rsidR="00414598">
        <w:rPr>
          <w:rFonts w:ascii="Times New Roman" w:hAnsi="Times New Roman" w:cs="Times New Roman"/>
          <w:sz w:val="24"/>
          <w:szCs w:val="24"/>
        </w:rPr>
        <w:t>rahatsızlıklarla</w:t>
      </w:r>
      <w:r w:rsidR="00D0243F" w:rsidRPr="00204724">
        <w:rPr>
          <w:rFonts w:ascii="Times New Roman" w:hAnsi="Times New Roman" w:cs="Times New Roman"/>
          <w:sz w:val="24"/>
          <w:szCs w:val="24"/>
        </w:rPr>
        <w:t xml:space="preserve"> süre</w:t>
      </w:r>
      <w:r w:rsidR="00414598">
        <w:rPr>
          <w:rFonts w:ascii="Times New Roman" w:hAnsi="Times New Roman" w:cs="Times New Roman"/>
          <w:sz w:val="24"/>
          <w:szCs w:val="24"/>
        </w:rPr>
        <w:t>kli</w:t>
      </w:r>
      <w:r w:rsidR="00D0243F" w:rsidRPr="00204724">
        <w:rPr>
          <w:rFonts w:ascii="Times New Roman" w:hAnsi="Times New Roman" w:cs="Times New Roman"/>
          <w:sz w:val="24"/>
          <w:szCs w:val="24"/>
        </w:rPr>
        <w:t xml:space="preserve"> </w:t>
      </w:r>
      <w:r w:rsidR="00414598">
        <w:rPr>
          <w:rFonts w:ascii="Times New Roman" w:hAnsi="Times New Roman" w:cs="Times New Roman"/>
          <w:sz w:val="24"/>
          <w:szCs w:val="24"/>
        </w:rPr>
        <w:t>uğraşmasına sebep olmaktadır. Tükenmişlikle ilgili</w:t>
      </w:r>
      <w:r w:rsidR="00D0243F" w:rsidRPr="00204724">
        <w:rPr>
          <w:rFonts w:ascii="Times New Roman" w:hAnsi="Times New Roman" w:cs="Times New Roman"/>
          <w:sz w:val="24"/>
          <w:szCs w:val="24"/>
        </w:rPr>
        <w:t xml:space="preserve"> en </w:t>
      </w:r>
      <w:r w:rsidR="00414598">
        <w:rPr>
          <w:rFonts w:ascii="Times New Roman" w:hAnsi="Times New Roman" w:cs="Times New Roman"/>
          <w:sz w:val="24"/>
          <w:szCs w:val="24"/>
        </w:rPr>
        <w:t xml:space="preserve">mühim </w:t>
      </w:r>
      <w:r w:rsidR="00D0243F" w:rsidRPr="00204724">
        <w:rPr>
          <w:rFonts w:ascii="Times New Roman" w:hAnsi="Times New Roman" w:cs="Times New Roman"/>
          <w:sz w:val="24"/>
          <w:szCs w:val="24"/>
        </w:rPr>
        <w:t xml:space="preserve">ve en </w:t>
      </w:r>
      <w:r w:rsidR="00414598">
        <w:rPr>
          <w:rFonts w:ascii="Times New Roman" w:hAnsi="Times New Roman" w:cs="Times New Roman"/>
          <w:sz w:val="24"/>
          <w:szCs w:val="24"/>
        </w:rPr>
        <w:t>belirgin sonuçlardan biri</w:t>
      </w:r>
      <w:r w:rsidR="00D0243F" w:rsidRPr="00204724">
        <w:rPr>
          <w:rFonts w:ascii="Times New Roman" w:hAnsi="Times New Roman" w:cs="Times New Roman"/>
          <w:sz w:val="24"/>
          <w:szCs w:val="24"/>
        </w:rPr>
        <w:t xml:space="preserve"> </w:t>
      </w:r>
      <w:proofErr w:type="gramStart"/>
      <w:r w:rsidR="00D0243F" w:rsidRPr="00204724">
        <w:rPr>
          <w:rFonts w:ascii="Times New Roman" w:hAnsi="Times New Roman" w:cs="Times New Roman"/>
          <w:sz w:val="24"/>
          <w:szCs w:val="24"/>
        </w:rPr>
        <w:t>de,</w:t>
      </w:r>
      <w:proofErr w:type="gramEnd"/>
      <w:r w:rsidR="00D0243F" w:rsidRPr="00204724">
        <w:rPr>
          <w:rFonts w:ascii="Times New Roman" w:hAnsi="Times New Roman" w:cs="Times New Roman"/>
          <w:sz w:val="24"/>
          <w:szCs w:val="24"/>
        </w:rPr>
        <w:t xml:space="preserve"> </w:t>
      </w:r>
      <w:r w:rsidR="00414598">
        <w:rPr>
          <w:rFonts w:ascii="Times New Roman" w:hAnsi="Times New Roman" w:cs="Times New Roman"/>
          <w:sz w:val="24"/>
          <w:szCs w:val="24"/>
        </w:rPr>
        <w:t>bütün bu rahatsızlıklar</w:t>
      </w:r>
      <w:r w:rsidR="00D0243F" w:rsidRPr="00204724">
        <w:rPr>
          <w:rFonts w:ascii="Times New Roman" w:hAnsi="Times New Roman" w:cs="Times New Roman"/>
          <w:sz w:val="24"/>
          <w:szCs w:val="24"/>
        </w:rPr>
        <w:t xml:space="preserve"> </w:t>
      </w:r>
      <w:r w:rsidR="00414598">
        <w:rPr>
          <w:rFonts w:ascii="Times New Roman" w:hAnsi="Times New Roman" w:cs="Times New Roman"/>
          <w:sz w:val="24"/>
          <w:szCs w:val="24"/>
        </w:rPr>
        <w:t>sebebiyle yaşanmakta olan, enerjinin</w:t>
      </w:r>
      <w:r w:rsidR="00D0243F" w:rsidRPr="00204724">
        <w:rPr>
          <w:rFonts w:ascii="Times New Roman" w:hAnsi="Times New Roman" w:cs="Times New Roman"/>
          <w:sz w:val="24"/>
          <w:szCs w:val="24"/>
        </w:rPr>
        <w:t xml:space="preserve"> düş</w:t>
      </w:r>
      <w:r w:rsidR="00414598">
        <w:rPr>
          <w:rFonts w:ascii="Times New Roman" w:hAnsi="Times New Roman" w:cs="Times New Roman"/>
          <w:sz w:val="24"/>
          <w:szCs w:val="24"/>
        </w:rPr>
        <w:t>mesi halidir.</w:t>
      </w:r>
      <w:r w:rsidR="00D0243F">
        <w:rPr>
          <w:rFonts w:ascii="Times New Roman" w:hAnsi="Times New Roman" w:cs="Times New Roman"/>
          <w:sz w:val="24"/>
          <w:szCs w:val="24"/>
        </w:rPr>
        <w:t xml:space="preserve"> (Ardıç ve Polatçı, 2009. </w:t>
      </w:r>
      <w:proofErr w:type="spellStart"/>
      <w:r w:rsidR="00D0243F">
        <w:rPr>
          <w:rFonts w:ascii="Times New Roman" w:hAnsi="Times New Roman" w:cs="Times New Roman"/>
          <w:sz w:val="24"/>
          <w:szCs w:val="24"/>
        </w:rPr>
        <w:t>Akt</w:t>
      </w:r>
      <w:proofErr w:type="spellEnd"/>
      <w:r w:rsidR="00D0243F">
        <w:rPr>
          <w:rFonts w:ascii="Times New Roman" w:hAnsi="Times New Roman" w:cs="Times New Roman"/>
          <w:sz w:val="24"/>
          <w:szCs w:val="24"/>
        </w:rPr>
        <w:t>. Gür, 2014: 25)</w:t>
      </w:r>
    </w:p>
    <w:p w:rsidR="00D0243F" w:rsidRDefault="00414598" w:rsidP="00D0243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Birey</w:t>
      </w:r>
      <w:r w:rsidR="00D0243F" w:rsidRPr="00204724">
        <w:rPr>
          <w:rFonts w:ascii="Times New Roman" w:hAnsi="Times New Roman" w:cs="Times New Roman"/>
          <w:sz w:val="24"/>
          <w:szCs w:val="24"/>
        </w:rPr>
        <w:t>in çalı</w:t>
      </w:r>
      <w:r w:rsidR="00D0243F">
        <w:rPr>
          <w:rFonts w:ascii="Times New Roman" w:hAnsi="Times New Roman" w:cs="Times New Roman"/>
          <w:sz w:val="24"/>
          <w:szCs w:val="24"/>
        </w:rPr>
        <w:t>ş</w:t>
      </w:r>
      <w:r>
        <w:rPr>
          <w:rFonts w:ascii="Times New Roman" w:hAnsi="Times New Roman" w:cs="Times New Roman"/>
          <w:sz w:val="24"/>
          <w:szCs w:val="24"/>
        </w:rPr>
        <w:t>tığı örgüt için etkisiz olduğunu</w:t>
      </w:r>
      <w:r w:rsidR="00D0243F">
        <w:rPr>
          <w:rFonts w:ascii="Times New Roman" w:hAnsi="Times New Roman" w:cs="Times New Roman"/>
          <w:sz w:val="24"/>
          <w:szCs w:val="24"/>
        </w:rPr>
        <w:t xml:space="preserve"> </w:t>
      </w:r>
      <w:r>
        <w:rPr>
          <w:rFonts w:ascii="Times New Roman" w:hAnsi="Times New Roman" w:cs="Times New Roman"/>
          <w:sz w:val="24"/>
          <w:szCs w:val="24"/>
        </w:rPr>
        <w:t>hissetmes</w:t>
      </w:r>
      <w:r w:rsidR="00A32D8C">
        <w:rPr>
          <w:rFonts w:ascii="Times New Roman" w:hAnsi="Times New Roman" w:cs="Times New Roman"/>
          <w:sz w:val="24"/>
          <w:szCs w:val="24"/>
        </w:rPr>
        <w:t>i, kişin</w:t>
      </w:r>
      <w:r w:rsidR="00D0243F" w:rsidRPr="00204724">
        <w:rPr>
          <w:rFonts w:ascii="Times New Roman" w:hAnsi="Times New Roman" w:cs="Times New Roman"/>
          <w:sz w:val="24"/>
          <w:szCs w:val="24"/>
        </w:rPr>
        <w:t xml:space="preserve">in pozisyonunun </w:t>
      </w:r>
      <w:r>
        <w:rPr>
          <w:rFonts w:ascii="Times New Roman" w:hAnsi="Times New Roman" w:cs="Times New Roman"/>
          <w:sz w:val="24"/>
          <w:szCs w:val="24"/>
        </w:rPr>
        <w:t>kurum</w:t>
      </w:r>
      <w:r w:rsidR="00D0243F" w:rsidRPr="00204724">
        <w:rPr>
          <w:rFonts w:ascii="Times New Roman" w:hAnsi="Times New Roman" w:cs="Times New Roman"/>
          <w:sz w:val="24"/>
          <w:szCs w:val="24"/>
        </w:rPr>
        <w:t xml:space="preserve"> için de</w:t>
      </w:r>
      <w:r w:rsidR="00D0243F" w:rsidRPr="00204724">
        <w:rPr>
          <w:rFonts w:ascii="Times New Roman" w:hAnsi="Times New Roman" w:cs="Times New Roman" w:hint="eastAsia"/>
          <w:sz w:val="24"/>
          <w:szCs w:val="24"/>
        </w:rPr>
        <w:t>ğ</w:t>
      </w:r>
      <w:r w:rsidR="00D0243F" w:rsidRPr="00204724">
        <w:rPr>
          <w:rFonts w:ascii="Times New Roman" w:hAnsi="Times New Roman" w:cs="Times New Roman"/>
          <w:sz w:val="24"/>
          <w:szCs w:val="24"/>
        </w:rPr>
        <w:t>er</w:t>
      </w:r>
      <w:r>
        <w:rPr>
          <w:rFonts w:ascii="Times New Roman" w:hAnsi="Times New Roman" w:cs="Times New Roman"/>
          <w:sz w:val="24"/>
          <w:szCs w:val="24"/>
        </w:rPr>
        <w:t>li olmadığı</w:t>
      </w:r>
      <w:r w:rsidR="00A32D8C">
        <w:rPr>
          <w:rFonts w:ascii="Times New Roman" w:hAnsi="Times New Roman" w:cs="Times New Roman"/>
          <w:sz w:val="24"/>
          <w:szCs w:val="24"/>
        </w:rPr>
        <w:t>nı</w:t>
      </w:r>
      <w:r w:rsidR="00D0243F" w:rsidRPr="00204724">
        <w:rPr>
          <w:rFonts w:ascii="Times New Roman" w:hAnsi="Times New Roman" w:cs="Times New Roman"/>
          <w:sz w:val="24"/>
          <w:szCs w:val="24"/>
        </w:rPr>
        <w:t xml:space="preserve"> </w:t>
      </w:r>
      <w:r w:rsidR="00A32D8C">
        <w:rPr>
          <w:rFonts w:ascii="Times New Roman" w:hAnsi="Times New Roman" w:cs="Times New Roman"/>
          <w:sz w:val="24"/>
          <w:szCs w:val="24"/>
        </w:rPr>
        <w:t>hissetmesi</w:t>
      </w:r>
      <w:r w:rsidR="00D0243F" w:rsidRPr="00204724">
        <w:rPr>
          <w:rFonts w:ascii="Times New Roman" w:hAnsi="Times New Roman" w:cs="Times New Roman"/>
          <w:sz w:val="24"/>
          <w:szCs w:val="24"/>
        </w:rPr>
        <w:t>,</w:t>
      </w:r>
      <w:r w:rsidR="00D0243F">
        <w:rPr>
          <w:rFonts w:ascii="Times New Roman" w:hAnsi="Times New Roman" w:cs="Times New Roman"/>
          <w:sz w:val="24"/>
          <w:szCs w:val="24"/>
        </w:rPr>
        <w:t xml:space="preserve"> </w:t>
      </w:r>
      <w:r w:rsidR="00A32D8C">
        <w:rPr>
          <w:rFonts w:ascii="Times New Roman" w:hAnsi="Times New Roman" w:cs="Times New Roman"/>
          <w:sz w:val="24"/>
          <w:szCs w:val="24"/>
        </w:rPr>
        <w:t>bireylerin yerine getirilen</w:t>
      </w:r>
      <w:r w:rsidR="00D0243F" w:rsidRPr="00204724">
        <w:rPr>
          <w:rFonts w:ascii="Times New Roman" w:hAnsi="Times New Roman" w:cs="Times New Roman"/>
          <w:sz w:val="24"/>
          <w:szCs w:val="24"/>
        </w:rPr>
        <w:t xml:space="preserve"> görev</w:t>
      </w:r>
      <w:r w:rsidR="00A32D8C">
        <w:rPr>
          <w:rFonts w:ascii="Times New Roman" w:hAnsi="Times New Roman" w:cs="Times New Roman"/>
          <w:sz w:val="24"/>
          <w:szCs w:val="24"/>
        </w:rPr>
        <w:t>ler</w:t>
      </w:r>
      <w:r w:rsidR="00D0243F" w:rsidRPr="00204724">
        <w:rPr>
          <w:rFonts w:ascii="Times New Roman" w:hAnsi="Times New Roman" w:cs="Times New Roman"/>
          <w:sz w:val="24"/>
          <w:szCs w:val="24"/>
        </w:rPr>
        <w:t xml:space="preserve"> için yeter</w:t>
      </w:r>
      <w:r w:rsidR="00A32D8C">
        <w:rPr>
          <w:rFonts w:ascii="Times New Roman" w:hAnsi="Times New Roman" w:cs="Times New Roman"/>
          <w:sz w:val="24"/>
          <w:szCs w:val="24"/>
        </w:rPr>
        <w:t>siz</w:t>
      </w:r>
      <w:r w:rsidR="00D0243F" w:rsidRPr="00204724">
        <w:rPr>
          <w:rFonts w:ascii="Times New Roman" w:hAnsi="Times New Roman" w:cs="Times New Roman"/>
          <w:sz w:val="24"/>
          <w:szCs w:val="24"/>
        </w:rPr>
        <w:t xml:space="preserve"> ol</w:t>
      </w:r>
      <w:r w:rsidR="00A32D8C">
        <w:rPr>
          <w:rFonts w:ascii="Times New Roman" w:hAnsi="Times New Roman" w:cs="Times New Roman"/>
          <w:sz w:val="24"/>
          <w:szCs w:val="24"/>
        </w:rPr>
        <w:t>duğu</w:t>
      </w:r>
      <w:r w:rsidR="00D0243F" w:rsidRPr="00204724">
        <w:rPr>
          <w:rFonts w:ascii="Times New Roman" w:hAnsi="Times New Roman" w:cs="Times New Roman"/>
          <w:sz w:val="24"/>
          <w:szCs w:val="24"/>
        </w:rPr>
        <w:t xml:space="preserve"> </w:t>
      </w:r>
      <w:r w:rsidR="00A32D8C">
        <w:rPr>
          <w:rFonts w:ascii="Times New Roman" w:hAnsi="Times New Roman" w:cs="Times New Roman"/>
          <w:sz w:val="24"/>
          <w:szCs w:val="24"/>
        </w:rPr>
        <w:t>düşüncesin</w:t>
      </w:r>
      <w:r w:rsidR="00D0243F" w:rsidRPr="00204724">
        <w:rPr>
          <w:rFonts w:ascii="Times New Roman" w:hAnsi="Times New Roman" w:cs="Times New Roman"/>
          <w:sz w:val="24"/>
          <w:szCs w:val="24"/>
        </w:rPr>
        <w:t>e kapılmaları ki</w:t>
      </w:r>
      <w:r w:rsidR="00D0243F">
        <w:rPr>
          <w:rFonts w:ascii="Times New Roman" w:hAnsi="Times New Roman" w:cs="Times New Roman"/>
          <w:sz w:val="24"/>
          <w:szCs w:val="24"/>
        </w:rPr>
        <w:t>ş</w:t>
      </w:r>
      <w:r w:rsidR="00D0243F" w:rsidRPr="00204724">
        <w:rPr>
          <w:rFonts w:ascii="Times New Roman" w:hAnsi="Times New Roman" w:cs="Times New Roman"/>
          <w:sz w:val="24"/>
          <w:szCs w:val="24"/>
        </w:rPr>
        <w:t>isel ba</w:t>
      </w:r>
      <w:r w:rsidR="00D0243F">
        <w:rPr>
          <w:rFonts w:ascii="Times New Roman" w:hAnsi="Times New Roman" w:cs="Times New Roman"/>
          <w:sz w:val="24"/>
          <w:szCs w:val="24"/>
        </w:rPr>
        <w:t>ş</w:t>
      </w:r>
      <w:r w:rsidR="00D0243F" w:rsidRPr="00204724">
        <w:rPr>
          <w:rFonts w:ascii="Times New Roman" w:hAnsi="Times New Roman" w:cs="Times New Roman"/>
          <w:sz w:val="24"/>
          <w:szCs w:val="24"/>
        </w:rPr>
        <w:t>arı</w:t>
      </w:r>
      <w:r w:rsidR="00A32D8C">
        <w:rPr>
          <w:rFonts w:ascii="Times New Roman" w:hAnsi="Times New Roman" w:cs="Times New Roman"/>
          <w:sz w:val="24"/>
          <w:szCs w:val="24"/>
        </w:rPr>
        <w:t>ları</w:t>
      </w:r>
      <w:r w:rsidR="00D0243F" w:rsidRPr="00204724">
        <w:rPr>
          <w:rFonts w:ascii="Times New Roman" w:hAnsi="Times New Roman" w:cs="Times New Roman"/>
          <w:sz w:val="24"/>
          <w:szCs w:val="24"/>
        </w:rPr>
        <w:t>nın</w:t>
      </w:r>
      <w:r w:rsidR="00D0243F">
        <w:rPr>
          <w:rFonts w:ascii="Times New Roman" w:hAnsi="Times New Roman" w:cs="Times New Roman"/>
          <w:sz w:val="24"/>
          <w:szCs w:val="24"/>
        </w:rPr>
        <w:t xml:space="preserve"> </w:t>
      </w:r>
      <w:r w:rsidR="00A32D8C">
        <w:rPr>
          <w:rFonts w:ascii="Times New Roman" w:hAnsi="Times New Roman" w:cs="Times New Roman"/>
          <w:sz w:val="24"/>
          <w:szCs w:val="24"/>
        </w:rPr>
        <w:t>azalmasında</w:t>
      </w:r>
      <w:r w:rsidR="00D0243F" w:rsidRPr="00204724">
        <w:rPr>
          <w:rFonts w:ascii="Times New Roman" w:hAnsi="Times New Roman" w:cs="Times New Roman"/>
          <w:sz w:val="24"/>
          <w:szCs w:val="24"/>
        </w:rPr>
        <w:t xml:space="preserve"> </w:t>
      </w:r>
      <w:r w:rsidR="00A32D8C">
        <w:rPr>
          <w:rFonts w:ascii="Times New Roman" w:hAnsi="Times New Roman" w:cs="Times New Roman"/>
          <w:sz w:val="24"/>
          <w:szCs w:val="24"/>
        </w:rPr>
        <w:t>mühim</w:t>
      </w:r>
      <w:r w:rsidR="00D0243F" w:rsidRPr="00204724">
        <w:rPr>
          <w:rFonts w:ascii="Times New Roman" w:hAnsi="Times New Roman" w:cs="Times New Roman"/>
          <w:sz w:val="24"/>
          <w:szCs w:val="24"/>
        </w:rPr>
        <w:t xml:space="preserve"> </w:t>
      </w:r>
      <w:r w:rsidR="00A32D8C">
        <w:rPr>
          <w:rFonts w:ascii="Times New Roman" w:hAnsi="Times New Roman" w:cs="Times New Roman"/>
          <w:sz w:val="24"/>
          <w:szCs w:val="24"/>
        </w:rPr>
        <w:t>faktör</w:t>
      </w:r>
      <w:r w:rsidR="00D0243F" w:rsidRPr="00204724">
        <w:rPr>
          <w:rFonts w:ascii="Times New Roman" w:hAnsi="Times New Roman" w:cs="Times New Roman"/>
          <w:sz w:val="24"/>
          <w:szCs w:val="24"/>
        </w:rPr>
        <w:t xml:space="preserve">ler olarak </w:t>
      </w:r>
      <w:r w:rsidR="00A32D8C">
        <w:rPr>
          <w:rFonts w:ascii="Times New Roman" w:hAnsi="Times New Roman" w:cs="Times New Roman"/>
          <w:sz w:val="24"/>
          <w:szCs w:val="24"/>
        </w:rPr>
        <w:t>öne çıkar</w:t>
      </w:r>
      <w:r w:rsidR="00D0243F" w:rsidRPr="00204724">
        <w:rPr>
          <w:rFonts w:ascii="Times New Roman" w:hAnsi="Times New Roman" w:cs="Times New Roman"/>
          <w:sz w:val="24"/>
          <w:szCs w:val="24"/>
        </w:rPr>
        <w:t xml:space="preserve">. Birey </w:t>
      </w:r>
      <w:r w:rsidR="00A32D8C">
        <w:rPr>
          <w:rFonts w:ascii="Times New Roman" w:hAnsi="Times New Roman" w:cs="Times New Roman"/>
          <w:sz w:val="24"/>
          <w:szCs w:val="24"/>
        </w:rPr>
        <w:t>şirket</w:t>
      </w:r>
      <w:r w:rsidR="00D0243F" w:rsidRPr="00204724">
        <w:rPr>
          <w:rFonts w:ascii="Times New Roman" w:hAnsi="Times New Roman" w:cs="Times New Roman"/>
          <w:sz w:val="24"/>
          <w:szCs w:val="24"/>
        </w:rPr>
        <w:t xml:space="preserve"> için </w:t>
      </w:r>
      <w:r w:rsidR="00A32D8C">
        <w:rPr>
          <w:rFonts w:ascii="Times New Roman" w:hAnsi="Times New Roman" w:cs="Times New Roman"/>
          <w:sz w:val="24"/>
          <w:szCs w:val="24"/>
        </w:rPr>
        <w:t>yarar</w:t>
      </w:r>
      <w:r w:rsidR="00D0243F" w:rsidRPr="00204724">
        <w:rPr>
          <w:rFonts w:ascii="Times New Roman" w:hAnsi="Times New Roman" w:cs="Times New Roman"/>
          <w:sz w:val="24"/>
          <w:szCs w:val="24"/>
        </w:rPr>
        <w:t>lı</w:t>
      </w:r>
      <w:r w:rsidR="00D0243F">
        <w:rPr>
          <w:rFonts w:ascii="Times New Roman" w:hAnsi="Times New Roman" w:cs="Times New Roman"/>
          <w:sz w:val="24"/>
          <w:szCs w:val="24"/>
        </w:rPr>
        <w:t xml:space="preserve"> </w:t>
      </w:r>
      <w:r w:rsidR="00D0243F" w:rsidRPr="00204724">
        <w:rPr>
          <w:rFonts w:ascii="Times New Roman" w:hAnsi="Times New Roman" w:cs="Times New Roman"/>
          <w:sz w:val="24"/>
          <w:szCs w:val="24"/>
        </w:rPr>
        <w:t>olmadı</w:t>
      </w:r>
      <w:r w:rsidR="00A32D8C">
        <w:rPr>
          <w:rFonts w:ascii="Times New Roman" w:hAnsi="Times New Roman" w:cs="Times New Roman"/>
          <w:sz w:val="24"/>
          <w:szCs w:val="24"/>
        </w:rPr>
        <w:t>ğına inanmakla</w:t>
      </w:r>
      <w:r w:rsidR="00D0243F" w:rsidRPr="00204724">
        <w:rPr>
          <w:rFonts w:ascii="Times New Roman" w:hAnsi="Times New Roman" w:cs="Times New Roman"/>
          <w:sz w:val="24"/>
          <w:szCs w:val="24"/>
        </w:rPr>
        <w:t xml:space="preserve"> </w:t>
      </w:r>
      <w:r w:rsidR="00A32D8C">
        <w:rPr>
          <w:rFonts w:ascii="Times New Roman" w:hAnsi="Times New Roman" w:cs="Times New Roman"/>
          <w:sz w:val="24"/>
          <w:szCs w:val="24"/>
        </w:rPr>
        <w:t>birlikte, şirkette lüzumsuz</w:t>
      </w:r>
      <w:r w:rsidR="00D0243F" w:rsidRPr="00204724">
        <w:rPr>
          <w:rFonts w:ascii="Times New Roman" w:hAnsi="Times New Roman" w:cs="Times New Roman"/>
          <w:sz w:val="24"/>
          <w:szCs w:val="24"/>
        </w:rPr>
        <w:t xml:space="preserve"> bir pozisyon i</w:t>
      </w:r>
      <w:r w:rsidR="00D0243F">
        <w:rPr>
          <w:rFonts w:ascii="Times New Roman" w:hAnsi="Times New Roman" w:cs="Times New Roman"/>
          <w:sz w:val="24"/>
          <w:szCs w:val="24"/>
        </w:rPr>
        <w:t>ş</w:t>
      </w:r>
      <w:r w:rsidR="00D0243F" w:rsidRPr="00204724">
        <w:rPr>
          <w:rFonts w:ascii="Times New Roman" w:hAnsi="Times New Roman" w:cs="Times New Roman"/>
          <w:sz w:val="24"/>
          <w:szCs w:val="24"/>
        </w:rPr>
        <w:t>gal etti</w:t>
      </w:r>
      <w:r w:rsidR="00A32D8C">
        <w:rPr>
          <w:rFonts w:ascii="Times New Roman" w:hAnsi="Times New Roman" w:cs="Times New Roman"/>
          <w:sz w:val="24"/>
          <w:szCs w:val="24"/>
        </w:rPr>
        <w:t>ğ</w:t>
      </w:r>
      <w:r w:rsidR="00D0243F" w:rsidRPr="00204724">
        <w:rPr>
          <w:rFonts w:ascii="Times New Roman" w:hAnsi="Times New Roman" w:cs="Times New Roman"/>
          <w:sz w:val="24"/>
          <w:szCs w:val="24"/>
        </w:rPr>
        <w:t>i</w:t>
      </w:r>
      <w:r w:rsidR="00D0243F">
        <w:rPr>
          <w:rFonts w:ascii="Times New Roman" w:hAnsi="Times New Roman" w:cs="Times New Roman"/>
          <w:sz w:val="24"/>
          <w:szCs w:val="24"/>
        </w:rPr>
        <w:t xml:space="preserve"> </w:t>
      </w:r>
      <w:r w:rsidR="00A32D8C">
        <w:rPr>
          <w:rFonts w:ascii="Times New Roman" w:hAnsi="Times New Roman" w:cs="Times New Roman"/>
          <w:sz w:val="24"/>
          <w:szCs w:val="24"/>
        </w:rPr>
        <w:t>fikrine de</w:t>
      </w:r>
      <w:r w:rsidR="00D0243F" w:rsidRPr="00204724">
        <w:rPr>
          <w:rFonts w:ascii="Times New Roman" w:hAnsi="Times New Roman" w:cs="Times New Roman"/>
          <w:sz w:val="24"/>
          <w:szCs w:val="24"/>
        </w:rPr>
        <w:t xml:space="preserve"> kapılabilir</w:t>
      </w:r>
      <w:r w:rsidR="00A32D8C">
        <w:rPr>
          <w:rFonts w:ascii="Times New Roman" w:hAnsi="Times New Roman" w:cs="Times New Roman"/>
          <w:sz w:val="24"/>
          <w:szCs w:val="24"/>
        </w:rPr>
        <w:t>. Yaptığ</w:t>
      </w:r>
      <w:r w:rsidR="00D0243F" w:rsidRPr="00204724">
        <w:rPr>
          <w:rFonts w:ascii="Times New Roman" w:hAnsi="Times New Roman" w:cs="Times New Roman"/>
          <w:sz w:val="24"/>
          <w:szCs w:val="24"/>
        </w:rPr>
        <w:t>ı i</w:t>
      </w:r>
      <w:r w:rsidR="00D0243F">
        <w:rPr>
          <w:rFonts w:ascii="Times New Roman" w:hAnsi="Times New Roman" w:cs="Times New Roman"/>
          <w:sz w:val="24"/>
          <w:szCs w:val="24"/>
        </w:rPr>
        <w:t>ş</w:t>
      </w:r>
      <w:r w:rsidR="00D0243F" w:rsidRPr="00204724">
        <w:rPr>
          <w:rFonts w:ascii="Times New Roman" w:hAnsi="Times New Roman" w:cs="Times New Roman"/>
          <w:sz w:val="24"/>
          <w:szCs w:val="24"/>
        </w:rPr>
        <w:t xml:space="preserve"> için </w:t>
      </w:r>
      <w:r w:rsidR="00A32D8C">
        <w:rPr>
          <w:rFonts w:ascii="Times New Roman" w:hAnsi="Times New Roman" w:cs="Times New Roman"/>
          <w:sz w:val="24"/>
          <w:szCs w:val="24"/>
        </w:rPr>
        <w:t>niteliklerinin</w:t>
      </w:r>
      <w:r w:rsidR="00D0243F" w:rsidRPr="00204724">
        <w:rPr>
          <w:rFonts w:ascii="Times New Roman" w:hAnsi="Times New Roman" w:cs="Times New Roman"/>
          <w:sz w:val="24"/>
          <w:szCs w:val="24"/>
        </w:rPr>
        <w:t xml:space="preserve"> yeter</w:t>
      </w:r>
      <w:r w:rsidR="00A32D8C">
        <w:rPr>
          <w:rFonts w:ascii="Times New Roman" w:hAnsi="Times New Roman" w:cs="Times New Roman"/>
          <w:sz w:val="24"/>
          <w:szCs w:val="24"/>
        </w:rPr>
        <w:t>li</w:t>
      </w:r>
      <w:r w:rsidR="00D0243F" w:rsidRPr="00204724">
        <w:rPr>
          <w:rFonts w:ascii="Times New Roman" w:hAnsi="Times New Roman" w:cs="Times New Roman"/>
          <w:sz w:val="24"/>
          <w:szCs w:val="24"/>
        </w:rPr>
        <w:t xml:space="preserve"> ol</w:t>
      </w:r>
      <w:r w:rsidR="00A32D8C">
        <w:rPr>
          <w:rFonts w:ascii="Times New Roman" w:hAnsi="Times New Roman" w:cs="Times New Roman"/>
          <w:sz w:val="24"/>
          <w:szCs w:val="24"/>
        </w:rPr>
        <w:t>madığı</w:t>
      </w:r>
      <w:r w:rsidR="00D0243F" w:rsidRPr="00204724">
        <w:rPr>
          <w:rFonts w:ascii="Times New Roman" w:hAnsi="Times New Roman" w:cs="Times New Roman"/>
          <w:sz w:val="24"/>
          <w:szCs w:val="24"/>
        </w:rPr>
        <w:t xml:space="preserve"> </w:t>
      </w:r>
      <w:r w:rsidR="00A32D8C">
        <w:rPr>
          <w:rFonts w:ascii="Times New Roman" w:hAnsi="Times New Roman" w:cs="Times New Roman"/>
          <w:sz w:val="24"/>
          <w:szCs w:val="24"/>
        </w:rPr>
        <w:lastRenderedPageBreak/>
        <w:t>düşüncesi</w:t>
      </w:r>
      <w:r w:rsidR="00D0243F">
        <w:rPr>
          <w:rFonts w:ascii="Times New Roman" w:hAnsi="Times New Roman" w:cs="Times New Roman"/>
          <w:sz w:val="24"/>
          <w:szCs w:val="24"/>
        </w:rPr>
        <w:t xml:space="preserve"> </w:t>
      </w:r>
      <w:r w:rsidR="00D0243F" w:rsidRPr="00204724">
        <w:rPr>
          <w:rFonts w:ascii="Times New Roman" w:hAnsi="Times New Roman" w:cs="Times New Roman"/>
          <w:sz w:val="24"/>
          <w:szCs w:val="24"/>
        </w:rPr>
        <w:t>geli</w:t>
      </w:r>
      <w:r w:rsidR="00D0243F">
        <w:rPr>
          <w:rFonts w:ascii="Times New Roman" w:hAnsi="Times New Roman" w:cs="Times New Roman"/>
          <w:sz w:val="24"/>
          <w:szCs w:val="24"/>
        </w:rPr>
        <w:t>ş</w:t>
      </w:r>
      <w:r w:rsidR="00D0243F" w:rsidRPr="00204724">
        <w:rPr>
          <w:rFonts w:ascii="Times New Roman" w:hAnsi="Times New Roman" w:cs="Times New Roman"/>
          <w:sz w:val="24"/>
          <w:szCs w:val="24"/>
        </w:rPr>
        <w:t xml:space="preserve">ebilir. </w:t>
      </w:r>
      <w:r w:rsidR="00A32D8C">
        <w:rPr>
          <w:rFonts w:ascii="Times New Roman" w:hAnsi="Times New Roman" w:cs="Times New Roman"/>
          <w:sz w:val="24"/>
          <w:szCs w:val="24"/>
        </w:rPr>
        <w:t>Örgüt için verimsiz ol</w:t>
      </w:r>
      <w:r w:rsidR="00D0243F" w:rsidRPr="00204724">
        <w:rPr>
          <w:rFonts w:ascii="Times New Roman" w:hAnsi="Times New Roman" w:cs="Times New Roman"/>
          <w:sz w:val="24"/>
          <w:szCs w:val="24"/>
        </w:rPr>
        <w:t>d</w:t>
      </w:r>
      <w:r w:rsidR="00A32D8C">
        <w:rPr>
          <w:rFonts w:ascii="Times New Roman" w:hAnsi="Times New Roman" w:cs="Times New Roman"/>
          <w:sz w:val="24"/>
          <w:szCs w:val="24"/>
        </w:rPr>
        <w:t>u</w:t>
      </w:r>
      <w:r w:rsidR="00D0243F" w:rsidRPr="00204724">
        <w:rPr>
          <w:rFonts w:ascii="Times New Roman" w:hAnsi="Times New Roman" w:cs="Times New Roman"/>
          <w:sz w:val="24"/>
          <w:szCs w:val="24"/>
        </w:rPr>
        <w:t>kları</w:t>
      </w:r>
      <w:r w:rsidR="00A32D8C">
        <w:rPr>
          <w:rFonts w:ascii="Times New Roman" w:hAnsi="Times New Roman" w:cs="Times New Roman"/>
          <w:sz w:val="24"/>
          <w:szCs w:val="24"/>
        </w:rPr>
        <w:t xml:space="preserve"> inancıyla birlikte</w:t>
      </w:r>
      <w:r w:rsidR="00D0243F" w:rsidRPr="00204724">
        <w:rPr>
          <w:rFonts w:ascii="Times New Roman" w:hAnsi="Times New Roman" w:cs="Times New Roman"/>
          <w:sz w:val="24"/>
          <w:szCs w:val="24"/>
        </w:rPr>
        <w:t xml:space="preserve"> di</w:t>
      </w:r>
      <w:r w:rsidR="00D0243F" w:rsidRPr="00204724">
        <w:rPr>
          <w:rFonts w:ascii="Times New Roman" w:hAnsi="Times New Roman" w:cs="Times New Roman" w:hint="eastAsia"/>
          <w:sz w:val="24"/>
          <w:szCs w:val="24"/>
        </w:rPr>
        <w:t>ğ</w:t>
      </w:r>
      <w:r w:rsidR="00D0243F" w:rsidRPr="00204724">
        <w:rPr>
          <w:rFonts w:ascii="Times New Roman" w:hAnsi="Times New Roman" w:cs="Times New Roman"/>
          <w:sz w:val="24"/>
          <w:szCs w:val="24"/>
        </w:rPr>
        <w:t xml:space="preserve">er </w:t>
      </w:r>
      <w:r w:rsidR="00A32D8C">
        <w:rPr>
          <w:rFonts w:ascii="Times New Roman" w:hAnsi="Times New Roman" w:cs="Times New Roman"/>
          <w:sz w:val="24"/>
          <w:szCs w:val="24"/>
        </w:rPr>
        <w:t>çalışanlar</w:t>
      </w:r>
      <w:r w:rsidR="00D0243F" w:rsidRPr="00204724">
        <w:rPr>
          <w:rFonts w:ascii="Times New Roman" w:hAnsi="Times New Roman" w:cs="Times New Roman"/>
          <w:sz w:val="24"/>
          <w:szCs w:val="24"/>
        </w:rPr>
        <w:t xml:space="preserve"> </w:t>
      </w:r>
      <w:r w:rsidR="00A32D8C">
        <w:rPr>
          <w:rFonts w:ascii="Times New Roman" w:hAnsi="Times New Roman" w:cs="Times New Roman"/>
          <w:sz w:val="24"/>
          <w:szCs w:val="24"/>
        </w:rPr>
        <w:t>açısından</w:t>
      </w:r>
      <w:r w:rsidR="00D0243F">
        <w:rPr>
          <w:rFonts w:ascii="Times New Roman" w:hAnsi="Times New Roman" w:cs="Times New Roman"/>
          <w:sz w:val="24"/>
          <w:szCs w:val="24"/>
        </w:rPr>
        <w:t xml:space="preserve"> </w:t>
      </w:r>
      <w:r w:rsidR="00A32D8C">
        <w:rPr>
          <w:rFonts w:ascii="Times New Roman" w:hAnsi="Times New Roman" w:cs="Times New Roman"/>
          <w:sz w:val="24"/>
          <w:szCs w:val="24"/>
        </w:rPr>
        <w:t>engelleyen ve zarar veren</w:t>
      </w:r>
      <w:r w:rsidR="00D0243F" w:rsidRPr="00204724">
        <w:rPr>
          <w:rFonts w:ascii="Times New Roman" w:hAnsi="Times New Roman" w:cs="Times New Roman"/>
          <w:sz w:val="24"/>
          <w:szCs w:val="24"/>
        </w:rPr>
        <w:t xml:space="preserve"> </w:t>
      </w:r>
      <w:r w:rsidR="00A32D8C">
        <w:rPr>
          <w:rFonts w:ascii="Times New Roman" w:hAnsi="Times New Roman" w:cs="Times New Roman"/>
          <w:sz w:val="24"/>
          <w:szCs w:val="24"/>
        </w:rPr>
        <w:t>öğe</w:t>
      </w:r>
      <w:r w:rsidR="00D0243F" w:rsidRPr="00204724">
        <w:rPr>
          <w:rFonts w:ascii="Times New Roman" w:hAnsi="Times New Roman" w:cs="Times New Roman"/>
          <w:sz w:val="24"/>
          <w:szCs w:val="24"/>
        </w:rPr>
        <w:t xml:space="preserve"> oldukları </w:t>
      </w:r>
      <w:r w:rsidR="00A32D8C">
        <w:rPr>
          <w:rFonts w:ascii="Times New Roman" w:hAnsi="Times New Roman" w:cs="Times New Roman"/>
          <w:sz w:val="24"/>
          <w:szCs w:val="24"/>
        </w:rPr>
        <w:t>düşüncesine</w:t>
      </w:r>
      <w:r w:rsidR="00D0243F" w:rsidRPr="00204724">
        <w:rPr>
          <w:rFonts w:ascii="Times New Roman" w:hAnsi="Times New Roman" w:cs="Times New Roman"/>
          <w:sz w:val="24"/>
          <w:szCs w:val="24"/>
        </w:rPr>
        <w:t xml:space="preserve"> </w:t>
      </w:r>
      <w:r w:rsidR="00A32D8C">
        <w:rPr>
          <w:rFonts w:ascii="Times New Roman" w:hAnsi="Times New Roman" w:cs="Times New Roman"/>
          <w:sz w:val="24"/>
          <w:szCs w:val="24"/>
        </w:rPr>
        <w:t>kapıla</w:t>
      </w:r>
      <w:r w:rsidR="00D0243F" w:rsidRPr="00204724">
        <w:rPr>
          <w:rFonts w:ascii="Times New Roman" w:hAnsi="Times New Roman" w:cs="Times New Roman"/>
          <w:sz w:val="24"/>
          <w:szCs w:val="24"/>
        </w:rPr>
        <w:t>bilirler (Da</w:t>
      </w:r>
      <w:r w:rsidR="00D0243F" w:rsidRPr="00204724">
        <w:rPr>
          <w:rFonts w:ascii="Times New Roman" w:hAnsi="Times New Roman" w:cs="Times New Roman" w:hint="eastAsia"/>
          <w:sz w:val="24"/>
          <w:szCs w:val="24"/>
        </w:rPr>
        <w:t>ğ</w:t>
      </w:r>
      <w:r w:rsidR="00D0243F" w:rsidRPr="00204724">
        <w:rPr>
          <w:rFonts w:ascii="Times New Roman" w:hAnsi="Times New Roman" w:cs="Times New Roman"/>
          <w:sz w:val="24"/>
          <w:szCs w:val="24"/>
        </w:rPr>
        <w:t>lı ve</w:t>
      </w:r>
      <w:r w:rsidR="00D0243F">
        <w:rPr>
          <w:rFonts w:ascii="Times New Roman" w:hAnsi="Times New Roman" w:cs="Times New Roman"/>
          <w:sz w:val="24"/>
          <w:szCs w:val="24"/>
        </w:rPr>
        <w:t xml:space="preserve"> </w:t>
      </w:r>
      <w:r w:rsidR="00D0243F" w:rsidRPr="00204724">
        <w:rPr>
          <w:rFonts w:ascii="Times New Roman" w:hAnsi="Times New Roman" w:cs="Times New Roman"/>
          <w:sz w:val="24"/>
          <w:szCs w:val="24"/>
        </w:rPr>
        <w:t>Gündüz, 2008</w:t>
      </w:r>
      <w:r w:rsidR="00D0243F">
        <w:rPr>
          <w:rFonts w:ascii="Times New Roman" w:hAnsi="Times New Roman" w:cs="Times New Roman"/>
          <w:sz w:val="24"/>
          <w:szCs w:val="24"/>
        </w:rPr>
        <w:t xml:space="preserve"> </w:t>
      </w:r>
      <w:proofErr w:type="spellStart"/>
      <w:r w:rsidR="00D0243F">
        <w:rPr>
          <w:rFonts w:ascii="Times New Roman" w:hAnsi="Times New Roman" w:cs="Times New Roman"/>
          <w:sz w:val="24"/>
          <w:szCs w:val="24"/>
        </w:rPr>
        <w:t>Akt</w:t>
      </w:r>
      <w:proofErr w:type="spellEnd"/>
      <w:r w:rsidR="00D0243F">
        <w:rPr>
          <w:rFonts w:ascii="Times New Roman" w:hAnsi="Times New Roman" w:cs="Times New Roman"/>
          <w:sz w:val="24"/>
          <w:szCs w:val="24"/>
        </w:rPr>
        <w:t xml:space="preserve">. </w:t>
      </w:r>
      <w:proofErr w:type="spellStart"/>
      <w:r w:rsidR="00D0243F">
        <w:rPr>
          <w:rFonts w:ascii="Times New Roman" w:hAnsi="Times New Roman" w:cs="Times New Roman"/>
          <w:sz w:val="24"/>
          <w:szCs w:val="24"/>
        </w:rPr>
        <w:t>Ergüner</w:t>
      </w:r>
      <w:proofErr w:type="spellEnd"/>
      <w:r w:rsidR="00D0243F">
        <w:rPr>
          <w:rFonts w:ascii="Times New Roman" w:hAnsi="Times New Roman" w:cs="Times New Roman"/>
          <w:sz w:val="24"/>
          <w:szCs w:val="24"/>
        </w:rPr>
        <w:t>, 2014:5</w:t>
      </w:r>
      <w:r w:rsidR="00D0243F" w:rsidRPr="00204724">
        <w:rPr>
          <w:rFonts w:ascii="Times New Roman" w:hAnsi="Times New Roman" w:cs="Times New Roman"/>
          <w:sz w:val="24"/>
          <w:szCs w:val="24"/>
        </w:rPr>
        <w:t xml:space="preserve">). </w:t>
      </w:r>
      <w:r>
        <w:rPr>
          <w:rFonts w:ascii="Times New Roman" w:hAnsi="Times New Roman" w:cs="Times New Roman"/>
          <w:sz w:val="24"/>
          <w:szCs w:val="24"/>
        </w:rPr>
        <w:t>“</w:t>
      </w:r>
      <w:r w:rsidR="00D0243F" w:rsidRPr="00204724">
        <w:rPr>
          <w:rFonts w:ascii="Times New Roman" w:hAnsi="Times New Roman" w:cs="Times New Roman"/>
          <w:sz w:val="24"/>
          <w:szCs w:val="24"/>
        </w:rPr>
        <w:t>Sonuçta birey çabalarının sonucunda herhangi bir mesleki</w:t>
      </w:r>
      <w:r w:rsidR="00D0243F">
        <w:rPr>
          <w:rFonts w:ascii="Times New Roman" w:hAnsi="Times New Roman" w:cs="Times New Roman"/>
          <w:sz w:val="24"/>
          <w:szCs w:val="24"/>
        </w:rPr>
        <w:t xml:space="preserve"> </w:t>
      </w:r>
      <w:r w:rsidR="00D0243F" w:rsidRPr="00204724">
        <w:rPr>
          <w:rFonts w:ascii="Times New Roman" w:hAnsi="Times New Roman" w:cs="Times New Roman"/>
          <w:sz w:val="24"/>
          <w:szCs w:val="24"/>
        </w:rPr>
        <w:t>ba</w:t>
      </w:r>
      <w:r w:rsidR="00D0243F">
        <w:rPr>
          <w:rFonts w:ascii="Times New Roman" w:hAnsi="Times New Roman" w:cs="Times New Roman"/>
          <w:sz w:val="24"/>
          <w:szCs w:val="24"/>
        </w:rPr>
        <w:t>ş</w:t>
      </w:r>
      <w:r w:rsidR="00D0243F" w:rsidRPr="00204724">
        <w:rPr>
          <w:rFonts w:ascii="Times New Roman" w:hAnsi="Times New Roman" w:cs="Times New Roman"/>
          <w:sz w:val="24"/>
          <w:szCs w:val="24"/>
        </w:rPr>
        <w:t>arı elde edememekte ve sürekli ba</w:t>
      </w:r>
      <w:r w:rsidR="00D0243F">
        <w:rPr>
          <w:rFonts w:ascii="Times New Roman" w:hAnsi="Times New Roman" w:cs="Times New Roman"/>
          <w:sz w:val="24"/>
          <w:szCs w:val="24"/>
        </w:rPr>
        <w:t>ş</w:t>
      </w:r>
      <w:r w:rsidR="00D0243F" w:rsidRPr="00204724">
        <w:rPr>
          <w:rFonts w:ascii="Times New Roman" w:hAnsi="Times New Roman" w:cs="Times New Roman"/>
          <w:sz w:val="24"/>
          <w:szCs w:val="24"/>
        </w:rPr>
        <w:t>arısızlık durumu ya</w:t>
      </w:r>
      <w:r w:rsidR="00D0243F">
        <w:rPr>
          <w:rFonts w:ascii="Times New Roman" w:hAnsi="Times New Roman" w:cs="Times New Roman"/>
          <w:sz w:val="24"/>
          <w:szCs w:val="24"/>
        </w:rPr>
        <w:t>ş</w:t>
      </w:r>
      <w:r w:rsidR="00D0243F" w:rsidRPr="00204724">
        <w:rPr>
          <w:rFonts w:ascii="Times New Roman" w:hAnsi="Times New Roman" w:cs="Times New Roman"/>
          <w:sz w:val="24"/>
          <w:szCs w:val="24"/>
        </w:rPr>
        <w:t>ama</w:t>
      </w:r>
      <w:r w:rsidR="00D0243F">
        <w:rPr>
          <w:rFonts w:ascii="Times New Roman" w:hAnsi="Times New Roman" w:cs="Times New Roman"/>
          <w:sz w:val="24"/>
          <w:szCs w:val="24"/>
        </w:rPr>
        <w:t>ktadır. K</w:t>
      </w:r>
      <w:r w:rsidR="00D0243F" w:rsidRPr="00204724">
        <w:rPr>
          <w:rFonts w:ascii="Times New Roman" w:hAnsi="Times New Roman" w:cs="Times New Roman"/>
          <w:sz w:val="24"/>
          <w:szCs w:val="24"/>
        </w:rPr>
        <w:t>i</w:t>
      </w:r>
      <w:r w:rsidR="00D0243F">
        <w:rPr>
          <w:rFonts w:ascii="Times New Roman" w:hAnsi="Times New Roman" w:cs="Times New Roman"/>
          <w:sz w:val="24"/>
          <w:szCs w:val="24"/>
        </w:rPr>
        <w:t>ş</w:t>
      </w:r>
      <w:r w:rsidR="00D0243F" w:rsidRPr="00204724">
        <w:rPr>
          <w:rFonts w:ascii="Times New Roman" w:hAnsi="Times New Roman" w:cs="Times New Roman"/>
          <w:sz w:val="24"/>
          <w:szCs w:val="24"/>
        </w:rPr>
        <w:t>i bu</w:t>
      </w:r>
      <w:r w:rsidR="00D0243F">
        <w:rPr>
          <w:rFonts w:ascii="Times New Roman" w:hAnsi="Times New Roman" w:cs="Times New Roman"/>
          <w:sz w:val="24"/>
          <w:szCs w:val="24"/>
        </w:rPr>
        <w:t xml:space="preserve"> </w:t>
      </w:r>
      <w:r w:rsidR="00D0243F" w:rsidRPr="00204724">
        <w:rPr>
          <w:rFonts w:ascii="Times New Roman" w:hAnsi="Times New Roman" w:cs="Times New Roman"/>
          <w:sz w:val="24"/>
          <w:szCs w:val="24"/>
        </w:rPr>
        <w:t>süreçlerin sonunda artık kendisini ve mesle</w:t>
      </w:r>
      <w:r w:rsidR="00D0243F" w:rsidRPr="00204724">
        <w:rPr>
          <w:rFonts w:ascii="Times New Roman" w:hAnsi="Times New Roman" w:cs="Times New Roman" w:hint="eastAsia"/>
          <w:sz w:val="24"/>
          <w:szCs w:val="24"/>
        </w:rPr>
        <w:t>ğ</w:t>
      </w:r>
      <w:r w:rsidR="00D0243F" w:rsidRPr="00204724">
        <w:rPr>
          <w:rFonts w:ascii="Times New Roman" w:hAnsi="Times New Roman" w:cs="Times New Roman"/>
          <w:sz w:val="24"/>
          <w:szCs w:val="24"/>
        </w:rPr>
        <w:t>ini sorgulamakta ve kendini bir</w:t>
      </w:r>
      <w:r w:rsidR="00D0243F">
        <w:rPr>
          <w:rFonts w:ascii="Times New Roman" w:hAnsi="Times New Roman" w:cs="Times New Roman"/>
          <w:sz w:val="24"/>
          <w:szCs w:val="24"/>
        </w:rPr>
        <w:t xml:space="preserve"> </w:t>
      </w:r>
      <w:r w:rsidR="00D0243F" w:rsidRPr="00204724">
        <w:rPr>
          <w:rFonts w:ascii="Times New Roman" w:hAnsi="Times New Roman" w:cs="Times New Roman"/>
          <w:sz w:val="24"/>
          <w:szCs w:val="24"/>
        </w:rPr>
        <w:t>konuma yerle</w:t>
      </w:r>
      <w:r w:rsidR="00D0243F">
        <w:rPr>
          <w:rFonts w:ascii="Times New Roman" w:hAnsi="Times New Roman" w:cs="Times New Roman"/>
          <w:sz w:val="24"/>
          <w:szCs w:val="24"/>
        </w:rPr>
        <w:t>ş</w:t>
      </w:r>
      <w:r w:rsidR="00D0243F" w:rsidRPr="00204724">
        <w:rPr>
          <w:rFonts w:ascii="Times New Roman" w:hAnsi="Times New Roman" w:cs="Times New Roman"/>
          <w:sz w:val="24"/>
          <w:szCs w:val="24"/>
        </w:rPr>
        <w:t>tire</w:t>
      </w:r>
      <w:r w:rsidR="00D0243F">
        <w:rPr>
          <w:rFonts w:ascii="Times New Roman" w:hAnsi="Times New Roman" w:cs="Times New Roman"/>
          <w:sz w:val="24"/>
          <w:szCs w:val="24"/>
        </w:rPr>
        <w:t>me</w:t>
      </w:r>
      <w:r w:rsidR="00D0243F" w:rsidRPr="00204724">
        <w:rPr>
          <w:rFonts w:ascii="Times New Roman" w:hAnsi="Times New Roman" w:cs="Times New Roman"/>
          <w:sz w:val="24"/>
          <w:szCs w:val="24"/>
        </w:rPr>
        <w:t>mektedir. Meslek olarak yaptı</w:t>
      </w:r>
      <w:r w:rsidR="00D0243F" w:rsidRPr="00204724">
        <w:rPr>
          <w:rFonts w:ascii="Times New Roman" w:hAnsi="Times New Roman" w:cs="Times New Roman" w:hint="eastAsia"/>
          <w:sz w:val="24"/>
          <w:szCs w:val="24"/>
        </w:rPr>
        <w:t>ğ</w:t>
      </w:r>
      <w:r w:rsidR="00D0243F" w:rsidRPr="00204724">
        <w:rPr>
          <w:rFonts w:ascii="Times New Roman" w:hAnsi="Times New Roman" w:cs="Times New Roman"/>
          <w:sz w:val="24"/>
          <w:szCs w:val="24"/>
        </w:rPr>
        <w:t>ı i</w:t>
      </w:r>
      <w:r w:rsidR="00D0243F">
        <w:rPr>
          <w:rFonts w:ascii="Times New Roman" w:hAnsi="Times New Roman" w:cs="Times New Roman"/>
          <w:sz w:val="24"/>
          <w:szCs w:val="24"/>
        </w:rPr>
        <w:t>ş</w:t>
      </w:r>
      <w:r w:rsidR="00D0243F" w:rsidRPr="00204724">
        <w:rPr>
          <w:rFonts w:ascii="Times New Roman" w:hAnsi="Times New Roman" w:cs="Times New Roman"/>
          <w:sz w:val="24"/>
          <w:szCs w:val="24"/>
        </w:rPr>
        <w:t>i de</w:t>
      </w:r>
      <w:r w:rsidR="00D0243F" w:rsidRPr="00204724">
        <w:rPr>
          <w:rFonts w:ascii="Times New Roman" w:hAnsi="Times New Roman" w:cs="Times New Roman" w:hint="eastAsia"/>
          <w:sz w:val="24"/>
          <w:szCs w:val="24"/>
        </w:rPr>
        <w:t>ğ</w:t>
      </w:r>
      <w:r w:rsidR="00D0243F" w:rsidRPr="00204724">
        <w:rPr>
          <w:rFonts w:ascii="Times New Roman" w:hAnsi="Times New Roman" w:cs="Times New Roman"/>
          <w:sz w:val="24"/>
          <w:szCs w:val="24"/>
        </w:rPr>
        <w:t>i</w:t>
      </w:r>
      <w:r w:rsidR="00D0243F">
        <w:rPr>
          <w:rFonts w:ascii="Times New Roman" w:hAnsi="Times New Roman" w:cs="Times New Roman"/>
          <w:sz w:val="24"/>
          <w:szCs w:val="24"/>
        </w:rPr>
        <w:t>ş</w:t>
      </w:r>
      <w:r w:rsidR="00D0243F" w:rsidRPr="00204724">
        <w:rPr>
          <w:rFonts w:ascii="Times New Roman" w:hAnsi="Times New Roman" w:cs="Times New Roman"/>
          <w:sz w:val="24"/>
          <w:szCs w:val="24"/>
        </w:rPr>
        <w:t>tirme, farklı</w:t>
      </w:r>
      <w:r w:rsidR="00D0243F">
        <w:rPr>
          <w:rFonts w:ascii="Times New Roman" w:hAnsi="Times New Roman" w:cs="Times New Roman"/>
          <w:sz w:val="24"/>
          <w:szCs w:val="24"/>
        </w:rPr>
        <w:t xml:space="preserve"> </w:t>
      </w:r>
      <w:r w:rsidR="00D0243F" w:rsidRPr="00204724">
        <w:rPr>
          <w:rFonts w:ascii="Times New Roman" w:hAnsi="Times New Roman" w:cs="Times New Roman"/>
          <w:sz w:val="24"/>
          <w:szCs w:val="24"/>
        </w:rPr>
        <w:t>sektörlerde çalı</w:t>
      </w:r>
      <w:r w:rsidR="00D0243F">
        <w:rPr>
          <w:rFonts w:ascii="Times New Roman" w:hAnsi="Times New Roman" w:cs="Times New Roman"/>
          <w:sz w:val="24"/>
          <w:szCs w:val="24"/>
        </w:rPr>
        <w:t>ş</w:t>
      </w:r>
      <w:r w:rsidR="00D0243F" w:rsidRPr="00204724">
        <w:rPr>
          <w:rFonts w:ascii="Times New Roman" w:hAnsi="Times New Roman" w:cs="Times New Roman"/>
          <w:sz w:val="24"/>
          <w:szCs w:val="24"/>
        </w:rPr>
        <w:t>ma e</w:t>
      </w:r>
      <w:r w:rsidR="00D0243F" w:rsidRPr="00204724">
        <w:rPr>
          <w:rFonts w:ascii="Times New Roman" w:hAnsi="Times New Roman" w:cs="Times New Roman" w:hint="eastAsia"/>
          <w:sz w:val="24"/>
          <w:szCs w:val="24"/>
        </w:rPr>
        <w:t>ğ</w:t>
      </w:r>
      <w:r w:rsidR="00D0243F" w:rsidRPr="00204724">
        <w:rPr>
          <w:rFonts w:ascii="Times New Roman" w:hAnsi="Times New Roman" w:cs="Times New Roman"/>
          <w:sz w:val="24"/>
          <w:szCs w:val="24"/>
        </w:rPr>
        <w:t>ilimi olu</w:t>
      </w:r>
      <w:r w:rsidR="00D0243F">
        <w:rPr>
          <w:rFonts w:ascii="Times New Roman" w:hAnsi="Times New Roman" w:cs="Times New Roman"/>
          <w:sz w:val="24"/>
          <w:szCs w:val="24"/>
        </w:rPr>
        <w:t>ş</w:t>
      </w:r>
      <w:r w:rsidR="00D0243F" w:rsidRPr="00204724">
        <w:rPr>
          <w:rFonts w:ascii="Times New Roman" w:hAnsi="Times New Roman" w:cs="Times New Roman"/>
          <w:sz w:val="24"/>
          <w:szCs w:val="24"/>
        </w:rPr>
        <w:t>maktadır</w:t>
      </w:r>
      <w:r>
        <w:rPr>
          <w:rFonts w:ascii="Times New Roman" w:hAnsi="Times New Roman" w:cs="Times New Roman"/>
          <w:sz w:val="24"/>
          <w:szCs w:val="24"/>
        </w:rPr>
        <w:t>”</w:t>
      </w:r>
      <w:r w:rsidR="00D0243F" w:rsidRPr="00204724">
        <w:rPr>
          <w:rFonts w:ascii="Times New Roman" w:hAnsi="Times New Roman" w:cs="Times New Roman"/>
          <w:sz w:val="24"/>
          <w:szCs w:val="24"/>
        </w:rPr>
        <w:t xml:space="preserve"> (Kaya ve </w:t>
      </w:r>
      <w:proofErr w:type="spellStart"/>
      <w:r w:rsidR="00D0243F" w:rsidRPr="00204724">
        <w:rPr>
          <w:rFonts w:ascii="Times New Roman" w:hAnsi="Times New Roman" w:cs="Times New Roman"/>
          <w:sz w:val="24"/>
          <w:szCs w:val="24"/>
        </w:rPr>
        <w:t>Uskun</w:t>
      </w:r>
      <w:proofErr w:type="spellEnd"/>
      <w:r w:rsidR="00D0243F" w:rsidRPr="00204724">
        <w:rPr>
          <w:rFonts w:ascii="Times New Roman" w:hAnsi="Times New Roman" w:cs="Times New Roman"/>
          <w:sz w:val="24"/>
          <w:szCs w:val="24"/>
        </w:rPr>
        <w:t>, 2012</w:t>
      </w:r>
      <w:r w:rsidR="00D0243F">
        <w:rPr>
          <w:rFonts w:ascii="Times New Roman" w:hAnsi="Times New Roman" w:cs="Times New Roman"/>
          <w:sz w:val="24"/>
          <w:szCs w:val="24"/>
        </w:rPr>
        <w:t xml:space="preserve"> </w:t>
      </w:r>
      <w:proofErr w:type="spellStart"/>
      <w:r w:rsidR="00D0243F">
        <w:rPr>
          <w:rFonts w:ascii="Times New Roman" w:hAnsi="Times New Roman" w:cs="Times New Roman"/>
          <w:sz w:val="24"/>
          <w:szCs w:val="24"/>
        </w:rPr>
        <w:t>Akt</w:t>
      </w:r>
      <w:proofErr w:type="spellEnd"/>
      <w:r w:rsidR="00D0243F">
        <w:rPr>
          <w:rFonts w:ascii="Times New Roman" w:hAnsi="Times New Roman" w:cs="Times New Roman"/>
          <w:sz w:val="24"/>
          <w:szCs w:val="24"/>
        </w:rPr>
        <w:t xml:space="preserve">. </w:t>
      </w:r>
      <w:proofErr w:type="spellStart"/>
      <w:r w:rsidR="00D0243F">
        <w:rPr>
          <w:rFonts w:ascii="Times New Roman" w:hAnsi="Times New Roman" w:cs="Times New Roman"/>
          <w:sz w:val="24"/>
          <w:szCs w:val="24"/>
        </w:rPr>
        <w:t>Ergüner</w:t>
      </w:r>
      <w:proofErr w:type="spellEnd"/>
      <w:r w:rsidR="00D0243F">
        <w:rPr>
          <w:rFonts w:ascii="Times New Roman" w:hAnsi="Times New Roman" w:cs="Times New Roman"/>
          <w:sz w:val="24"/>
          <w:szCs w:val="24"/>
        </w:rPr>
        <w:t>, 2014: 5</w:t>
      </w:r>
      <w:r w:rsidR="00D0243F" w:rsidRPr="00204724">
        <w:rPr>
          <w:rFonts w:ascii="Times New Roman" w:hAnsi="Times New Roman" w:cs="Times New Roman"/>
          <w:sz w:val="24"/>
          <w:szCs w:val="24"/>
        </w:rPr>
        <w:t>).</w:t>
      </w:r>
    </w:p>
    <w:p w:rsidR="00D0243F" w:rsidRDefault="00D0243F" w:rsidP="005E78F1">
      <w:pPr>
        <w:spacing w:line="360" w:lineRule="auto"/>
        <w:ind w:firstLine="708"/>
        <w:jc w:val="both"/>
        <w:rPr>
          <w:rFonts w:ascii="Times New Roman" w:hAnsi="Times New Roman" w:cs="Times New Roman"/>
          <w:sz w:val="24"/>
          <w:szCs w:val="24"/>
        </w:rPr>
      </w:pPr>
      <w:r w:rsidRPr="00204724">
        <w:rPr>
          <w:rFonts w:ascii="Times New Roman" w:hAnsi="Times New Roman" w:cs="Times New Roman"/>
          <w:sz w:val="24"/>
          <w:szCs w:val="24"/>
        </w:rPr>
        <w:t>T</w:t>
      </w:r>
      <w:r w:rsidRPr="00204724">
        <w:rPr>
          <w:rFonts w:ascii="Times New Roman" w:hAnsi="Times New Roman" w:cs="Times New Roman" w:hint="eastAsia"/>
          <w:sz w:val="24"/>
          <w:szCs w:val="24"/>
        </w:rPr>
        <w:t>ü</w:t>
      </w:r>
      <w:r w:rsidRPr="00204724">
        <w:rPr>
          <w:rFonts w:ascii="Times New Roman" w:hAnsi="Times New Roman" w:cs="Times New Roman"/>
          <w:sz w:val="24"/>
          <w:szCs w:val="24"/>
        </w:rPr>
        <w:t>kenmi</w:t>
      </w:r>
      <w:r w:rsidRPr="00204724">
        <w:rPr>
          <w:rFonts w:ascii="Times New Roman" w:hAnsi="Times New Roman" w:cs="Times New Roman" w:hint="eastAsia"/>
          <w:sz w:val="24"/>
          <w:szCs w:val="24"/>
        </w:rPr>
        <w:t>ş</w:t>
      </w:r>
      <w:r w:rsidRPr="00204724">
        <w:rPr>
          <w:rFonts w:ascii="Times New Roman" w:hAnsi="Times New Roman" w:cs="Times New Roman"/>
          <w:sz w:val="24"/>
          <w:szCs w:val="24"/>
        </w:rPr>
        <w:t>lik, ba</w:t>
      </w:r>
      <w:r w:rsidRPr="00204724">
        <w:rPr>
          <w:rFonts w:ascii="Times New Roman" w:hAnsi="Times New Roman" w:cs="Times New Roman" w:hint="eastAsia"/>
          <w:sz w:val="24"/>
          <w:szCs w:val="24"/>
        </w:rPr>
        <w:t>ş</w:t>
      </w:r>
      <w:r w:rsidRPr="00204724">
        <w:rPr>
          <w:rFonts w:ascii="Times New Roman" w:hAnsi="Times New Roman" w:cs="Times New Roman"/>
          <w:sz w:val="24"/>
          <w:szCs w:val="24"/>
        </w:rPr>
        <w:t xml:space="preserve"> a</w:t>
      </w:r>
      <w:r w:rsidRPr="00204724">
        <w:rPr>
          <w:rFonts w:ascii="Times New Roman" w:hAnsi="Times New Roman" w:cs="Times New Roman" w:hint="eastAsia"/>
          <w:sz w:val="24"/>
          <w:szCs w:val="24"/>
        </w:rPr>
        <w:t>ğ</w:t>
      </w:r>
      <w:r w:rsidRPr="00204724">
        <w:rPr>
          <w:rFonts w:ascii="Times New Roman" w:hAnsi="Times New Roman" w:cs="Times New Roman"/>
          <w:sz w:val="24"/>
          <w:szCs w:val="24"/>
        </w:rPr>
        <w:t>r</w:t>
      </w:r>
      <w:r w:rsidRPr="00204724">
        <w:rPr>
          <w:rFonts w:ascii="Times New Roman" w:hAnsi="Times New Roman" w:cs="Times New Roman" w:hint="eastAsia"/>
          <w:sz w:val="24"/>
          <w:szCs w:val="24"/>
        </w:rPr>
        <w:t>ı</w:t>
      </w:r>
      <w:r w:rsidR="005E78F1">
        <w:rPr>
          <w:rFonts w:ascii="Times New Roman" w:hAnsi="Times New Roman" w:cs="Times New Roman"/>
          <w:sz w:val="24"/>
          <w:szCs w:val="24"/>
        </w:rPr>
        <w:t>ları</w:t>
      </w:r>
      <w:r w:rsidRPr="00204724">
        <w:rPr>
          <w:rFonts w:ascii="Times New Roman" w:hAnsi="Times New Roman" w:cs="Times New Roman"/>
          <w:sz w:val="24"/>
          <w:szCs w:val="24"/>
        </w:rPr>
        <w:t>, mide</w:t>
      </w:r>
      <w:r w:rsidR="005E78F1">
        <w:rPr>
          <w:rFonts w:ascii="Times New Roman" w:hAnsi="Times New Roman" w:cs="Times New Roman"/>
          <w:sz w:val="24"/>
          <w:szCs w:val="24"/>
        </w:rPr>
        <w:t>de</w:t>
      </w:r>
      <w:r w:rsidRPr="00204724">
        <w:rPr>
          <w:rFonts w:ascii="Times New Roman" w:hAnsi="Times New Roman" w:cs="Times New Roman"/>
          <w:sz w:val="24"/>
          <w:szCs w:val="24"/>
        </w:rPr>
        <w:t xml:space="preserve"> problemler, kan bas</w:t>
      </w:r>
      <w:r w:rsidRPr="00204724">
        <w:rPr>
          <w:rFonts w:ascii="Times New Roman" w:hAnsi="Times New Roman" w:cs="Times New Roman" w:hint="eastAsia"/>
          <w:sz w:val="24"/>
          <w:szCs w:val="24"/>
        </w:rPr>
        <w:t>ı</w:t>
      </w:r>
      <w:r w:rsidRPr="00204724">
        <w:rPr>
          <w:rFonts w:ascii="Times New Roman" w:hAnsi="Times New Roman" w:cs="Times New Roman"/>
          <w:sz w:val="24"/>
          <w:szCs w:val="24"/>
        </w:rPr>
        <w:t>nc</w:t>
      </w:r>
      <w:r w:rsidRPr="00204724">
        <w:rPr>
          <w:rFonts w:ascii="Times New Roman" w:hAnsi="Times New Roman" w:cs="Times New Roman" w:hint="eastAsia"/>
          <w:sz w:val="24"/>
          <w:szCs w:val="24"/>
        </w:rPr>
        <w:t>ı</w:t>
      </w:r>
      <w:r w:rsidR="005E78F1">
        <w:rPr>
          <w:rFonts w:ascii="Times New Roman" w:hAnsi="Times New Roman" w:cs="Times New Roman"/>
          <w:sz w:val="24"/>
          <w:szCs w:val="24"/>
        </w:rPr>
        <w:t>nın yükselmesi</w:t>
      </w:r>
      <w:r w:rsidRPr="00204724">
        <w:rPr>
          <w:rFonts w:ascii="Times New Roman" w:hAnsi="Times New Roman" w:cs="Times New Roman"/>
          <w:sz w:val="24"/>
          <w:szCs w:val="24"/>
        </w:rPr>
        <w:t>, kas</w:t>
      </w:r>
      <w:r w:rsidR="005E78F1">
        <w:rPr>
          <w:rFonts w:ascii="Times New Roman" w:hAnsi="Times New Roman" w:cs="Times New Roman"/>
          <w:sz w:val="24"/>
          <w:szCs w:val="24"/>
        </w:rPr>
        <w:t>larda</w:t>
      </w:r>
      <w:r w:rsidRPr="00204724">
        <w:rPr>
          <w:rFonts w:ascii="Times New Roman" w:hAnsi="Times New Roman" w:cs="Times New Roman"/>
          <w:sz w:val="24"/>
          <w:szCs w:val="24"/>
        </w:rPr>
        <w:t xml:space="preserve"> gerginli</w:t>
      </w:r>
      <w:r w:rsidR="005E78F1">
        <w:rPr>
          <w:rFonts w:ascii="Times New Roman" w:hAnsi="Times New Roman" w:cs="Times New Roman"/>
          <w:sz w:val="24"/>
          <w:szCs w:val="24"/>
        </w:rPr>
        <w:t>k</w:t>
      </w:r>
      <w:r w:rsidRPr="00204724">
        <w:rPr>
          <w:rFonts w:ascii="Times New Roman" w:hAnsi="Times New Roman" w:cs="Times New Roman"/>
          <w:sz w:val="24"/>
          <w:szCs w:val="24"/>
        </w:rPr>
        <w:t xml:space="preserve"> ve</w:t>
      </w:r>
      <w:r>
        <w:rPr>
          <w:rFonts w:ascii="Times New Roman" w:hAnsi="Times New Roman" w:cs="Times New Roman"/>
          <w:sz w:val="24"/>
          <w:szCs w:val="24"/>
        </w:rPr>
        <w:t xml:space="preserve"> </w:t>
      </w:r>
      <w:r w:rsidR="005E78F1">
        <w:rPr>
          <w:rFonts w:ascii="Times New Roman" w:hAnsi="Times New Roman" w:cs="Times New Roman"/>
          <w:sz w:val="24"/>
          <w:szCs w:val="24"/>
        </w:rPr>
        <w:t>sürekli</w:t>
      </w:r>
      <w:r w:rsidRPr="00204724">
        <w:rPr>
          <w:rFonts w:ascii="Times New Roman" w:hAnsi="Times New Roman" w:cs="Times New Roman"/>
          <w:sz w:val="24"/>
          <w:szCs w:val="24"/>
        </w:rPr>
        <w:t xml:space="preserve"> yorgun</w:t>
      </w:r>
      <w:r w:rsidR="005E78F1">
        <w:rPr>
          <w:rFonts w:ascii="Times New Roman" w:hAnsi="Times New Roman" w:cs="Times New Roman"/>
          <w:sz w:val="24"/>
          <w:szCs w:val="24"/>
        </w:rPr>
        <w:t xml:space="preserve"> hissetme</w:t>
      </w:r>
      <w:r w:rsidRPr="00204724">
        <w:rPr>
          <w:rFonts w:ascii="Times New Roman" w:hAnsi="Times New Roman" w:cs="Times New Roman"/>
          <w:sz w:val="24"/>
          <w:szCs w:val="24"/>
        </w:rPr>
        <w:t xml:space="preserve"> </w:t>
      </w:r>
      <w:r w:rsidR="005E78F1">
        <w:rPr>
          <w:rFonts w:ascii="Times New Roman" w:hAnsi="Times New Roman" w:cs="Times New Roman"/>
          <w:sz w:val="24"/>
          <w:szCs w:val="24"/>
        </w:rPr>
        <w:t>benzeri</w:t>
      </w:r>
      <w:r w:rsidRPr="00204724">
        <w:rPr>
          <w:rFonts w:ascii="Times New Roman" w:hAnsi="Times New Roman" w:cs="Times New Roman"/>
          <w:sz w:val="24"/>
          <w:szCs w:val="24"/>
        </w:rPr>
        <w:t xml:space="preserve"> fizik</w:t>
      </w:r>
      <w:r w:rsidR="005E78F1">
        <w:rPr>
          <w:rFonts w:ascii="Times New Roman" w:hAnsi="Times New Roman" w:cs="Times New Roman"/>
          <w:sz w:val="24"/>
          <w:szCs w:val="24"/>
        </w:rPr>
        <w:t>i</w:t>
      </w:r>
      <w:r w:rsidRPr="00204724">
        <w:rPr>
          <w:rFonts w:ascii="Times New Roman" w:hAnsi="Times New Roman" w:cs="Times New Roman"/>
          <w:sz w:val="24"/>
          <w:szCs w:val="24"/>
        </w:rPr>
        <w:t xml:space="preserve"> </w:t>
      </w:r>
      <w:r w:rsidR="005E78F1">
        <w:rPr>
          <w:rFonts w:ascii="Times New Roman" w:hAnsi="Times New Roman" w:cs="Times New Roman"/>
          <w:sz w:val="24"/>
          <w:szCs w:val="24"/>
        </w:rPr>
        <w:t>problemlere</w:t>
      </w:r>
      <w:r w:rsidRPr="00204724">
        <w:rPr>
          <w:rFonts w:ascii="Times New Roman" w:hAnsi="Times New Roman" w:cs="Times New Roman"/>
          <w:sz w:val="24"/>
          <w:szCs w:val="24"/>
        </w:rPr>
        <w:t xml:space="preserve"> </w:t>
      </w:r>
      <w:r w:rsidR="005E78F1">
        <w:rPr>
          <w:rFonts w:ascii="Times New Roman" w:hAnsi="Times New Roman" w:cs="Times New Roman"/>
          <w:sz w:val="24"/>
          <w:szCs w:val="24"/>
        </w:rPr>
        <w:t>de</w:t>
      </w:r>
      <w:r w:rsidRPr="00204724">
        <w:rPr>
          <w:rFonts w:ascii="Times New Roman" w:hAnsi="Times New Roman" w:cs="Times New Roman"/>
          <w:sz w:val="24"/>
          <w:szCs w:val="24"/>
        </w:rPr>
        <w:t xml:space="preserve"> </w:t>
      </w:r>
      <w:r w:rsidR="005E78F1">
        <w:rPr>
          <w:rFonts w:ascii="Times New Roman" w:hAnsi="Times New Roman" w:cs="Times New Roman"/>
          <w:sz w:val="24"/>
          <w:szCs w:val="24"/>
        </w:rPr>
        <w:t>sebep ola</w:t>
      </w:r>
      <w:r w:rsidRPr="00204724">
        <w:rPr>
          <w:rFonts w:ascii="Times New Roman" w:hAnsi="Times New Roman" w:cs="Times New Roman"/>
          <w:sz w:val="24"/>
          <w:szCs w:val="24"/>
        </w:rPr>
        <w:t>bilir. Bun</w:t>
      </w:r>
      <w:r w:rsidR="005E78F1">
        <w:rPr>
          <w:rFonts w:ascii="Times New Roman" w:hAnsi="Times New Roman" w:cs="Times New Roman"/>
          <w:sz w:val="24"/>
          <w:szCs w:val="24"/>
        </w:rPr>
        <w:t>larla birlikte</w:t>
      </w:r>
      <w:r w:rsidRPr="00204724">
        <w:rPr>
          <w:rFonts w:ascii="Times New Roman" w:hAnsi="Times New Roman" w:cs="Times New Roman"/>
          <w:sz w:val="24"/>
          <w:szCs w:val="24"/>
        </w:rPr>
        <w:t xml:space="preserve"> </w:t>
      </w:r>
      <w:r w:rsidR="005E78F1">
        <w:rPr>
          <w:rFonts w:ascii="Times New Roman" w:hAnsi="Times New Roman" w:cs="Times New Roman"/>
          <w:sz w:val="24"/>
          <w:szCs w:val="24"/>
        </w:rPr>
        <w:t>davranış bozuklukları</w:t>
      </w:r>
      <w:r w:rsidRPr="00204724">
        <w:rPr>
          <w:rFonts w:ascii="Times New Roman" w:hAnsi="Times New Roman" w:cs="Times New Roman"/>
          <w:sz w:val="24"/>
          <w:szCs w:val="24"/>
        </w:rPr>
        <w:t>, depresyon</w:t>
      </w:r>
      <w:r w:rsidR="005E78F1">
        <w:rPr>
          <w:rFonts w:ascii="Times New Roman" w:hAnsi="Times New Roman" w:cs="Times New Roman"/>
          <w:sz w:val="24"/>
          <w:szCs w:val="24"/>
        </w:rPr>
        <w:t>a girme</w:t>
      </w:r>
      <w:r w:rsidRPr="00204724">
        <w:rPr>
          <w:rFonts w:ascii="Times New Roman" w:hAnsi="Times New Roman" w:cs="Times New Roman"/>
          <w:sz w:val="24"/>
          <w:szCs w:val="24"/>
        </w:rPr>
        <w:t>, uyku</w:t>
      </w:r>
      <w:r w:rsidR="005E78F1">
        <w:rPr>
          <w:rFonts w:ascii="Times New Roman" w:hAnsi="Times New Roman" w:cs="Times New Roman"/>
          <w:sz w:val="24"/>
          <w:szCs w:val="24"/>
        </w:rPr>
        <w:t>da</w:t>
      </w:r>
      <w:r w:rsidRPr="00204724">
        <w:rPr>
          <w:rFonts w:ascii="Times New Roman" w:hAnsi="Times New Roman" w:cs="Times New Roman"/>
          <w:sz w:val="24"/>
          <w:szCs w:val="24"/>
        </w:rPr>
        <w:t xml:space="preserve"> bozukluklar gibi </w:t>
      </w:r>
      <w:r w:rsidR="005E78F1">
        <w:rPr>
          <w:rFonts w:ascii="Times New Roman" w:hAnsi="Times New Roman" w:cs="Times New Roman"/>
          <w:sz w:val="24"/>
          <w:szCs w:val="24"/>
        </w:rPr>
        <w:t>psikolojik</w:t>
      </w:r>
      <w:r w:rsidRPr="00204724">
        <w:rPr>
          <w:rFonts w:ascii="Times New Roman" w:hAnsi="Times New Roman" w:cs="Times New Roman"/>
          <w:sz w:val="24"/>
          <w:szCs w:val="24"/>
        </w:rPr>
        <w:t xml:space="preserve"> </w:t>
      </w:r>
      <w:r w:rsidR="005E78F1">
        <w:rPr>
          <w:rFonts w:ascii="Times New Roman" w:hAnsi="Times New Roman" w:cs="Times New Roman"/>
          <w:sz w:val="24"/>
          <w:szCs w:val="24"/>
        </w:rPr>
        <w:t>sorunlara</w:t>
      </w:r>
      <w:r w:rsidRPr="00204724">
        <w:rPr>
          <w:rFonts w:ascii="Times New Roman" w:hAnsi="Times New Roman" w:cs="Times New Roman"/>
          <w:sz w:val="24"/>
          <w:szCs w:val="24"/>
        </w:rPr>
        <w:t xml:space="preserve"> da </w:t>
      </w:r>
      <w:r w:rsidR="005E78F1">
        <w:rPr>
          <w:rFonts w:ascii="Times New Roman" w:hAnsi="Times New Roman" w:cs="Times New Roman"/>
          <w:sz w:val="24"/>
          <w:szCs w:val="24"/>
        </w:rPr>
        <w:t>sebep</w:t>
      </w:r>
      <w:r w:rsidRPr="00204724">
        <w:rPr>
          <w:rFonts w:ascii="Times New Roman" w:hAnsi="Times New Roman" w:cs="Times New Roman"/>
          <w:sz w:val="24"/>
          <w:szCs w:val="24"/>
        </w:rPr>
        <w:t xml:space="preserve"> olabilir.</w:t>
      </w:r>
      <w:r>
        <w:rPr>
          <w:rFonts w:ascii="Times New Roman" w:hAnsi="Times New Roman" w:cs="Times New Roman"/>
          <w:sz w:val="24"/>
          <w:szCs w:val="24"/>
        </w:rPr>
        <w:t xml:space="preserve"> </w:t>
      </w:r>
      <w:r w:rsidRPr="00204724">
        <w:rPr>
          <w:rFonts w:ascii="Times New Roman" w:hAnsi="Times New Roman" w:cs="Times New Roman"/>
          <w:sz w:val="24"/>
          <w:szCs w:val="24"/>
        </w:rPr>
        <w:t xml:space="preserve">Bu </w:t>
      </w:r>
      <w:r w:rsidR="005E78F1">
        <w:rPr>
          <w:rFonts w:ascii="Times New Roman" w:hAnsi="Times New Roman" w:cs="Times New Roman"/>
          <w:sz w:val="24"/>
          <w:szCs w:val="24"/>
        </w:rPr>
        <w:t>sorunlar</w:t>
      </w:r>
      <w:r w:rsidRPr="00204724">
        <w:rPr>
          <w:rFonts w:ascii="Times New Roman" w:hAnsi="Times New Roman" w:cs="Times New Roman"/>
          <w:sz w:val="24"/>
          <w:szCs w:val="24"/>
        </w:rPr>
        <w:t xml:space="preserve">la </w:t>
      </w:r>
      <w:r w:rsidR="005E78F1">
        <w:rPr>
          <w:rFonts w:ascii="Times New Roman" w:hAnsi="Times New Roman" w:cs="Times New Roman"/>
          <w:sz w:val="24"/>
          <w:szCs w:val="24"/>
        </w:rPr>
        <w:t>baş edebilmek</w:t>
      </w:r>
      <w:r w:rsidRPr="00204724">
        <w:rPr>
          <w:rFonts w:ascii="Times New Roman" w:hAnsi="Times New Roman" w:cs="Times New Roman"/>
          <w:sz w:val="24"/>
          <w:szCs w:val="24"/>
        </w:rPr>
        <w:t xml:space="preserve"> i</w:t>
      </w:r>
      <w:r w:rsidRPr="00204724">
        <w:rPr>
          <w:rFonts w:ascii="Times New Roman" w:hAnsi="Times New Roman" w:cs="Times New Roman" w:hint="eastAsia"/>
          <w:sz w:val="24"/>
          <w:szCs w:val="24"/>
        </w:rPr>
        <w:t>ç</w:t>
      </w:r>
      <w:r w:rsidRPr="00204724">
        <w:rPr>
          <w:rFonts w:ascii="Times New Roman" w:hAnsi="Times New Roman" w:cs="Times New Roman"/>
          <w:sz w:val="24"/>
          <w:szCs w:val="24"/>
        </w:rPr>
        <w:t>in zaman</w:t>
      </w:r>
      <w:r w:rsidR="005E78F1">
        <w:rPr>
          <w:rFonts w:ascii="Times New Roman" w:hAnsi="Times New Roman" w:cs="Times New Roman"/>
          <w:sz w:val="24"/>
          <w:szCs w:val="24"/>
        </w:rPr>
        <w:t xml:space="preserve"> içinde</w:t>
      </w:r>
      <w:r w:rsidRPr="00204724">
        <w:rPr>
          <w:rFonts w:ascii="Times New Roman" w:hAnsi="Times New Roman" w:cs="Times New Roman"/>
          <w:sz w:val="24"/>
          <w:szCs w:val="24"/>
        </w:rPr>
        <w:t xml:space="preserve"> </w:t>
      </w:r>
      <w:r w:rsidR="005E78F1">
        <w:rPr>
          <w:rFonts w:ascii="Times New Roman" w:hAnsi="Times New Roman" w:cs="Times New Roman"/>
          <w:sz w:val="24"/>
          <w:szCs w:val="24"/>
        </w:rPr>
        <w:t>kişi</w:t>
      </w:r>
      <w:r w:rsidRPr="00204724">
        <w:rPr>
          <w:rFonts w:ascii="Times New Roman" w:hAnsi="Times New Roman" w:cs="Times New Roman"/>
          <w:sz w:val="24"/>
          <w:szCs w:val="24"/>
        </w:rPr>
        <w:t>ler alkol ve</w:t>
      </w:r>
      <w:r w:rsidR="005E78F1">
        <w:rPr>
          <w:rFonts w:ascii="Times New Roman" w:hAnsi="Times New Roman" w:cs="Times New Roman"/>
          <w:sz w:val="24"/>
          <w:szCs w:val="24"/>
        </w:rPr>
        <w:t>ya</w:t>
      </w:r>
      <w:r w:rsidRPr="00204724">
        <w:rPr>
          <w:rFonts w:ascii="Times New Roman" w:hAnsi="Times New Roman" w:cs="Times New Roman"/>
          <w:sz w:val="24"/>
          <w:szCs w:val="24"/>
        </w:rPr>
        <w:t xml:space="preserve"> </w:t>
      </w:r>
      <w:r w:rsidR="005E78F1">
        <w:rPr>
          <w:rFonts w:ascii="Times New Roman" w:hAnsi="Times New Roman" w:cs="Times New Roman"/>
          <w:sz w:val="24"/>
          <w:szCs w:val="24"/>
        </w:rPr>
        <w:t>tıbbi ilaç</w:t>
      </w:r>
      <w:r w:rsidRPr="00204724">
        <w:rPr>
          <w:rFonts w:ascii="Times New Roman" w:hAnsi="Times New Roman" w:cs="Times New Roman"/>
          <w:sz w:val="24"/>
          <w:szCs w:val="24"/>
        </w:rPr>
        <w:t xml:space="preserve"> kullan</w:t>
      </w:r>
      <w:r w:rsidR="005E78F1">
        <w:rPr>
          <w:rFonts w:ascii="Times New Roman" w:hAnsi="Times New Roman" w:cs="Times New Roman"/>
          <w:sz w:val="24"/>
          <w:szCs w:val="24"/>
        </w:rPr>
        <w:t>mayı</w:t>
      </w:r>
      <w:r>
        <w:rPr>
          <w:rFonts w:ascii="Times New Roman" w:hAnsi="Times New Roman" w:cs="Times New Roman"/>
          <w:sz w:val="24"/>
          <w:szCs w:val="24"/>
        </w:rPr>
        <w:t xml:space="preserve"> </w:t>
      </w:r>
      <w:r w:rsidRPr="00204724">
        <w:rPr>
          <w:rFonts w:ascii="Times New Roman" w:hAnsi="Times New Roman" w:cs="Times New Roman"/>
          <w:sz w:val="24"/>
          <w:szCs w:val="24"/>
        </w:rPr>
        <w:t>art</w:t>
      </w:r>
      <w:r w:rsidR="005E78F1">
        <w:rPr>
          <w:rFonts w:ascii="Times New Roman" w:hAnsi="Times New Roman" w:cs="Times New Roman"/>
          <w:sz w:val="24"/>
          <w:szCs w:val="24"/>
        </w:rPr>
        <w:t>t</w:t>
      </w:r>
      <w:r w:rsidRPr="00204724">
        <w:rPr>
          <w:rFonts w:ascii="Times New Roman" w:hAnsi="Times New Roman" w:cs="Times New Roman" w:hint="eastAsia"/>
          <w:sz w:val="24"/>
          <w:szCs w:val="24"/>
        </w:rPr>
        <w:t>ı</w:t>
      </w:r>
      <w:r w:rsidRPr="00204724">
        <w:rPr>
          <w:rFonts w:ascii="Times New Roman" w:hAnsi="Times New Roman" w:cs="Times New Roman"/>
          <w:sz w:val="24"/>
          <w:szCs w:val="24"/>
        </w:rPr>
        <w:t>rabilirler. Birey</w:t>
      </w:r>
      <w:r w:rsidR="005E78F1">
        <w:rPr>
          <w:rFonts w:ascii="Times New Roman" w:hAnsi="Times New Roman" w:cs="Times New Roman"/>
          <w:sz w:val="24"/>
          <w:szCs w:val="24"/>
        </w:rPr>
        <w:t>ler</w:t>
      </w:r>
      <w:r w:rsidRPr="00204724">
        <w:rPr>
          <w:rFonts w:ascii="Times New Roman" w:hAnsi="Times New Roman" w:cs="Times New Roman"/>
          <w:sz w:val="24"/>
          <w:szCs w:val="24"/>
        </w:rPr>
        <w:t xml:space="preserve">in bu </w:t>
      </w:r>
      <w:r w:rsidR="005E78F1">
        <w:rPr>
          <w:rFonts w:ascii="Times New Roman" w:hAnsi="Times New Roman" w:cs="Times New Roman"/>
          <w:sz w:val="24"/>
          <w:szCs w:val="24"/>
        </w:rPr>
        <w:t>olumsuz</w:t>
      </w:r>
      <w:r w:rsidRPr="00204724">
        <w:rPr>
          <w:rFonts w:ascii="Times New Roman" w:hAnsi="Times New Roman" w:cs="Times New Roman"/>
          <w:sz w:val="24"/>
          <w:szCs w:val="24"/>
        </w:rPr>
        <w:t xml:space="preserve"> tutum</w:t>
      </w:r>
      <w:r w:rsidR="005E78F1">
        <w:rPr>
          <w:rFonts w:ascii="Times New Roman" w:hAnsi="Times New Roman" w:cs="Times New Roman"/>
          <w:sz w:val="24"/>
          <w:szCs w:val="24"/>
        </w:rPr>
        <w:t>ları aileler</w:t>
      </w:r>
      <w:r w:rsidR="00612763">
        <w:rPr>
          <w:rFonts w:ascii="Times New Roman" w:hAnsi="Times New Roman" w:cs="Times New Roman"/>
          <w:sz w:val="24"/>
          <w:szCs w:val="24"/>
        </w:rPr>
        <w:t>ine</w:t>
      </w:r>
      <w:r w:rsidRPr="00204724">
        <w:rPr>
          <w:rFonts w:ascii="Times New Roman" w:hAnsi="Times New Roman" w:cs="Times New Roman"/>
          <w:sz w:val="24"/>
          <w:szCs w:val="24"/>
        </w:rPr>
        <w:t xml:space="preserve"> ve arkada</w:t>
      </w:r>
      <w:r w:rsidRPr="00204724">
        <w:rPr>
          <w:rFonts w:ascii="Times New Roman" w:hAnsi="Times New Roman" w:cs="Times New Roman" w:hint="eastAsia"/>
          <w:sz w:val="24"/>
          <w:szCs w:val="24"/>
        </w:rPr>
        <w:t>ş</w:t>
      </w:r>
      <w:r w:rsidRPr="00204724">
        <w:rPr>
          <w:rFonts w:ascii="Times New Roman" w:hAnsi="Times New Roman" w:cs="Times New Roman"/>
          <w:sz w:val="24"/>
          <w:szCs w:val="24"/>
        </w:rPr>
        <w:t>lar</w:t>
      </w:r>
      <w:r w:rsidRPr="00204724">
        <w:rPr>
          <w:rFonts w:ascii="Times New Roman" w:hAnsi="Times New Roman" w:cs="Times New Roman" w:hint="eastAsia"/>
          <w:sz w:val="24"/>
          <w:szCs w:val="24"/>
        </w:rPr>
        <w:t>ı</w:t>
      </w:r>
      <w:r w:rsidRPr="00204724">
        <w:rPr>
          <w:rFonts w:ascii="Times New Roman" w:hAnsi="Times New Roman" w:cs="Times New Roman"/>
          <w:sz w:val="24"/>
          <w:szCs w:val="24"/>
        </w:rPr>
        <w:t>n</w:t>
      </w:r>
      <w:r w:rsidR="00612763">
        <w:rPr>
          <w:rFonts w:ascii="Times New Roman" w:hAnsi="Times New Roman" w:cs="Times New Roman"/>
          <w:sz w:val="24"/>
          <w:szCs w:val="24"/>
        </w:rPr>
        <w:t>a</w:t>
      </w:r>
      <w:r w:rsidRPr="00204724">
        <w:rPr>
          <w:rFonts w:ascii="Times New Roman" w:hAnsi="Times New Roman" w:cs="Times New Roman"/>
          <w:sz w:val="24"/>
          <w:szCs w:val="24"/>
        </w:rPr>
        <w:t xml:space="preserve"> da etki</w:t>
      </w:r>
      <w:r w:rsidR="00612763">
        <w:rPr>
          <w:rFonts w:ascii="Times New Roman" w:hAnsi="Times New Roman" w:cs="Times New Roman"/>
          <w:sz w:val="24"/>
          <w:szCs w:val="24"/>
        </w:rPr>
        <w:t xml:space="preserve"> et</w:t>
      </w:r>
      <w:r w:rsidRPr="00204724">
        <w:rPr>
          <w:rFonts w:ascii="Times New Roman" w:hAnsi="Times New Roman" w:cs="Times New Roman"/>
          <w:sz w:val="24"/>
          <w:szCs w:val="24"/>
        </w:rPr>
        <w:t>meye</w:t>
      </w:r>
      <w:r>
        <w:rPr>
          <w:rFonts w:ascii="Times New Roman" w:hAnsi="Times New Roman" w:cs="Times New Roman"/>
          <w:sz w:val="24"/>
          <w:szCs w:val="24"/>
        </w:rPr>
        <w:t xml:space="preserve"> </w:t>
      </w:r>
      <w:r w:rsidRPr="00204724">
        <w:rPr>
          <w:rFonts w:ascii="Times New Roman" w:hAnsi="Times New Roman" w:cs="Times New Roman"/>
          <w:sz w:val="24"/>
          <w:szCs w:val="24"/>
        </w:rPr>
        <w:t>ba</w:t>
      </w:r>
      <w:r w:rsidRPr="00204724">
        <w:rPr>
          <w:rFonts w:ascii="Times New Roman" w:hAnsi="Times New Roman" w:cs="Times New Roman" w:hint="eastAsia"/>
          <w:sz w:val="24"/>
          <w:szCs w:val="24"/>
        </w:rPr>
        <w:t>ş</w:t>
      </w:r>
      <w:r w:rsidRPr="00204724">
        <w:rPr>
          <w:rFonts w:ascii="Times New Roman" w:hAnsi="Times New Roman" w:cs="Times New Roman"/>
          <w:sz w:val="24"/>
          <w:szCs w:val="24"/>
        </w:rPr>
        <w:t>lar (</w:t>
      </w:r>
      <w:proofErr w:type="spellStart"/>
      <w:r w:rsidRPr="00204724">
        <w:rPr>
          <w:rFonts w:ascii="Times New Roman" w:hAnsi="Times New Roman" w:cs="Times New Roman"/>
          <w:sz w:val="24"/>
          <w:szCs w:val="24"/>
        </w:rPr>
        <w:t>Maslach</w:t>
      </w:r>
      <w:proofErr w:type="spellEnd"/>
      <w:r w:rsidRPr="00204724">
        <w:rPr>
          <w:rFonts w:ascii="Times New Roman" w:hAnsi="Times New Roman" w:cs="Times New Roman"/>
          <w:sz w:val="24"/>
          <w:szCs w:val="24"/>
        </w:rPr>
        <w:t xml:space="preserve"> ve </w:t>
      </w:r>
      <w:proofErr w:type="spellStart"/>
      <w:r w:rsidRPr="00204724">
        <w:rPr>
          <w:rFonts w:ascii="Times New Roman" w:hAnsi="Times New Roman" w:cs="Times New Roman"/>
          <w:sz w:val="24"/>
          <w:szCs w:val="24"/>
        </w:rPr>
        <w:t>Leiter</w:t>
      </w:r>
      <w:proofErr w:type="spellEnd"/>
      <w:r w:rsidRPr="00204724">
        <w:rPr>
          <w:rFonts w:ascii="Times New Roman" w:hAnsi="Times New Roman" w:cs="Times New Roman"/>
          <w:sz w:val="24"/>
          <w:szCs w:val="24"/>
        </w:rPr>
        <w:t>, 1997</w:t>
      </w:r>
      <w:r>
        <w:rPr>
          <w:rFonts w:ascii="Times New Roman" w:hAnsi="Times New Roman" w:cs="Times New Roman"/>
          <w:sz w:val="24"/>
          <w:szCs w:val="24"/>
        </w:rPr>
        <w:t xml:space="preserve">. </w:t>
      </w:r>
      <w:proofErr w:type="spellStart"/>
      <w:r>
        <w:rPr>
          <w:rFonts w:ascii="Times New Roman" w:hAnsi="Times New Roman" w:cs="Times New Roman"/>
          <w:sz w:val="24"/>
          <w:szCs w:val="24"/>
        </w:rPr>
        <w:t>Akt</w:t>
      </w:r>
      <w:proofErr w:type="spellEnd"/>
      <w:r>
        <w:rPr>
          <w:rFonts w:ascii="Times New Roman" w:hAnsi="Times New Roman" w:cs="Times New Roman"/>
          <w:sz w:val="24"/>
          <w:szCs w:val="24"/>
        </w:rPr>
        <w:t>. Köse, 2014: 40</w:t>
      </w:r>
      <w:r w:rsidRPr="00204724">
        <w:rPr>
          <w:rFonts w:ascii="Times New Roman" w:hAnsi="Times New Roman" w:cs="Times New Roman"/>
          <w:sz w:val="24"/>
          <w:szCs w:val="24"/>
        </w:rPr>
        <w:t>).</w:t>
      </w:r>
    </w:p>
    <w:p w:rsidR="009C4EAF" w:rsidRDefault="009C4EAF" w:rsidP="009C4EAF">
      <w:pPr>
        <w:spacing w:line="240" w:lineRule="auto"/>
        <w:ind w:firstLine="708"/>
        <w:jc w:val="both"/>
        <w:rPr>
          <w:rFonts w:ascii="Times New Roman" w:hAnsi="Times New Roman" w:cs="Times New Roman"/>
          <w:sz w:val="24"/>
          <w:szCs w:val="24"/>
        </w:rPr>
      </w:pPr>
    </w:p>
    <w:p w:rsidR="00D0243F" w:rsidRPr="00D0243F" w:rsidRDefault="00D0243F" w:rsidP="00AC6B7D">
      <w:pPr>
        <w:pStyle w:val="Balk3"/>
        <w:spacing w:line="360" w:lineRule="auto"/>
        <w:rPr>
          <w:rFonts w:ascii="Times New Roman" w:hAnsi="Times New Roman" w:cs="Times New Roman"/>
          <w:color w:val="auto"/>
          <w:sz w:val="24"/>
          <w:szCs w:val="24"/>
        </w:rPr>
      </w:pPr>
      <w:bookmarkStart w:id="51" w:name="_Toc26181832"/>
      <w:bookmarkStart w:id="52" w:name="_Toc26515611"/>
      <w:bookmarkStart w:id="53" w:name="_Toc27662997"/>
      <w:r w:rsidRPr="00D0243F">
        <w:rPr>
          <w:rFonts w:ascii="Times New Roman" w:hAnsi="Times New Roman" w:cs="Times New Roman"/>
          <w:color w:val="auto"/>
          <w:sz w:val="24"/>
          <w:szCs w:val="24"/>
        </w:rPr>
        <w:t>2.2.7</w:t>
      </w:r>
      <w:r w:rsidR="009C4EAF">
        <w:rPr>
          <w:rFonts w:ascii="Times New Roman" w:hAnsi="Times New Roman" w:cs="Times New Roman"/>
          <w:color w:val="auto"/>
          <w:sz w:val="24"/>
          <w:szCs w:val="24"/>
        </w:rPr>
        <w:t>.</w:t>
      </w:r>
      <w:r w:rsidRPr="00D0243F">
        <w:rPr>
          <w:rFonts w:ascii="Times New Roman" w:hAnsi="Times New Roman" w:cs="Times New Roman"/>
          <w:color w:val="auto"/>
          <w:sz w:val="24"/>
          <w:szCs w:val="24"/>
        </w:rPr>
        <w:t xml:space="preserve"> </w:t>
      </w:r>
      <w:r w:rsidRPr="00D0243F">
        <w:rPr>
          <w:rFonts w:ascii="Times New Roman" w:hAnsi="Times New Roman" w:cs="Times New Roman"/>
          <w:color w:val="auto"/>
          <w:sz w:val="24"/>
          <w:szCs w:val="24"/>
        </w:rPr>
        <w:tab/>
        <w:t>Tükenmişliği Önleme ve Tükenmişlikle Başa Çıkma Yöntemleri</w:t>
      </w:r>
      <w:bookmarkEnd w:id="51"/>
      <w:bookmarkEnd w:id="52"/>
      <w:bookmarkEnd w:id="53"/>
    </w:p>
    <w:p w:rsidR="00D0243F" w:rsidRDefault="00612763" w:rsidP="00612763">
      <w:pPr>
        <w:pStyle w:val="Default"/>
        <w:spacing w:line="360" w:lineRule="auto"/>
        <w:ind w:firstLine="708"/>
        <w:jc w:val="both"/>
        <w:rPr>
          <w:color w:val="auto"/>
          <w:sz w:val="23"/>
          <w:szCs w:val="23"/>
        </w:rPr>
      </w:pPr>
      <w:r>
        <w:rPr>
          <w:sz w:val="23"/>
          <w:szCs w:val="23"/>
        </w:rPr>
        <w:t>Bireysel olarak tükenmişlik sendromuyla</w:t>
      </w:r>
      <w:r w:rsidR="00D0243F">
        <w:rPr>
          <w:sz w:val="23"/>
          <w:szCs w:val="23"/>
        </w:rPr>
        <w:t xml:space="preserve"> baş</w:t>
      </w:r>
      <w:r>
        <w:rPr>
          <w:sz w:val="23"/>
          <w:szCs w:val="23"/>
        </w:rPr>
        <w:t xml:space="preserve"> edebilmek için</w:t>
      </w:r>
      <w:r w:rsidR="00D0243F">
        <w:rPr>
          <w:sz w:val="23"/>
          <w:szCs w:val="23"/>
        </w:rPr>
        <w:t>;</w:t>
      </w:r>
      <w:r>
        <w:rPr>
          <w:sz w:val="23"/>
          <w:szCs w:val="23"/>
        </w:rPr>
        <w:t xml:space="preserve"> </w:t>
      </w:r>
      <w:r>
        <w:rPr>
          <w:color w:val="auto"/>
          <w:sz w:val="23"/>
          <w:szCs w:val="23"/>
        </w:rPr>
        <w:t>“u</w:t>
      </w:r>
      <w:r w:rsidR="00D0243F">
        <w:rPr>
          <w:color w:val="auto"/>
          <w:sz w:val="23"/>
          <w:szCs w:val="23"/>
        </w:rPr>
        <w:t xml:space="preserve">laşılması imkânsız hedefler yerine gerçekleşebilme </w:t>
      </w:r>
      <w:r>
        <w:rPr>
          <w:color w:val="auto"/>
          <w:sz w:val="23"/>
          <w:szCs w:val="23"/>
        </w:rPr>
        <w:t>şansı olan hedefler belirlemek, y</w:t>
      </w:r>
      <w:r w:rsidR="00D0243F">
        <w:rPr>
          <w:color w:val="auto"/>
          <w:sz w:val="23"/>
          <w:szCs w:val="23"/>
        </w:rPr>
        <w:t>orgunluktan kaçınmak, kısa süreli dinlenme imkânla</w:t>
      </w:r>
      <w:r>
        <w:rPr>
          <w:color w:val="auto"/>
          <w:sz w:val="23"/>
          <w:szCs w:val="23"/>
        </w:rPr>
        <w:t xml:space="preserve">rı sağlamak, molalar vermek, </w:t>
      </w:r>
      <w:r w:rsidR="00D0243F">
        <w:rPr>
          <w:color w:val="auto"/>
          <w:sz w:val="23"/>
          <w:szCs w:val="23"/>
        </w:rPr>
        <w:t xml:space="preserve">Monotonluğu azaltmak, izin kullanmak, </w:t>
      </w:r>
      <w:r>
        <w:rPr>
          <w:color w:val="auto"/>
          <w:sz w:val="23"/>
          <w:szCs w:val="23"/>
        </w:rPr>
        <w:t>k</w:t>
      </w:r>
      <w:r w:rsidR="00D0243F">
        <w:rPr>
          <w:color w:val="auto"/>
          <w:sz w:val="23"/>
          <w:szCs w:val="23"/>
        </w:rPr>
        <w:t xml:space="preserve">işinin kendini tanıması ve ihtiyaçlarının farkında olması, </w:t>
      </w:r>
      <w:r>
        <w:rPr>
          <w:color w:val="auto"/>
          <w:sz w:val="23"/>
          <w:szCs w:val="23"/>
        </w:rPr>
        <w:t>k</w:t>
      </w:r>
      <w:r w:rsidR="00D0243F">
        <w:rPr>
          <w:color w:val="auto"/>
          <w:sz w:val="23"/>
          <w:szCs w:val="23"/>
        </w:rPr>
        <w:t>işinin kendini gerçekleştirmesi ve iç görü geliştirerek çevresiyle ilişkiler kurması</w:t>
      </w:r>
      <w:r>
        <w:rPr>
          <w:color w:val="auto"/>
          <w:sz w:val="23"/>
          <w:szCs w:val="23"/>
        </w:rPr>
        <w:t>” yöntemler arasında sayılabilir</w:t>
      </w:r>
      <w:r w:rsidR="00D0243F">
        <w:rPr>
          <w:color w:val="auto"/>
          <w:sz w:val="23"/>
          <w:szCs w:val="23"/>
        </w:rPr>
        <w:t xml:space="preserve"> (</w:t>
      </w:r>
      <w:proofErr w:type="spellStart"/>
      <w:r w:rsidR="00D0243F">
        <w:rPr>
          <w:color w:val="auto"/>
          <w:sz w:val="23"/>
          <w:szCs w:val="23"/>
        </w:rPr>
        <w:t>Izgar</w:t>
      </w:r>
      <w:proofErr w:type="spellEnd"/>
      <w:r w:rsidR="00D0243F">
        <w:rPr>
          <w:color w:val="auto"/>
          <w:sz w:val="23"/>
          <w:szCs w:val="23"/>
        </w:rPr>
        <w:t xml:space="preserve">, 2001. </w:t>
      </w:r>
      <w:proofErr w:type="spellStart"/>
      <w:r w:rsidR="00D0243F">
        <w:rPr>
          <w:color w:val="auto"/>
          <w:sz w:val="23"/>
          <w:szCs w:val="23"/>
        </w:rPr>
        <w:t>Akt</w:t>
      </w:r>
      <w:proofErr w:type="spellEnd"/>
      <w:r w:rsidR="00D0243F">
        <w:rPr>
          <w:color w:val="auto"/>
          <w:sz w:val="23"/>
          <w:szCs w:val="23"/>
        </w:rPr>
        <w:t xml:space="preserve">. Sürgen, 2014:17). </w:t>
      </w:r>
    </w:p>
    <w:p w:rsidR="00612763" w:rsidRPr="009C4EAF" w:rsidRDefault="00612763" w:rsidP="00612763">
      <w:pPr>
        <w:pStyle w:val="Default"/>
        <w:spacing w:line="360" w:lineRule="auto"/>
        <w:ind w:firstLine="708"/>
        <w:jc w:val="both"/>
        <w:rPr>
          <w:color w:val="auto"/>
          <w:sz w:val="23"/>
          <w:szCs w:val="23"/>
        </w:rPr>
      </w:pPr>
    </w:p>
    <w:p w:rsidR="00D0243F" w:rsidRDefault="004D0119" w:rsidP="00AC6B7D">
      <w:pPr>
        <w:pStyle w:val="Default"/>
        <w:spacing w:line="360" w:lineRule="auto"/>
        <w:ind w:firstLine="405"/>
        <w:rPr>
          <w:sz w:val="23"/>
          <w:szCs w:val="23"/>
        </w:rPr>
      </w:pPr>
      <w:proofErr w:type="spellStart"/>
      <w:r>
        <w:rPr>
          <w:sz w:val="23"/>
          <w:szCs w:val="23"/>
        </w:rPr>
        <w:t>Izgar</w:t>
      </w:r>
      <w:proofErr w:type="spellEnd"/>
      <w:r>
        <w:rPr>
          <w:sz w:val="23"/>
          <w:szCs w:val="23"/>
        </w:rPr>
        <w:t xml:space="preserve"> (2001) yaptığı çalışmada</w:t>
      </w:r>
      <w:r w:rsidR="00D0243F">
        <w:rPr>
          <w:sz w:val="23"/>
          <w:szCs w:val="23"/>
        </w:rPr>
        <w:t xml:space="preserve"> tükenmişlikle </w:t>
      </w:r>
      <w:r w:rsidR="00554E8C">
        <w:rPr>
          <w:sz w:val="23"/>
          <w:szCs w:val="23"/>
        </w:rPr>
        <w:t>mücadele etmede</w:t>
      </w:r>
      <w:r w:rsidR="00D0243F">
        <w:rPr>
          <w:sz w:val="23"/>
          <w:szCs w:val="23"/>
        </w:rPr>
        <w:t xml:space="preserve"> örgütte </w:t>
      </w:r>
      <w:r w:rsidR="00554E8C">
        <w:rPr>
          <w:sz w:val="23"/>
          <w:szCs w:val="23"/>
        </w:rPr>
        <w:t>izlenebilecek yöntemleri</w:t>
      </w:r>
      <w:r w:rsidR="00D0243F">
        <w:rPr>
          <w:sz w:val="23"/>
          <w:szCs w:val="23"/>
        </w:rPr>
        <w:t xml:space="preserve"> şöyle özetle</w:t>
      </w:r>
      <w:r w:rsidR="00554E8C">
        <w:rPr>
          <w:sz w:val="23"/>
          <w:szCs w:val="23"/>
        </w:rPr>
        <w:t>mekted</w:t>
      </w:r>
      <w:r w:rsidR="00D0243F">
        <w:rPr>
          <w:sz w:val="23"/>
          <w:szCs w:val="23"/>
        </w:rPr>
        <w:t xml:space="preserve">ir: </w:t>
      </w:r>
    </w:p>
    <w:p w:rsidR="00D0243F" w:rsidRDefault="00554E8C" w:rsidP="00D0243F">
      <w:pPr>
        <w:pStyle w:val="Default"/>
        <w:numPr>
          <w:ilvl w:val="0"/>
          <w:numId w:val="18"/>
        </w:numPr>
        <w:spacing w:line="360" w:lineRule="auto"/>
        <w:rPr>
          <w:color w:val="auto"/>
          <w:sz w:val="23"/>
          <w:szCs w:val="23"/>
        </w:rPr>
      </w:pPr>
      <w:r>
        <w:rPr>
          <w:color w:val="auto"/>
          <w:sz w:val="23"/>
          <w:szCs w:val="23"/>
        </w:rPr>
        <w:t>Motive edici işlevi olan</w:t>
      </w:r>
      <w:r w:rsidR="00D0243F">
        <w:rPr>
          <w:color w:val="auto"/>
          <w:sz w:val="23"/>
          <w:szCs w:val="23"/>
        </w:rPr>
        <w:t xml:space="preserve"> hizmet içi eğitim </w:t>
      </w:r>
      <w:r>
        <w:rPr>
          <w:color w:val="auto"/>
          <w:sz w:val="23"/>
          <w:szCs w:val="23"/>
        </w:rPr>
        <w:t>olanakları yaratmak</w:t>
      </w:r>
      <w:r w:rsidR="00D0243F">
        <w:rPr>
          <w:color w:val="auto"/>
          <w:sz w:val="23"/>
          <w:szCs w:val="23"/>
        </w:rPr>
        <w:t>: Böyle</w:t>
      </w:r>
      <w:r>
        <w:rPr>
          <w:color w:val="auto"/>
          <w:sz w:val="23"/>
          <w:szCs w:val="23"/>
        </w:rPr>
        <w:t>likle</w:t>
      </w:r>
      <w:r w:rsidR="00D0243F">
        <w:rPr>
          <w:color w:val="auto"/>
          <w:sz w:val="23"/>
          <w:szCs w:val="23"/>
        </w:rPr>
        <w:t xml:space="preserve"> </w:t>
      </w:r>
      <w:r>
        <w:rPr>
          <w:color w:val="auto"/>
          <w:sz w:val="23"/>
          <w:szCs w:val="23"/>
        </w:rPr>
        <w:t>kişi kendini geliştirmiş olur ve</w:t>
      </w:r>
      <w:r w:rsidR="00D0243F">
        <w:rPr>
          <w:color w:val="auto"/>
          <w:sz w:val="23"/>
          <w:szCs w:val="23"/>
        </w:rPr>
        <w:t xml:space="preserve"> </w:t>
      </w:r>
      <w:r>
        <w:rPr>
          <w:color w:val="auto"/>
          <w:sz w:val="23"/>
          <w:szCs w:val="23"/>
        </w:rPr>
        <w:t>bireysel</w:t>
      </w:r>
      <w:r w:rsidR="00D0243F">
        <w:rPr>
          <w:color w:val="auto"/>
          <w:sz w:val="23"/>
          <w:szCs w:val="23"/>
        </w:rPr>
        <w:t xml:space="preserve"> doyum </w:t>
      </w:r>
      <w:r>
        <w:rPr>
          <w:color w:val="auto"/>
          <w:sz w:val="23"/>
          <w:szCs w:val="23"/>
        </w:rPr>
        <w:t>oluşur</w:t>
      </w:r>
      <w:r w:rsidR="00D0243F">
        <w:rPr>
          <w:color w:val="auto"/>
          <w:sz w:val="23"/>
          <w:szCs w:val="23"/>
        </w:rPr>
        <w:t xml:space="preserve">, </w:t>
      </w:r>
      <w:r>
        <w:rPr>
          <w:color w:val="auto"/>
          <w:sz w:val="23"/>
          <w:szCs w:val="23"/>
        </w:rPr>
        <w:t xml:space="preserve">kişinin </w:t>
      </w:r>
      <w:r w:rsidR="00D0243F">
        <w:rPr>
          <w:color w:val="auto"/>
          <w:sz w:val="23"/>
          <w:szCs w:val="23"/>
        </w:rPr>
        <w:t>moral</w:t>
      </w:r>
      <w:r>
        <w:rPr>
          <w:color w:val="auto"/>
          <w:sz w:val="23"/>
          <w:szCs w:val="23"/>
        </w:rPr>
        <w:t xml:space="preserve"> seviyesi</w:t>
      </w:r>
      <w:r w:rsidR="00D0243F">
        <w:rPr>
          <w:color w:val="auto"/>
          <w:sz w:val="23"/>
          <w:szCs w:val="23"/>
        </w:rPr>
        <w:t xml:space="preserve"> </w:t>
      </w:r>
      <w:r>
        <w:rPr>
          <w:color w:val="auto"/>
          <w:sz w:val="23"/>
          <w:szCs w:val="23"/>
        </w:rPr>
        <w:t>yükselir, hizmet</w:t>
      </w:r>
      <w:r w:rsidR="00D0243F">
        <w:rPr>
          <w:color w:val="auto"/>
          <w:sz w:val="23"/>
          <w:szCs w:val="23"/>
        </w:rPr>
        <w:t xml:space="preserve"> kalitesi </w:t>
      </w:r>
      <w:r>
        <w:rPr>
          <w:color w:val="auto"/>
          <w:sz w:val="23"/>
          <w:szCs w:val="23"/>
        </w:rPr>
        <w:t>artar ve bunlarla</w:t>
      </w:r>
      <w:r w:rsidR="00D0243F">
        <w:rPr>
          <w:color w:val="auto"/>
          <w:sz w:val="23"/>
          <w:szCs w:val="23"/>
        </w:rPr>
        <w:t xml:space="preserve"> birlikte </w:t>
      </w:r>
      <w:r>
        <w:rPr>
          <w:color w:val="auto"/>
          <w:sz w:val="23"/>
          <w:szCs w:val="23"/>
        </w:rPr>
        <w:t>bireyin kuruma bağlılık seviyesi yükselir.</w:t>
      </w:r>
      <w:r w:rsidR="00D0243F">
        <w:rPr>
          <w:color w:val="auto"/>
          <w:sz w:val="23"/>
          <w:szCs w:val="23"/>
        </w:rPr>
        <w:t xml:space="preserve"> </w:t>
      </w:r>
    </w:p>
    <w:p w:rsidR="00D0243F" w:rsidRDefault="00D0243F" w:rsidP="00D0243F">
      <w:pPr>
        <w:pStyle w:val="Default"/>
        <w:numPr>
          <w:ilvl w:val="0"/>
          <w:numId w:val="16"/>
        </w:numPr>
        <w:spacing w:after="184" w:line="360" w:lineRule="auto"/>
        <w:rPr>
          <w:color w:val="auto"/>
          <w:sz w:val="23"/>
          <w:szCs w:val="23"/>
        </w:rPr>
      </w:pPr>
      <w:r>
        <w:rPr>
          <w:color w:val="auto"/>
          <w:sz w:val="23"/>
          <w:szCs w:val="23"/>
        </w:rPr>
        <w:t>Ad</w:t>
      </w:r>
      <w:r w:rsidR="00554E8C">
        <w:rPr>
          <w:color w:val="auto"/>
          <w:sz w:val="23"/>
          <w:szCs w:val="23"/>
        </w:rPr>
        <w:t>a</w:t>
      </w:r>
      <w:r>
        <w:rPr>
          <w:color w:val="auto"/>
          <w:sz w:val="23"/>
          <w:szCs w:val="23"/>
        </w:rPr>
        <w:t>l</w:t>
      </w:r>
      <w:r w:rsidR="00554E8C">
        <w:rPr>
          <w:color w:val="auto"/>
          <w:sz w:val="23"/>
          <w:szCs w:val="23"/>
        </w:rPr>
        <w:t>etli ve düzenli</w:t>
      </w:r>
      <w:r>
        <w:rPr>
          <w:color w:val="auto"/>
          <w:sz w:val="23"/>
          <w:szCs w:val="23"/>
        </w:rPr>
        <w:t xml:space="preserve"> bi</w:t>
      </w:r>
      <w:r w:rsidR="00554E8C">
        <w:rPr>
          <w:color w:val="auto"/>
          <w:sz w:val="23"/>
          <w:szCs w:val="23"/>
        </w:rPr>
        <w:t>çim</w:t>
      </w:r>
      <w:r>
        <w:rPr>
          <w:color w:val="auto"/>
          <w:sz w:val="23"/>
          <w:szCs w:val="23"/>
        </w:rPr>
        <w:t xml:space="preserve">de </w:t>
      </w:r>
      <w:r w:rsidR="00554E8C">
        <w:rPr>
          <w:color w:val="auto"/>
          <w:sz w:val="23"/>
          <w:szCs w:val="23"/>
        </w:rPr>
        <w:t>oluşturulan</w:t>
      </w:r>
      <w:r>
        <w:rPr>
          <w:color w:val="auto"/>
          <w:sz w:val="23"/>
          <w:szCs w:val="23"/>
        </w:rPr>
        <w:t xml:space="preserve"> yükselme </w:t>
      </w:r>
      <w:r w:rsidR="00554E8C">
        <w:rPr>
          <w:color w:val="auto"/>
          <w:sz w:val="23"/>
          <w:szCs w:val="23"/>
        </w:rPr>
        <w:t>imkan</w:t>
      </w:r>
      <w:r>
        <w:rPr>
          <w:color w:val="auto"/>
          <w:sz w:val="23"/>
          <w:szCs w:val="23"/>
        </w:rPr>
        <w:t xml:space="preserve">ları </w:t>
      </w:r>
      <w:r w:rsidR="00554E8C">
        <w:rPr>
          <w:color w:val="auto"/>
          <w:sz w:val="23"/>
          <w:szCs w:val="23"/>
        </w:rPr>
        <w:t>oluşturmak</w:t>
      </w:r>
      <w:r>
        <w:rPr>
          <w:color w:val="auto"/>
          <w:sz w:val="23"/>
          <w:szCs w:val="23"/>
        </w:rPr>
        <w:t xml:space="preserve">: </w:t>
      </w:r>
      <w:r w:rsidR="00554E8C">
        <w:rPr>
          <w:color w:val="auto"/>
          <w:sz w:val="23"/>
          <w:szCs w:val="23"/>
        </w:rPr>
        <w:t>İdareci</w:t>
      </w:r>
      <w:r>
        <w:rPr>
          <w:color w:val="auto"/>
          <w:sz w:val="23"/>
          <w:szCs w:val="23"/>
        </w:rPr>
        <w:t xml:space="preserve">lerin bu </w:t>
      </w:r>
      <w:r w:rsidR="00554E8C">
        <w:rPr>
          <w:color w:val="auto"/>
          <w:sz w:val="23"/>
          <w:szCs w:val="23"/>
        </w:rPr>
        <w:t>hususta</w:t>
      </w:r>
      <w:r>
        <w:rPr>
          <w:color w:val="auto"/>
          <w:sz w:val="23"/>
          <w:szCs w:val="23"/>
        </w:rPr>
        <w:t xml:space="preserve"> </w:t>
      </w:r>
      <w:r w:rsidR="00554E8C">
        <w:rPr>
          <w:color w:val="auto"/>
          <w:sz w:val="23"/>
          <w:szCs w:val="23"/>
        </w:rPr>
        <w:t>unutmaması</w:t>
      </w:r>
      <w:r>
        <w:rPr>
          <w:color w:val="auto"/>
          <w:sz w:val="23"/>
          <w:szCs w:val="23"/>
        </w:rPr>
        <w:t xml:space="preserve"> gereken şey, çalışanlar</w:t>
      </w:r>
      <w:r w:rsidR="00554E8C">
        <w:rPr>
          <w:color w:val="auto"/>
          <w:sz w:val="23"/>
          <w:szCs w:val="23"/>
        </w:rPr>
        <w:t>ın ücretlerinin</w:t>
      </w:r>
      <w:r>
        <w:rPr>
          <w:color w:val="auto"/>
          <w:sz w:val="23"/>
          <w:szCs w:val="23"/>
        </w:rPr>
        <w:t xml:space="preserve"> </w:t>
      </w:r>
      <w:r w:rsidR="00EB62FE">
        <w:rPr>
          <w:color w:val="auto"/>
          <w:sz w:val="23"/>
          <w:szCs w:val="23"/>
        </w:rPr>
        <w:t>fazla</w:t>
      </w:r>
      <w:r>
        <w:rPr>
          <w:color w:val="auto"/>
          <w:sz w:val="23"/>
          <w:szCs w:val="23"/>
        </w:rPr>
        <w:t xml:space="preserve"> olması</w:t>
      </w:r>
      <w:r w:rsidR="00EB62FE">
        <w:rPr>
          <w:color w:val="auto"/>
          <w:sz w:val="23"/>
          <w:szCs w:val="23"/>
        </w:rPr>
        <w:t>yla birlikte</w:t>
      </w:r>
      <w:r>
        <w:rPr>
          <w:color w:val="auto"/>
          <w:sz w:val="23"/>
          <w:szCs w:val="23"/>
        </w:rPr>
        <w:t xml:space="preserve"> </w:t>
      </w:r>
      <w:r w:rsidR="00EB62FE">
        <w:rPr>
          <w:color w:val="auto"/>
          <w:sz w:val="23"/>
          <w:szCs w:val="23"/>
        </w:rPr>
        <w:t xml:space="preserve">görevde </w:t>
      </w:r>
      <w:r>
        <w:rPr>
          <w:color w:val="auto"/>
          <w:sz w:val="23"/>
          <w:szCs w:val="23"/>
        </w:rPr>
        <w:t xml:space="preserve">yükselme </w:t>
      </w:r>
      <w:r w:rsidR="00EB62FE">
        <w:rPr>
          <w:color w:val="auto"/>
          <w:sz w:val="23"/>
          <w:szCs w:val="23"/>
        </w:rPr>
        <w:t xml:space="preserve">fırsatı </w:t>
      </w:r>
      <w:r>
        <w:rPr>
          <w:color w:val="auto"/>
          <w:sz w:val="23"/>
          <w:szCs w:val="23"/>
        </w:rPr>
        <w:t>da ara</w:t>
      </w:r>
      <w:r w:rsidR="00EB62FE">
        <w:rPr>
          <w:color w:val="auto"/>
          <w:sz w:val="23"/>
          <w:szCs w:val="23"/>
        </w:rPr>
        <w:t>r</w:t>
      </w:r>
      <w:r>
        <w:rPr>
          <w:color w:val="auto"/>
          <w:sz w:val="23"/>
          <w:szCs w:val="23"/>
        </w:rPr>
        <w:t xml:space="preserve"> ve istemektedir</w:t>
      </w:r>
      <w:r w:rsidR="00EB62FE">
        <w:rPr>
          <w:color w:val="auto"/>
          <w:sz w:val="23"/>
          <w:szCs w:val="23"/>
        </w:rPr>
        <w:t>ler</w:t>
      </w:r>
      <w:r>
        <w:rPr>
          <w:color w:val="auto"/>
          <w:sz w:val="23"/>
          <w:szCs w:val="23"/>
        </w:rPr>
        <w:t xml:space="preserve">. </w:t>
      </w:r>
    </w:p>
    <w:p w:rsidR="00D0243F" w:rsidRPr="00753430" w:rsidRDefault="00753430" w:rsidP="00D0243F">
      <w:pPr>
        <w:pStyle w:val="Default"/>
        <w:numPr>
          <w:ilvl w:val="0"/>
          <w:numId w:val="16"/>
        </w:numPr>
        <w:spacing w:after="184" w:line="360" w:lineRule="auto"/>
        <w:rPr>
          <w:color w:val="auto"/>
          <w:sz w:val="23"/>
          <w:szCs w:val="23"/>
        </w:rPr>
      </w:pPr>
      <w:r>
        <w:rPr>
          <w:color w:val="auto"/>
          <w:sz w:val="23"/>
          <w:szCs w:val="23"/>
        </w:rPr>
        <w:t>Örgüt ortamlarında değişiklik için farklı uygulamalar</w:t>
      </w:r>
      <w:r w:rsidR="00D0243F" w:rsidRPr="00753430">
        <w:rPr>
          <w:color w:val="auto"/>
          <w:sz w:val="23"/>
          <w:szCs w:val="23"/>
        </w:rPr>
        <w:t xml:space="preserve"> yapmak: Değişim</w:t>
      </w:r>
      <w:r>
        <w:rPr>
          <w:color w:val="auto"/>
          <w:sz w:val="23"/>
          <w:szCs w:val="23"/>
        </w:rPr>
        <w:t xml:space="preserve"> konusunda</w:t>
      </w:r>
      <w:r w:rsidR="00D0243F" w:rsidRPr="00753430">
        <w:rPr>
          <w:color w:val="auto"/>
          <w:sz w:val="23"/>
          <w:szCs w:val="23"/>
        </w:rPr>
        <w:t xml:space="preserve"> kapalı </w:t>
      </w:r>
      <w:r>
        <w:rPr>
          <w:color w:val="auto"/>
          <w:sz w:val="23"/>
          <w:szCs w:val="23"/>
        </w:rPr>
        <w:t>olan örgütt</w:t>
      </w:r>
      <w:r w:rsidR="00D0243F" w:rsidRPr="00753430">
        <w:rPr>
          <w:color w:val="auto"/>
          <w:sz w:val="23"/>
          <w:szCs w:val="23"/>
        </w:rPr>
        <w:t>e yaşanan durgun</w:t>
      </w:r>
      <w:r>
        <w:rPr>
          <w:color w:val="auto"/>
          <w:sz w:val="23"/>
          <w:szCs w:val="23"/>
        </w:rPr>
        <w:t xml:space="preserve"> ortam</w:t>
      </w:r>
      <w:r w:rsidR="00D0243F" w:rsidRPr="00753430">
        <w:rPr>
          <w:color w:val="auto"/>
          <w:sz w:val="23"/>
          <w:szCs w:val="23"/>
        </w:rPr>
        <w:t>, örgütü tembel</w:t>
      </w:r>
      <w:r>
        <w:rPr>
          <w:color w:val="auto"/>
          <w:sz w:val="23"/>
          <w:szCs w:val="23"/>
        </w:rPr>
        <w:t>leşmesine sebep olur</w:t>
      </w:r>
      <w:r w:rsidR="00D0243F" w:rsidRPr="00753430">
        <w:rPr>
          <w:color w:val="auto"/>
          <w:sz w:val="23"/>
          <w:szCs w:val="23"/>
        </w:rPr>
        <w:t xml:space="preserve"> ve bu d</w:t>
      </w:r>
      <w:r>
        <w:rPr>
          <w:color w:val="auto"/>
          <w:sz w:val="23"/>
          <w:szCs w:val="23"/>
        </w:rPr>
        <w:t>urum</w:t>
      </w:r>
      <w:r w:rsidR="00D0243F" w:rsidRPr="00753430">
        <w:rPr>
          <w:color w:val="auto"/>
          <w:sz w:val="23"/>
          <w:szCs w:val="23"/>
        </w:rPr>
        <w:t xml:space="preserve"> çalışan</w:t>
      </w:r>
      <w:r>
        <w:rPr>
          <w:color w:val="auto"/>
          <w:sz w:val="23"/>
          <w:szCs w:val="23"/>
        </w:rPr>
        <w:t xml:space="preserve"> kişiler</w:t>
      </w:r>
      <w:r w:rsidR="00D0243F" w:rsidRPr="00753430">
        <w:rPr>
          <w:color w:val="auto"/>
          <w:sz w:val="23"/>
          <w:szCs w:val="23"/>
        </w:rPr>
        <w:t xml:space="preserve"> için bir tükenme </w:t>
      </w:r>
      <w:r>
        <w:rPr>
          <w:color w:val="auto"/>
          <w:sz w:val="23"/>
          <w:szCs w:val="23"/>
        </w:rPr>
        <w:t>sebebi</w:t>
      </w:r>
      <w:r w:rsidR="00D0243F" w:rsidRPr="00753430">
        <w:rPr>
          <w:color w:val="auto"/>
          <w:sz w:val="23"/>
          <w:szCs w:val="23"/>
        </w:rPr>
        <w:t xml:space="preserve"> olabil</w:t>
      </w:r>
      <w:r>
        <w:rPr>
          <w:color w:val="auto"/>
          <w:sz w:val="23"/>
          <w:szCs w:val="23"/>
        </w:rPr>
        <w:t>mekted</w:t>
      </w:r>
      <w:r w:rsidR="00D0243F" w:rsidRPr="00753430">
        <w:rPr>
          <w:color w:val="auto"/>
          <w:sz w:val="23"/>
          <w:szCs w:val="23"/>
        </w:rPr>
        <w:t xml:space="preserve">ir. </w:t>
      </w:r>
    </w:p>
    <w:p w:rsidR="00D0243F" w:rsidRPr="00753430" w:rsidRDefault="00753430" w:rsidP="00D0243F">
      <w:pPr>
        <w:pStyle w:val="Default"/>
        <w:numPr>
          <w:ilvl w:val="0"/>
          <w:numId w:val="16"/>
        </w:numPr>
        <w:spacing w:line="360" w:lineRule="auto"/>
        <w:rPr>
          <w:color w:val="auto"/>
          <w:sz w:val="23"/>
          <w:szCs w:val="23"/>
        </w:rPr>
      </w:pPr>
      <w:r>
        <w:rPr>
          <w:color w:val="auto"/>
          <w:sz w:val="23"/>
          <w:szCs w:val="23"/>
        </w:rPr>
        <w:lastRenderedPageBreak/>
        <w:t>Çatışma yönetimi: Ö</w:t>
      </w:r>
      <w:r w:rsidR="00D0243F" w:rsidRPr="00753430">
        <w:rPr>
          <w:color w:val="auto"/>
          <w:sz w:val="23"/>
          <w:szCs w:val="23"/>
        </w:rPr>
        <w:t>rgüt</w:t>
      </w:r>
      <w:r>
        <w:rPr>
          <w:color w:val="auto"/>
          <w:sz w:val="23"/>
          <w:szCs w:val="23"/>
        </w:rPr>
        <w:t>lerin</w:t>
      </w:r>
      <w:r w:rsidR="00D0243F" w:rsidRPr="00753430">
        <w:rPr>
          <w:color w:val="auto"/>
          <w:sz w:val="23"/>
          <w:szCs w:val="23"/>
        </w:rPr>
        <w:t xml:space="preserve"> dinamizmini, değiş</w:t>
      </w:r>
      <w:r>
        <w:rPr>
          <w:color w:val="auto"/>
          <w:sz w:val="23"/>
          <w:szCs w:val="23"/>
        </w:rPr>
        <w:t>im</w:t>
      </w:r>
      <w:r w:rsidR="00D0243F" w:rsidRPr="00753430">
        <w:rPr>
          <w:color w:val="auto"/>
          <w:sz w:val="23"/>
          <w:szCs w:val="23"/>
        </w:rPr>
        <w:t xml:space="preserve"> ve geliş</w:t>
      </w:r>
      <w:r>
        <w:rPr>
          <w:color w:val="auto"/>
          <w:sz w:val="23"/>
          <w:szCs w:val="23"/>
        </w:rPr>
        <w:t>imini</w:t>
      </w:r>
      <w:r w:rsidR="00D0243F" w:rsidRPr="00753430">
        <w:rPr>
          <w:color w:val="auto"/>
          <w:sz w:val="23"/>
          <w:szCs w:val="23"/>
        </w:rPr>
        <w:t xml:space="preserve"> çatışma sağlar. Aksi </w:t>
      </w:r>
      <w:r>
        <w:rPr>
          <w:color w:val="auto"/>
          <w:sz w:val="23"/>
          <w:szCs w:val="23"/>
        </w:rPr>
        <w:t>takdirde</w:t>
      </w:r>
      <w:r w:rsidR="00D0243F" w:rsidRPr="00753430">
        <w:rPr>
          <w:color w:val="auto"/>
          <w:sz w:val="23"/>
          <w:szCs w:val="23"/>
        </w:rPr>
        <w:t xml:space="preserve"> örgüt</w:t>
      </w:r>
      <w:r>
        <w:rPr>
          <w:color w:val="auto"/>
          <w:sz w:val="23"/>
          <w:szCs w:val="23"/>
        </w:rPr>
        <w:t>ler</w:t>
      </w:r>
      <w:r w:rsidR="00D0243F" w:rsidRPr="00753430">
        <w:rPr>
          <w:color w:val="auto"/>
          <w:sz w:val="23"/>
          <w:szCs w:val="23"/>
        </w:rPr>
        <w:t xml:space="preserve"> durağanlaşı</w:t>
      </w:r>
      <w:r>
        <w:rPr>
          <w:color w:val="auto"/>
          <w:sz w:val="23"/>
          <w:szCs w:val="23"/>
        </w:rPr>
        <w:t>r ve</w:t>
      </w:r>
      <w:r w:rsidR="00D0243F" w:rsidRPr="00753430">
        <w:rPr>
          <w:color w:val="auto"/>
          <w:sz w:val="23"/>
          <w:szCs w:val="23"/>
        </w:rPr>
        <w:t xml:space="preserve"> yok olma</w:t>
      </w:r>
      <w:r>
        <w:rPr>
          <w:color w:val="auto"/>
          <w:sz w:val="23"/>
          <w:szCs w:val="23"/>
        </w:rPr>
        <w:t xml:space="preserve"> ihtimali de artabilmektedir.</w:t>
      </w:r>
      <w:r w:rsidR="00D0243F" w:rsidRPr="00753430">
        <w:rPr>
          <w:color w:val="auto"/>
          <w:sz w:val="23"/>
          <w:szCs w:val="23"/>
        </w:rPr>
        <w:t xml:space="preserve"> (Sürgen, 2014:19)</w:t>
      </w:r>
    </w:p>
    <w:p w:rsidR="00D0243F" w:rsidRDefault="00D0243F" w:rsidP="00D0243F">
      <w:pPr>
        <w:pStyle w:val="Default"/>
        <w:ind w:left="765"/>
        <w:rPr>
          <w:color w:val="auto"/>
          <w:sz w:val="23"/>
          <w:szCs w:val="23"/>
        </w:rPr>
      </w:pPr>
    </w:p>
    <w:p w:rsidR="00D0243F" w:rsidRDefault="00D0243F" w:rsidP="00CC3063">
      <w:pPr>
        <w:pStyle w:val="Balk2"/>
        <w:spacing w:line="360" w:lineRule="auto"/>
        <w:rPr>
          <w:rFonts w:ascii="Times New Roman" w:hAnsi="Times New Roman" w:cs="Times New Roman"/>
          <w:color w:val="auto"/>
          <w:sz w:val="24"/>
          <w:szCs w:val="24"/>
        </w:rPr>
      </w:pPr>
      <w:bookmarkStart w:id="54" w:name="_Toc26181833"/>
      <w:bookmarkStart w:id="55" w:name="_Toc26515612"/>
      <w:bookmarkStart w:id="56" w:name="_Toc27662998"/>
      <w:r w:rsidRPr="00D0243F">
        <w:rPr>
          <w:rFonts w:ascii="Times New Roman" w:hAnsi="Times New Roman" w:cs="Times New Roman"/>
          <w:color w:val="auto"/>
          <w:sz w:val="24"/>
          <w:szCs w:val="24"/>
        </w:rPr>
        <w:t>2.3</w:t>
      </w:r>
      <w:r w:rsidRPr="00D0243F">
        <w:rPr>
          <w:rFonts w:ascii="Times New Roman" w:hAnsi="Times New Roman" w:cs="Times New Roman"/>
          <w:color w:val="auto"/>
          <w:sz w:val="24"/>
          <w:szCs w:val="24"/>
        </w:rPr>
        <w:tab/>
        <w:t>İlgili Araştırmalar</w:t>
      </w:r>
      <w:bookmarkEnd w:id="54"/>
      <w:bookmarkEnd w:id="55"/>
      <w:bookmarkEnd w:id="56"/>
    </w:p>
    <w:p w:rsidR="00EF2A28" w:rsidRDefault="00EF2A28" w:rsidP="00EF2A28">
      <w:pPr>
        <w:spacing w:line="360" w:lineRule="auto"/>
        <w:jc w:val="both"/>
        <w:rPr>
          <w:rFonts w:ascii="Times New Roman" w:hAnsi="Times New Roman" w:cs="Times New Roman"/>
          <w:sz w:val="24"/>
          <w:szCs w:val="24"/>
        </w:rPr>
      </w:pPr>
      <w:r>
        <w:tab/>
      </w:r>
      <w:proofErr w:type="spellStart"/>
      <w:r>
        <w:rPr>
          <w:rFonts w:ascii="Times New Roman" w:hAnsi="Times New Roman" w:cs="Times New Roman"/>
          <w:sz w:val="24"/>
          <w:szCs w:val="24"/>
        </w:rPr>
        <w:t>Dibekoğlu</w:t>
      </w:r>
      <w:proofErr w:type="spellEnd"/>
      <w:r>
        <w:rPr>
          <w:rFonts w:ascii="Times New Roman" w:hAnsi="Times New Roman" w:cs="Times New Roman"/>
          <w:sz w:val="24"/>
          <w:szCs w:val="24"/>
        </w:rPr>
        <w:t xml:space="preserve"> (2006), </w:t>
      </w:r>
      <w:r w:rsidR="00753430">
        <w:rPr>
          <w:rFonts w:ascii="Times New Roman" w:hAnsi="Times New Roman" w:cs="Times New Roman"/>
          <w:sz w:val="24"/>
          <w:szCs w:val="24"/>
        </w:rPr>
        <w:t>“</w:t>
      </w:r>
      <w:r w:rsidRPr="00EF2A28">
        <w:rPr>
          <w:rFonts w:ascii="Times New Roman" w:hAnsi="Times New Roman" w:cs="Times New Roman"/>
          <w:sz w:val="24"/>
          <w:szCs w:val="24"/>
        </w:rPr>
        <w:t>Okul Yöneticilerinin Denetim Odaklarına Göre Tükenmişlik Düzeyleri</w:t>
      </w:r>
      <w:r w:rsidR="00753430">
        <w:rPr>
          <w:rFonts w:ascii="Times New Roman" w:hAnsi="Times New Roman" w:cs="Times New Roman"/>
          <w:sz w:val="24"/>
          <w:szCs w:val="24"/>
        </w:rPr>
        <w:t>”</w:t>
      </w:r>
      <w:r>
        <w:rPr>
          <w:rFonts w:ascii="Times New Roman" w:hAnsi="Times New Roman" w:cs="Times New Roman"/>
          <w:sz w:val="24"/>
          <w:szCs w:val="24"/>
        </w:rPr>
        <w:t xml:space="preserve"> adlı araştırmasında </w:t>
      </w:r>
      <w:r w:rsidRPr="00EF2A28">
        <w:rPr>
          <w:rFonts w:ascii="Times New Roman" w:hAnsi="Times New Roman" w:cs="Times New Roman"/>
          <w:sz w:val="24"/>
          <w:szCs w:val="24"/>
        </w:rPr>
        <w:t>tükenmişlik sendromunu oluşturan “Duygusal Tükenme, Duyarsızlaşma ve</w:t>
      </w:r>
      <w:r>
        <w:rPr>
          <w:rFonts w:ascii="Times New Roman" w:hAnsi="Times New Roman" w:cs="Times New Roman"/>
          <w:sz w:val="24"/>
          <w:szCs w:val="24"/>
        </w:rPr>
        <w:t xml:space="preserve"> </w:t>
      </w:r>
      <w:r w:rsidRPr="00EF2A28">
        <w:rPr>
          <w:rFonts w:ascii="Times New Roman" w:hAnsi="Times New Roman" w:cs="Times New Roman"/>
          <w:sz w:val="24"/>
          <w:szCs w:val="24"/>
        </w:rPr>
        <w:t>Kişisel Ba</w:t>
      </w:r>
      <w:r>
        <w:rPr>
          <w:rFonts w:ascii="Times New Roman" w:hAnsi="Times New Roman" w:cs="Times New Roman"/>
          <w:sz w:val="24"/>
          <w:szCs w:val="24"/>
        </w:rPr>
        <w:t>ş</w:t>
      </w:r>
      <w:r w:rsidRPr="00EF2A28">
        <w:rPr>
          <w:rFonts w:ascii="Times New Roman" w:hAnsi="Times New Roman" w:cs="Times New Roman"/>
          <w:sz w:val="24"/>
          <w:szCs w:val="24"/>
        </w:rPr>
        <w:t>ar</w:t>
      </w:r>
      <w:r w:rsidR="00753430">
        <w:rPr>
          <w:rFonts w:ascii="Times New Roman" w:hAnsi="Times New Roman" w:cs="Times New Roman"/>
          <w:sz w:val="24"/>
          <w:szCs w:val="24"/>
        </w:rPr>
        <w:t>ı</w:t>
      </w:r>
      <w:r w:rsidRPr="00EF2A28">
        <w:rPr>
          <w:rFonts w:ascii="Times New Roman" w:hAnsi="Times New Roman" w:cs="Times New Roman"/>
          <w:sz w:val="24"/>
          <w:szCs w:val="24"/>
        </w:rPr>
        <w:t xml:space="preserve"> alt boyutu ile Denetim Odağı arasındaki </w:t>
      </w:r>
      <w:proofErr w:type="spellStart"/>
      <w:r w:rsidRPr="00EF2A28">
        <w:rPr>
          <w:rFonts w:ascii="Times New Roman" w:hAnsi="Times New Roman" w:cs="Times New Roman"/>
          <w:sz w:val="24"/>
          <w:szCs w:val="24"/>
        </w:rPr>
        <w:t>ilişki</w:t>
      </w:r>
      <w:r w:rsidR="00753430">
        <w:rPr>
          <w:rFonts w:ascii="Times New Roman" w:hAnsi="Times New Roman" w:cs="Times New Roman"/>
          <w:sz w:val="24"/>
          <w:szCs w:val="24"/>
        </w:rPr>
        <w:t>”</w:t>
      </w:r>
      <w:r>
        <w:rPr>
          <w:rFonts w:ascii="Times New Roman" w:hAnsi="Times New Roman" w:cs="Times New Roman"/>
          <w:sz w:val="24"/>
          <w:szCs w:val="24"/>
        </w:rPr>
        <w:t>yi</w:t>
      </w:r>
      <w:proofErr w:type="spellEnd"/>
      <w:r w:rsidRPr="00EF2A28">
        <w:rPr>
          <w:rFonts w:ascii="Times New Roman" w:hAnsi="Times New Roman" w:cs="Times New Roman"/>
          <w:sz w:val="24"/>
          <w:szCs w:val="24"/>
        </w:rPr>
        <w:t xml:space="preserve"> </w:t>
      </w:r>
      <w:r>
        <w:rPr>
          <w:rFonts w:ascii="Times New Roman" w:hAnsi="Times New Roman" w:cs="Times New Roman"/>
          <w:sz w:val="24"/>
          <w:szCs w:val="24"/>
        </w:rPr>
        <w:t>incele</w:t>
      </w:r>
      <w:r w:rsidRPr="00EF2A28">
        <w:rPr>
          <w:rFonts w:ascii="Times New Roman" w:hAnsi="Times New Roman" w:cs="Times New Roman"/>
          <w:sz w:val="24"/>
          <w:szCs w:val="24"/>
        </w:rPr>
        <w:t>miş</w:t>
      </w:r>
      <w:r>
        <w:rPr>
          <w:rFonts w:ascii="Times New Roman" w:hAnsi="Times New Roman" w:cs="Times New Roman"/>
          <w:sz w:val="24"/>
          <w:szCs w:val="24"/>
        </w:rPr>
        <w:t xml:space="preserve">, </w:t>
      </w:r>
      <w:r w:rsidRPr="00EF2A28">
        <w:rPr>
          <w:rFonts w:ascii="Times New Roman" w:hAnsi="Times New Roman" w:cs="Times New Roman"/>
          <w:sz w:val="24"/>
          <w:szCs w:val="24"/>
        </w:rPr>
        <w:t>Okul yöneticilerinin çoğunun duygusal tükenmeyi</w:t>
      </w:r>
      <w:r>
        <w:rPr>
          <w:rFonts w:ascii="Times New Roman" w:hAnsi="Times New Roman" w:cs="Times New Roman"/>
          <w:sz w:val="24"/>
          <w:szCs w:val="24"/>
        </w:rPr>
        <w:t xml:space="preserve"> </w:t>
      </w:r>
      <w:r w:rsidRPr="00EF2A28">
        <w:rPr>
          <w:rFonts w:ascii="Times New Roman" w:hAnsi="Times New Roman" w:cs="Times New Roman"/>
          <w:sz w:val="24"/>
          <w:szCs w:val="24"/>
        </w:rPr>
        <w:t xml:space="preserve">düşük seviyede, </w:t>
      </w:r>
      <w:r w:rsidR="00753430">
        <w:rPr>
          <w:rFonts w:ascii="Times New Roman" w:hAnsi="Times New Roman" w:cs="Times New Roman"/>
          <w:sz w:val="24"/>
          <w:szCs w:val="24"/>
        </w:rPr>
        <w:t>“</w:t>
      </w:r>
      <w:r w:rsidRPr="00EF2A28">
        <w:rPr>
          <w:rFonts w:ascii="Times New Roman" w:hAnsi="Times New Roman" w:cs="Times New Roman"/>
          <w:sz w:val="24"/>
          <w:szCs w:val="24"/>
        </w:rPr>
        <w:t>duyarsızlaşma</w:t>
      </w:r>
      <w:r w:rsidR="00753430">
        <w:rPr>
          <w:rFonts w:ascii="Times New Roman" w:hAnsi="Times New Roman" w:cs="Times New Roman"/>
          <w:sz w:val="24"/>
          <w:szCs w:val="24"/>
        </w:rPr>
        <w:t>”</w:t>
      </w:r>
      <w:r w:rsidRPr="00EF2A28">
        <w:rPr>
          <w:rFonts w:ascii="Times New Roman" w:hAnsi="Times New Roman" w:cs="Times New Roman"/>
          <w:sz w:val="24"/>
          <w:szCs w:val="24"/>
        </w:rPr>
        <w:t xml:space="preserve"> ve </w:t>
      </w:r>
      <w:r w:rsidR="00753430">
        <w:rPr>
          <w:rFonts w:ascii="Times New Roman" w:hAnsi="Times New Roman" w:cs="Times New Roman"/>
          <w:sz w:val="24"/>
          <w:szCs w:val="24"/>
        </w:rPr>
        <w:t>“</w:t>
      </w:r>
      <w:r w:rsidRPr="00EF2A28">
        <w:rPr>
          <w:rFonts w:ascii="Times New Roman" w:hAnsi="Times New Roman" w:cs="Times New Roman"/>
          <w:sz w:val="24"/>
          <w:szCs w:val="24"/>
        </w:rPr>
        <w:t>kişisel ba</w:t>
      </w:r>
      <w:r>
        <w:rPr>
          <w:rFonts w:ascii="Times New Roman" w:hAnsi="Times New Roman" w:cs="Times New Roman"/>
          <w:sz w:val="24"/>
          <w:szCs w:val="24"/>
        </w:rPr>
        <w:t>ş</w:t>
      </w:r>
      <w:r w:rsidRPr="00EF2A28">
        <w:rPr>
          <w:rFonts w:ascii="Times New Roman" w:hAnsi="Times New Roman" w:cs="Times New Roman"/>
          <w:sz w:val="24"/>
          <w:szCs w:val="24"/>
        </w:rPr>
        <w:t>arı</w:t>
      </w:r>
      <w:r w:rsidR="00753430">
        <w:rPr>
          <w:rFonts w:ascii="Times New Roman" w:hAnsi="Times New Roman" w:cs="Times New Roman"/>
          <w:sz w:val="24"/>
          <w:szCs w:val="24"/>
        </w:rPr>
        <w:t>”</w:t>
      </w:r>
      <w:r w:rsidRPr="00EF2A28">
        <w:rPr>
          <w:rFonts w:ascii="Times New Roman" w:hAnsi="Times New Roman" w:cs="Times New Roman"/>
          <w:sz w:val="24"/>
          <w:szCs w:val="24"/>
        </w:rPr>
        <w:t xml:space="preserve"> alt boyutundaki tükenmişliği</w:t>
      </w:r>
      <w:r>
        <w:rPr>
          <w:rFonts w:ascii="Times New Roman" w:hAnsi="Times New Roman" w:cs="Times New Roman"/>
          <w:sz w:val="24"/>
          <w:szCs w:val="24"/>
        </w:rPr>
        <w:t xml:space="preserve"> </w:t>
      </w:r>
      <w:r w:rsidRPr="00EF2A28">
        <w:rPr>
          <w:rFonts w:ascii="Times New Roman" w:hAnsi="Times New Roman" w:cs="Times New Roman"/>
          <w:sz w:val="24"/>
          <w:szCs w:val="24"/>
        </w:rPr>
        <w:t>ise orta seviyede yaşadığı</w:t>
      </w:r>
      <w:r>
        <w:rPr>
          <w:rFonts w:ascii="Times New Roman" w:hAnsi="Times New Roman" w:cs="Times New Roman"/>
          <w:sz w:val="24"/>
          <w:szCs w:val="24"/>
        </w:rPr>
        <w:t>nı tespit etmiştir</w:t>
      </w:r>
      <w:r w:rsidRPr="00EF2A28">
        <w:rPr>
          <w:rFonts w:ascii="Times New Roman" w:hAnsi="Times New Roman" w:cs="Times New Roman"/>
          <w:sz w:val="24"/>
          <w:szCs w:val="24"/>
        </w:rPr>
        <w:t>.</w:t>
      </w:r>
      <w:r>
        <w:rPr>
          <w:rFonts w:ascii="Times New Roman" w:hAnsi="Times New Roman" w:cs="Times New Roman"/>
          <w:sz w:val="24"/>
          <w:szCs w:val="24"/>
        </w:rPr>
        <w:t xml:space="preserve"> Araştırmada ayrıca </w:t>
      </w:r>
      <w:r w:rsidR="00753430">
        <w:rPr>
          <w:rFonts w:ascii="Times New Roman" w:hAnsi="Times New Roman" w:cs="Times New Roman"/>
          <w:sz w:val="24"/>
          <w:szCs w:val="24"/>
        </w:rPr>
        <w:t xml:space="preserve">tükenmişlikle </w:t>
      </w:r>
      <w:r>
        <w:rPr>
          <w:rFonts w:ascii="Times New Roman" w:hAnsi="Times New Roman" w:cs="Times New Roman"/>
          <w:sz w:val="24"/>
          <w:szCs w:val="24"/>
        </w:rPr>
        <w:t xml:space="preserve">denetim odağı </w:t>
      </w:r>
      <w:r w:rsidR="00753430">
        <w:rPr>
          <w:rFonts w:ascii="Times New Roman" w:hAnsi="Times New Roman" w:cs="Times New Roman"/>
          <w:sz w:val="24"/>
          <w:szCs w:val="24"/>
        </w:rPr>
        <w:t>arasında</w:t>
      </w:r>
      <w:r>
        <w:rPr>
          <w:rFonts w:ascii="Times New Roman" w:hAnsi="Times New Roman" w:cs="Times New Roman"/>
          <w:sz w:val="24"/>
          <w:szCs w:val="24"/>
        </w:rPr>
        <w:t xml:space="preserve"> ilişki analiz edilmiş, </w:t>
      </w:r>
      <w:r w:rsidR="00753430">
        <w:rPr>
          <w:rFonts w:ascii="Times New Roman" w:hAnsi="Times New Roman" w:cs="Times New Roman"/>
          <w:sz w:val="24"/>
          <w:szCs w:val="24"/>
        </w:rPr>
        <w:t>dıştan denetimli olma kişilik özelliğinin, tükenmişlik sendromu</w:t>
      </w:r>
      <w:r>
        <w:rPr>
          <w:rFonts w:ascii="Times New Roman" w:hAnsi="Times New Roman" w:cs="Times New Roman"/>
          <w:sz w:val="24"/>
          <w:szCs w:val="24"/>
        </w:rPr>
        <w:t xml:space="preserve"> </w:t>
      </w:r>
      <w:r w:rsidRPr="00EF2A28">
        <w:rPr>
          <w:rFonts w:ascii="Times New Roman" w:hAnsi="Times New Roman" w:cs="Times New Roman"/>
          <w:sz w:val="24"/>
          <w:szCs w:val="24"/>
        </w:rPr>
        <w:t>ya</w:t>
      </w:r>
      <w:r>
        <w:rPr>
          <w:rFonts w:ascii="Times New Roman" w:hAnsi="Times New Roman" w:cs="Times New Roman"/>
          <w:sz w:val="24"/>
          <w:szCs w:val="24"/>
        </w:rPr>
        <w:t>ş</w:t>
      </w:r>
      <w:r w:rsidR="00753430">
        <w:rPr>
          <w:rFonts w:ascii="Times New Roman" w:hAnsi="Times New Roman" w:cs="Times New Roman"/>
          <w:sz w:val="24"/>
          <w:szCs w:val="24"/>
        </w:rPr>
        <w:t>anması adına</w:t>
      </w:r>
      <w:r w:rsidRPr="00EF2A28">
        <w:rPr>
          <w:rFonts w:ascii="Times New Roman" w:hAnsi="Times New Roman" w:cs="Times New Roman"/>
          <w:sz w:val="24"/>
          <w:szCs w:val="24"/>
        </w:rPr>
        <w:t xml:space="preserve"> daha </w:t>
      </w:r>
      <w:r w:rsidR="00753430">
        <w:rPr>
          <w:rFonts w:ascii="Times New Roman" w:hAnsi="Times New Roman" w:cs="Times New Roman"/>
          <w:sz w:val="24"/>
          <w:szCs w:val="24"/>
        </w:rPr>
        <w:t>çok</w:t>
      </w:r>
      <w:r w:rsidRPr="00EF2A28">
        <w:rPr>
          <w:rFonts w:ascii="Times New Roman" w:hAnsi="Times New Roman" w:cs="Times New Roman"/>
          <w:sz w:val="24"/>
          <w:szCs w:val="24"/>
        </w:rPr>
        <w:t xml:space="preserve"> risk </w:t>
      </w:r>
      <w:r w:rsidR="00753430">
        <w:rPr>
          <w:rFonts w:ascii="Times New Roman" w:hAnsi="Times New Roman" w:cs="Times New Roman"/>
          <w:sz w:val="24"/>
          <w:szCs w:val="24"/>
        </w:rPr>
        <w:t>oluşturduğu</w:t>
      </w:r>
      <w:r w:rsidRPr="00EF2A28">
        <w:rPr>
          <w:rFonts w:ascii="Times New Roman" w:hAnsi="Times New Roman" w:cs="Times New Roman"/>
          <w:sz w:val="24"/>
          <w:szCs w:val="24"/>
        </w:rPr>
        <w:t xml:space="preserve"> </w:t>
      </w:r>
      <w:r w:rsidR="00753430">
        <w:rPr>
          <w:rFonts w:ascii="Times New Roman" w:hAnsi="Times New Roman" w:cs="Times New Roman"/>
          <w:sz w:val="24"/>
          <w:szCs w:val="24"/>
        </w:rPr>
        <w:t>bulunmuştur</w:t>
      </w:r>
      <w:r w:rsidR="00BA7213">
        <w:rPr>
          <w:rFonts w:ascii="Times New Roman" w:hAnsi="Times New Roman" w:cs="Times New Roman"/>
          <w:sz w:val="24"/>
          <w:szCs w:val="24"/>
        </w:rPr>
        <w:t>.</w:t>
      </w:r>
    </w:p>
    <w:p w:rsidR="000B696B" w:rsidRPr="000B696B" w:rsidRDefault="000B696B" w:rsidP="000B696B">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Cemaloğlu ve Şahin (2007), </w:t>
      </w:r>
      <w:r w:rsidR="00753430">
        <w:rPr>
          <w:rFonts w:ascii="Times New Roman" w:hAnsi="Times New Roman" w:cs="Times New Roman"/>
          <w:sz w:val="24"/>
          <w:szCs w:val="24"/>
        </w:rPr>
        <w:t>“</w:t>
      </w:r>
      <w:r>
        <w:rPr>
          <w:rFonts w:ascii="Times New Roman" w:hAnsi="Times New Roman" w:cs="Times New Roman"/>
          <w:sz w:val="24"/>
          <w:szCs w:val="24"/>
        </w:rPr>
        <w:t>Öğretmenlerin Mesleki Tükenmişlik Düzeylerinin Farklı Değişkenlere Göre İncelenmesi</w:t>
      </w:r>
      <w:r w:rsidR="00753430">
        <w:rPr>
          <w:rFonts w:ascii="Times New Roman" w:hAnsi="Times New Roman" w:cs="Times New Roman"/>
          <w:sz w:val="24"/>
          <w:szCs w:val="24"/>
        </w:rPr>
        <w:t>”</w:t>
      </w:r>
      <w:r>
        <w:rPr>
          <w:rFonts w:ascii="Times New Roman" w:hAnsi="Times New Roman" w:cs="Times New Roman"/>
          <w:sz w:val="24"/>
          <w:szCs w:val="24"/>
        </w:rPr>
        <w:t xml:space="preserve"> adlı araştırmalarında </w:t>
      </w:r>
      <w:r w:rsidRPr="000B696B">
        <w:rPr>
          <w:rFonts w:ascii="Times New Roman" w:hAnsi="Times New Roman" w:cs="Times New Roman"/>
          <w:iCs/>
          <w:sz w:val="24"/>
          <w:szCs w:val="24"/>
        </w:rPr>
        <w:t>öğretmenlerin meslek</w:t>
      </w:r>
      <w:r w:rsidR="00753430">
        <w:rPr>
          <w:rFonts w:ascii="Times New Roman" w:hAnsi="Times New Roman" w:cs="Times New Roman"/>
          <w:iCs/>
          <w:sz w:val="24"/>
          <w:szCs w:val="24"/>
        </w:rPr>
        <w:t>le ilgil</w:t>
      </w:r>
      <w:r w:rsidRPr="000B696B">
        <w:rPr>
          <w:rFonts w:ascii="Times New Roman" w:hAnsi="Times New Roman" w:cs="Times New Roman"/>
          <w:iCs/>
          <w:sz w:val="24"/>
          <w:szCs w:val="24"/>
        </w:rPr>
        <w:t xml:space="preserve">i tükenmişlik </w:t>
      </w:r>
      <w:r w:rsidR="004C4E51">
        <w:rPr>
          <w:rFonts w:ascii="Times New Roman" w:hAnsi="Times New Roman" w:cs="Times New Roman"/>
          <w:iCs/>
          <w:sz w:val="24"/>
          <w:szCs w:val="24"/>
        </w:rPr>
        <w:t>seviyelerini</w:t>
      </w:r>
      <w:r w:rsidRPr="000B696B">
        <w:rPr>
          <w:rFonts w:ascii="Times New Roman" w:hAnsi="Times New Roman" w:cs="Times New Roman"/>
          <w:iCs/>
          <w:sz w:val="24"/>
          <w:szCs w:val="24"/>
        </w:rPr>
        <w:t xml:space="preserve"> </w:t>
      </w:r>
      <w:r w:rsidR="004C4E51">
        <w:rPr>
          <w:rFonts w:ascii="Times New Roman" w:hAnsi="Times New Roman" w:cs="Times New Roman"/>
          <w:iCs/>
          <w:sz w:val="24"/>
          <w:szCs w:val="24"/>
        </w:rPr>
        <w:t xml:space="preserve">bazı </w:t>
      </w:r>
      <w:r w:rsidRPr="000B696B">
        <w:rPr>
          <w:rFonts w:ascii="Times New Roman" w:hAnsi="Times New Roman" w:cs="Times New Roman"/>
          <w:iCs/>
          <w:sz w:val="24"/>
          <w:szCs w:val="24"/>
        </w:rPr>
        <w:t>değişkenlere göre</w:t>
      </w:r>
      <w:r>
        <w:rPr>
          <w:rFonts w:ascii="Times New Roman" w:hAnsi="Times New Roman" w:cs="Times New Roman"/>
          <w:iCs/>
          <w:sz w:val="24"/>
          <w:szCs w:val="24"/>
        </w:rPr>
        <w:t xml:space="preserve"> </w:t>
      </w:r>
      <w:r w:rsidR="004C4E51">
        <w:rPr>
          <w:rFonts w:ascii="Times New Roman" w:hAnsi="Times New Roman" w:cs="Times New Roman"/>
          <w:iCs/>
          <w:sz w:val="24"/>
          <w:szCs w:val="24"/>
        </w:rPr>
        <w:t>incelemişler</w:t>
      </w:r>
      <w:r>
        <w:rPr>
          <w:rFonts w:ascii="Times New Roman" w:hAnsi="Times New Roman" w:cs="Times New Roman"/>
          <w:iCs/>
          <w:sz w:val="24"/>
          <w:szCs w:val="24"/>
        </w:rPr>
        <w:t xml:space="preserve"> ve araştırma</w:t>
      </w:r>
      <w:r w:rsidR="004C4E51">
        <w:rPr>
          <w:rFonts w:ascii="Times New Roman" w:hAnsi="Times New Roman" w:cs="Times New Roman"/>
          <w:iCs/>
          <w:sz w:val="24"/>
          <w:szCs w:val="24"/>
        </w:rPr>
        <w:t>nın</w:t>
      </w:r>
      <w:r>
        <w:rPr>
          <w:rFonts w:ascii="Times New Roman" w:hAnsi="Times New Roman" w:cs="Times New Roman"/>
          <w:iCs/>
          <w:sz w:val="24"/>
          <w:szCs w:val="24"/>
        </w:rPr>
        <w:t xml:space="preserve"> sonucunda; </w:t>
      </w:r>
      <w:r w:rsidR="004C4E51">
        <w:rPr>
          <w:rFonts w:ascii="Times New Roman" w:hAnsi="Times New Roman" w:cs="Times New Roman"/>
          <w:iCs/>
          <w:sz w:val="24"/>
          <w:szCs w:val="24"/>
        </w:rPr>
        <w:t>öğretmenlerde yaş değişkeninin</w:t>
      </w:r>
      <w:r w:rsidRPr="000B696B">
        <w:rPr>
          <w:rFonts w:ascii="Times New Roman" w:hAnsi="Times New Roman" w:cs="Times New Roman"/>
          <w:iCs/>
          <w:sz w:val="24"/>
          <w:szCs w:val="24"/>
        </w:rPr>
        <w:t>,</w:t>
      </w:r>
      <w:r>
        <w:rPr>
          <w:rFonts w:ascii="Times New Roman" w:hAnsi="Times New Roman" w:cs="Times New Roman"/>
          <w:iCs/>
          <w:sz w:val="24"/>
          <w:szCs w:val="24"/>
        </w:rPr>
        <w:t xml:space="preserve"> </w:t>
      </w:r>
      <w:r w:rsidR="004C4E51">
        <w:rPr>
          <w:rFonts w:ascii="Times New Roman" w:hAnsi="Times New Roman" w:cs="Times New Roman"/>
          <w:iCs/>
          <w:sz w:val="24"/>
          <w:szCs w:val="24"/>
        </w:rPr>
        <w:t>“</w:t>
      </w:r>
      <w:r w:rsidRPr="000B696B">
        <w:rPr>
          <w:rFonts w:ascii="Times New Roman" w:hAnsi="Times New Roman" w:cs="Times New Roman"/>
          <w:iCs/>
          <w:sz w:val="24"/>
          <w:szCs w:val="24"/>
        </w:rPr>
        <w:t>duygusal tükenme</w:t>
      </w:r>
      <w:r w:rsidR="004C4E51">
        <w:rPr>
          <w:rFonts w:ascii="Times New Roman" w:hAnsi="Times New Roman" w:cs="Times New Roman"/>
          <w:iCs/>
          <w:sz w:val="24"/>
          <w:szCs w:val="24"/>
        </w:rPr>
        <w:t>”</w:t>
      </w:r>
      <w:r w:rsidRPr="000B696B">
        <w:rPr>
          <w:rFonts w:ascii="Times New Roman" w:hAnsi="Times New Roman" w:cs="Times New Roman"/>
          <w:iCs/>
          <w:sz w:val="24"/>
          <w:szCs w:val="24"/>
        </w:rPr>
        <w:t xml:space="preserve"> ve </w:t>
      </w:r>
      <w:r w:rsidR="004C4E51">
        <w:rPr>
          <w:rFonts w:ascii="Times New Roman" w:hAnsi="Times New Roman" w:cs="Times New Roman"/>
          <w:iCs/>
          <w:sz w:val="24"/>
          <w:szCs w:val="24"/>
        </w:rPr>
        <w:t>“</w:t>
      </w:r>
      <w:r w:rsidRPr="000B696B">
        <w:rPr>
          <w:rFonts w:ascii="Times New Roman" w:hAnsi="Times New Roman" w:cs="Times New Roman"/>
          <w:iCs/>
          <w:sz w:val="24"/>
          <w:szCs w:val="24"/>
        </w:rPr>
        <w:t>duyarsızlaşma</w:t>
      </w:r>
      <w:r w:rsidR="004C4E51">
        <w:rPr>
          <w:rFonts w:ascii="Times New Roman" w:hAnsi="Times New Roman" w:cs="Times New Roman"/>
          <w:iCs/>
          <w:sz w:val="24"/>
          <w:szCs w:val="24"/>
        </w:rPr>
        <w:t>”</w:t>
      </w:r>
      <w:r w:rsidRPr="000B696B">
        <w:rPr>
          <w:rFonts w:ascii="Times New Roman" w:hAnsi="Times New Roman" w:cs="Times New Roman"/>
          <w:iCs/>
          <w:sz w:val="24"/>
          <w:szCs w:val="24"/>
        </w:rPr>
        <w:t xml:space="preserve"> </w:t>
      </w:r>
      <w:r w:rsidR="004C4E51">
        <w:rPr>
          <w:rFonts w:ascii="Times New Roman" w:hAnsi="Times New Roman" w:cs="Times New Roman"/>
          <w:iCs/>
          <w:sz w:val="24"/>
          <w:szCs w:val="24"/>
        </w:rPr>
        <w:t>seviyelerine etki ettiği</w:t>
      </w:r>
      <w:r w:rsidRPr="000B696B">
        <w:rPr>
          <w:rFonts w:ascii="Times New Roman" w:hAnsi="Times New Roman" w:cs="Times New Roman"/>
          <w:iCs/>
          <w:sz w:val="24"/>
          <w:szCs w:val="24"/>
        </w:rPr>
        <w:t xml:space="preserve">, </w:t>
      </w:r>
      <w:r w:rsidR="004C4E51">
        <w:rPr>
          <w:rFonts w:ascii="Times New Roman" w:hAnsi="Times New Roman" w:cs="Times New Roman"/>
          <w:iCs/>
          <w:sz w:val="24"/>
          <w:szCs w:val="24"/>
        </w:rPr>
        <w:t>eşinden ayrılmış</w:t>
      </w:r>
      <w:r w:rsidRPr="000B696B">
        <w:rPr>
          <w:rFonts w:ascii="Times New Roman" w:hAnsi="Times New Roman" w:cs="Times New Roman"/>
          <w:iCs/>
          <w:sz w:val="24"/>
          <w:szCs w:val="24"/>
        </w:rPr>
        <w:t xml:space="preserve"> öğretmenlerin </w:t>
      </w:r>
      <w:r w:rsidR="004C4E51">
        <w:rPr>
          <w:rFonts w:ascii="Times New Roman" w:hAnsi="Times New Roman" w:cs="Times New Roman"/>
          <w:iCs/>
          <w:sz w:val="24"/>
          <w:szCs w:val="24"/>
        </w:rPr>
        <w:t>“</w:t>
      </w:r>
      <w:r w:rsidRPr="000B696B">
        <w:rPr>
          <w:rFonts w:ascii="Times New Roman" w:hAnsi="Times New Roman" w:cs="Times New Roman"/>
          <w:iCs/>
          <w:sz w:val="24"/>
          <w:szCs w:val="24"/>
        </w:rPr>
        <w:t>duygusal tükenme</w:t>
      </w:r>
      <w:r w:rsidR="004C4E51">
        <w:rPr>
          <w:rFonts w:ascii="Times New Roman" w:hAnsi="Times New Roman" w:cs="Times New Roman"/>
          <w:iCs/>
          <w:sz w:val="24"/>
          <w:szCs w:val="24"/>
        </w:rPr>
        <w:t>”</w:t>
      </w:r>
      <w:r>
        <w:rPr>
          <w:rFonts w:ascii="Times New Roman" w:hAnsi="Times New Roman" w:cs="Times New Roman"/>
          <w:iCs/>
          <w:sz w:val="24"/>
          <w:szCs w:val="24"/>
        </w:rPr>
        <w:t xml:space="preserve"> </w:t>
      </w:r>
      <w:r w:rsidR="004C4E51">
        <w:rPr>
          <w:rFonts w:ascii="Times New Roman" w:hAnsi="Times New Roman" w:cs="Times New Roman"/>
          <w:iCs/>
          <w:sz w:val="24"/>
          <w:szCs w:val="24"/>
        </w:rPr>
        <w:t>seviyelerinin</w:t>
      </w:r>
      <w:r w:rsidRPr="000B696B">
        <w:rPr>
          <w:rFonts w:ascii="Times New Roman" w:hAnsi="Times New Roman" w:cs="Times New Roman"/>
          <w:iCs/>
          <w:sz w:val="24"/>
          <w:szCs w:val="24"/>
        </w:rPr>
        <w:t xml:space="preserve"> </w:t>
      </w:r>
      <w:r w:rsidR="004C4E51">
        <w:rPr>
          <w:rFonts w:ascii="Times New Roman" w:hAnsi="Times New Roman" w:cs="Times New Roman"/>
          <w:iCs/>
          <w:sz w:val="24"/>
          <w:szCs w:val="24"/>
        </w:rPr>
        <w:t xml:space="preserve">daha yüksek </w:t>
      </w:r>
      <w:r w:rsidRPr="000B696B">
        <w:rPr>
          <w:rFonts w:ascii="Times New Roman" w:hAnsi="Times New Roman" w:cs="Times New Roman"/>
          <w:iCs/>
          <w:sz w:val="24"/>
          <w:szCs w:val="24"/>
        </w:rPr>
        <w:t xml:space="preserve"> olduğu, eğitim </w:t>
      </w:r>
      <w:r w:rsidR="004C4E51">
        <w:rPr>
          <w:rFonts w:ascii="Times New Roman" w:hAnsi="Times New Roman" w:cs="Times New Roman"/>
          <w:iCs/>
          <w:sz w:val="24"/>
          <w:szCs w:val="24"/>
        </w:rPr>
        <w:t>seviyesi</w:t>
      </w:r>
      <w:r w:rsidRPr="000B696B">
        <w:rPr>
          <w:rFonts w:ascii="Times New Roman" w:hAnsi="Times New Roman" w:cs="Times New Roman"/>
          <w:iCs/>
          <w:sz w:val="24"/>
          <w:szCs w:val="24"/>
        </w:rPr>
        <w:t xml:space="preserve"> </w:t>
      </w:r>
      <w:r w:rsidR="004C4E51">
        <w:rPr>
          <w:rFonts w:ascii="Times New Roman" w:hAnsi="Times New Roman" w:cs="Times New Roman"/>
          <w:iCs/>
          <w:sz w:val="24"/>
          <w:szCs w:val="24"/>
        </w:rPr>
        <w:t>azaldıkça</w:t>
      </w:r>
      <w:r w:rsidRPr="000B696B">
        <w:rPr>
          <w:rFonts w:ascii="Times New Roman" w:hAnsi="Times New Roman" w:cs="Times New Roman"/>
          <w:iCs/>
          <w:sz w:val="24"/>
          <w:szCs w:val="24"/>
        </w:rPr>
        <w:t xml:space="preserve"> </w:t>
      </w:r>
      <w:r w:rsidR="004C4E51">
        <w:rPr>
          <w:rFonts w:ascii="Times New Roman" w:hAnsi="Times New Roman" w:cs="Times New Roman"/>
          <w:iCs/>
          <w:sz w:val="24"/>
          <w:szCs w:val="24"/>
        </w:rPr>
        <w:t>“</w:t>
      </w:r>
      <w:r w:rsidRPr="000B696B">
        <w:rPr>
          <w:rFonts w:ascii="Times New Roman" w:hAnsi="Times New Roman" w:cs="Times New Roman"/>
          <w:iCs/>
          <w:sz w:val="24"/>
          <w:szCs w:val="24"/>
        </w:rPr>
        <w:t>duyarsızlaşma</w:t>
      </w:r>
      <w:r w:rsidR="004C4E51">
        <w:rPr>
          <w:rFonts w:ascii="Times New Roman" w:hAnsi="Times New Roman" w:cs="Times New Roman"/>
          <w:iCs/>
          <w:sz w:val="24"/>
          <w:szCs w:val="24"/>
        </w:rPr>
        <w:t>”</w:t>
      </w:r>
      <w:r w:rsidRPr="000B696B">
        <w:rPr>
          <w:rFonts w:ascii="Times New Roman" w:hAnsi="Times New Roman" w:cs="Times New Roman"/>
          <w:iCs/>
          <w:sz w:val="24"/>
          <w:szCs w:val="24"/>
        </w:rPr>
        <w:t xml:space="preserve"> ve </w:t>
      </w:r>
      <w:r w:rsidR="004C4E51">
        <w:rPr>
          <w:rFonts w:ascii="Times New Roman" w:hAnsi="Times New Roman" w:cs="Times New Roman"/>
          <w:iCs/>
          <w:sz w:val="24"/>
          <w:szCs w:val="24"/>
        </w:rPr>
        <w:t>“duygusal tükenme”</w:t>
      </w:r>
      <w:r w:rsidRPr="000B696B">
        <w:rPr>
          <w:rFonts w:ascii="Times New Roman" w:hAnsi="Times New Roman" w:cs="Times New Roman"/>
          <w:iCs/>
          <w:sz w:val="24"/>
          <w:szCs w:val="24"/>
        </w:rPr>
        <w:t xml:space="preserve"> </w:t>
      </w:r>
      <w:r w:rsidR="004C4E51">
        <w:rPr>
          <w:rFonts w:ascii="Times New Roman" w:hAnsi="Times New Roman" w:cs="Times New Roman"/>
          <w:iCs/>
          <w:sz w:val="24"/>
          <w:szCs w:val="24"/>
        </w:rPr>
        <w:t>seviyelerinde yükselme</w:t>
      </w:r>
      <w:r>
        <w:rPr>
          <w:rFonts w:ascii="Times New Roman" w:hAnsi="Times New Roman" w:cs="Times New Roman"/>
          <w:iCs/>
          <w:sz w:val="24"/>
          <w:szCs w:val="24"/>
        </w:rPr>
        <w:t xml:space="preserve"> </w:t>
      </w:r>
      <w:r w:rsidRPr="000B696B">
        <w:rPr>
          <w:rFonts w:ascii="Times New Roman" w:hAnsi="Times New Roman" w:cs="Times New Roman"/>
          <w:iCs/>
          <w:sz w:val="24"/>
          <w:szCs w:val="24"/>
        </w:rPr>
        <w:t>olduğu, kıdemi</w:t>
      </w:r>
      <w:r w:rsidR="004C4E51">
        <w:rPr>
          <w:rFonts w:ascii="Times New Roman" w:hAnsi="Times New Roman" w:cs="Times New Roman"/>
          <w:iCs/>
          <w:sz w:val="24"/>
          <w:szCs w:val="24"/>
        </w:rPr>
        <w:t xml:space="preserve"> yüksek olan öğretmenlerde</w:t>
      </w:r>
      <w:r w:rsidRPr="000B696B">
        <w:rPr>
          <w:rFonts w:ascii="Times New Roman" w:hAnsi="Times New Roman" w:cs="Times New Roman"/>
          <w:iCs/>
          <w:sz w:val="24"/>
          <w:szCs w:val="24"/>
        </w:rPr>
        <w:t xml:space="preserve"> </w:t>
      </w:r>
      <w:r w:rsidR="004C4E51">
        <w:rPr>
          <w:rFonts w:ascii="Times New Roman" w:hAnsi="Times New Roman" w:cs="Times New Roman"/>
          <w:iCs/>
          <w:sz w:val="24"/>
          <w:szCs w:val="24"/>
        </w:rPr>
        <w:t>“</w:t>
      </w:r>
      <w:r w:rsidRPr="000B696B">
        <w:rPr>
          <w:rFonts w:ascii="Times New Roman" w:hAnsi="Times New Roman" w:cs="Times New Roman"/>
          <w:iCs/>
          <w:sz w:val="24"/>
          <w:szCs w:val="24"/>
        </w:rPr>
        <w:t>duyarsızlaşma</w:t>
      </w:r>
      <w:r w:rsidR="004C4E51">
        <w:rPr>
          <w:rFonts w:ascii="Times New Roman" w:hAnsi="Times New Roman" w:cs="Times New Roman"/>
          <w:iCs/>
          <w:sz w:val="24"/>
          <w:szCs w:val="24"/>
        </w:rPr>
        <w:t>”</w:t>
      </w:r>
      <w:r w:rsidRPr="000B696B">
        <w:rPr>
          <w:rFonts w:ascii="Times New Roman" w:hAnsi="Times New Roman" w:cs="Times New Roman"/>
          <w:iCs/>
          <w:sz w:val="24"/>
          <w:szCs w:val="24"/>
        </w:rPr>
        <w:t xml:space="preserve"> ve </w:t>
      </w:r>
      <w:r w:rsidR="004C4E51">
        <w:rPr>
          <w:rFonts w:ascii="Times New Roman" w:hAnsi="Times New Roman" w:cs="Times New Roman"/>
          <w:iCs/>
          <w:sz w:val="24"/>
          <w:szCs w:val="24"/>
        </w:rPr>
        <w:t>“</w:t>
      </w:r>
      <w:r w:rsidRPr="000B696B">
        <w:rPr>
          <w:rFonts w:ascii="Times New Roman" w:hAnsi="Times New Roman" w:cs="Times New Roman"/>
          <w:iCs/>
          <w:sz w:val="24"/>
          <w:szCs w:val="24"/>
        </w:rPr>
        <w:t>duygusal tükenme</w:t>
      </w:r>
      <w:r w:rsidR="004C4E51">
        <w:rPr>
          <w:rFonts w:ascii="Times New Roman" w:hAnsi="Times New Roman" w:cs="Times New Roman"/>
          <w:iCs/>
          <w:sz w:val="24"/>
          <w:szCs w:val="24"/>
        </w:rPr>
        <w:t>”</w:t>
      </w:r>
      <w:r w:rsidRPr="000B696B">
        <w:rPr>
          <w:rFonts w:ascii="Times New Roman" w:hAnsi="Times New Roman" w:cs="Times New Roman"/>
          <w:iCs/>
          <w:sz w:val="24"/>
          <w:szCs w:val="24"/>
        </w:rPr>
        <w:t xml:space="preserve"> </w:t>
      </w:r>
      <w:r w:rsidR="004C4E51">
        <w:rPr>
          <w:rFonts w:ascii="Times New Roman" w:hAnsi="Times New Roman" w:cs="Times New Roman"/>
          <w:iCs/>
          <w:sz w:val="24"/>
          <w:szCs w:val="24"/>
        </w:rPr>
        <w:t>seviyelerinin</w:t>
      </w:r>
      <w:r w:rsidRPr="000B696B">
        <w:rPr>
          <w:rFonts w:ascii="Times New Roman" w:hAnsi="Times New Roman" w:cs="Times New Roman"/>
          <w:iCs/>
          <w:sz w:val="24"/>
          <w:szCs w:val="24"/>
        </w:rPr>
        <w:t xml:space="preserve"> </w:t>
      </w:r>
      <w:r w:rsidR="004C4E51">
        <w:rPr>
          <w:rFonts w:ascii="Times New Roman" w:hAnsi="Times New Roman" w:cs="Times New Roman"/>
          <w:iCs/>
          <w:sz w:val="24"/>
          <w:szCs w:val="24"/>
        </w:rPr>
        <w:t>daha fazla</w:t>
      </w:r>
      <w:r w:rsidRPr="000B696B">
        <w:rPr>
          <w:rFonts w:ascii="Times New Roman" w:hAnsi="Times New Roman" w:cs="Times New Roman"/>
          <w:iCs/>
          <w:sz w:val="24"/>
          <w:szCs w:val="24"/>
        </w:rPr>
        <w:t xml:space="preserve"> olduğu,</w:t>
      </w:r>
      <w:r>
        <w:rPr>
          <w:rFonts w:ascii="Times New Roman" w:hAnsi="Times New Roman" w:cs="Times New Roman"/>
          <w:iCs/>
          <w:sz w:val="24"/>
          <w:szCs w:val="24"/>
        </w:rPr>
        <w:t xml:space="preserve"> </w:t>
      </w:r>
      <w:r w:rsidRPr="000B696B">
        <w:rPr>
          <w:rFonts w:ascii="Times New Roman" w:hAnsi="Times New Roman" w:cs="Times New Roman"/>
          <w:iCs/>
          <w:sz w:val="24"/>
          <w:szCs w:val="24"/>
        </w:rPr>
        <w:t>ilköğretim okul</w:t>
      </w:r>
      <w:r w:rsidR="004C4E51">
        <w:rPr>
          <w:rFonts w:ascii="Times New Roman" w:hAnsi="Times New Roman" w:cs="Times New Roman"/>
          <w:iCs/>
          <w:sz w:val="24"/>
          <w:szCs w:val="24"/>
        </w:rPr>
        <w:t>larında görev yapan öğretmenler</w:t>
      </w:r>
      <w:r w:rsidRPr="000B696B">
        <w:rPr>
          <w:rFonts w:ascii="Times New Roman" w:hAnsi="Times New Roman" w:cs="Times New Roman"/>
          <w:iCs/>
          <w:sz w:val="24"/>
          <w:szCs w:val="24"/>
        </w:rPr>
        <w:t>de</w:t>
      </w:r>
      <w:r w:rsidR="004C4E51">
        <w:rPr>
          <w:rFonts w:ascii="Times New Roman" w:hAnsi="Times New Roman" w:cs="Times New Roman"/>
          <w:iCs/>
          <w:sz w:val="24"/>
          <w:szCs w:val="24"/>
        </w:rPr>
        <w:t xml:space="preserve"> “</w:t>
      </w:r>
      <w:r w:rsidRPr="000B696B">
        <w:rPr>
          <w:rFonts w:ascii="Times New Roman" w:hAnsi="Times New Roman" w:cs="Times New Roman"/>
          <w:iCs/>
          <w:sz w:val="24"/>
          <w:szCs w:val="24"/>
        </w:rPr>
        <w:t>duyarsızlaşma</w:t>
      </w:r>
      <w:r w:rsidR="004C4E51">
        <w:rPr>
          <w:rFonts w:ascii="Times New Roman" w:hAnsi="Times New Roman" w:cs="Times New Roman"/>
          <w:iCs/>
          <w:sz w:val="24"/>
          <w:szCs w:val="24"/>
        </w:rPr>
        <w:t>” düzeyinin</w:t>
      </w:r>
      <w:r w:rsidRPr="000B696B">
        <w:rPr>
          <w:rFonts w:ascii="Times New Roman" w:hAnsi="Times New Roman" w:cs="Times New Roman"/>
          <w:iCs/>
          <w:sz w:val="24"/>
          <w:szCs w:val="24"/>
        </w:rPr>
        <w:t xml:space="preserve"> daha </w:t>
      </w:r>
      <w:r w:rsidR="004C4E51">
        <w:rPr>
          <w:rFonts w:ascii="Times New Roman" w:hAnsi="Times New Roman" w:cs="Times New Roman"/>
          <w:iCs/>
          <w:sz w:val="24"/>
          <w:szCs w:val="24"/>
        </w:rPr>
        <w:t>yüksek</w:t>
      </w:r>
      <w:r w:rsidRPr="000B696B">
        <w:rPr>
          <w:rFonts w:ascii="Times New Roman" w:hAnsi="Times New Roman" w:cs="Times New Roman"/>
          <w:iCs/>
          <w:sz w:val="24"/>
          <w:szCs w:val="24"/>
        </w:rPr>
        <w:t xml:space="preserve"> olduğu</w:t>
      </w:r>
      <w:r w:rsidR="004C4E51">
        <w:rPr>
          <w:rFonts w:ascii="Times New Roman" w:hAnsi="Times New Roman" w:cs="Times New Roman"/>
          <w:iCs/>
          <w:sz w:val="24"/>
          <w:szCs w:val="24"/>
        </w:rPr>
        <w:t>, öğrenci sayısı değişkeninin</w:t>
      </w:r>
      <w:r w:rsidRPr="000B696B">
        <w:rPr>
          <w:rFonts w:ascii="Times New Roman" w:hAnsi="Times New Roman" w:cs="Times New Roman"/>
          <w:iCs/>
          <w:sz w:val="24"/>
          <w:szCs w:val="24"/>
        </w:rPr>
        <w:t>,</w:t>
      </w:r>
      <w:r>
        <w:rPr>
          <w:rFonts w:ascii="Times New Roman" w:hAnsi="Times New Roman" w:cs="Times New Roman"/>
          <w:iCs/>
          <w:sz w:val="24"/>
          <w:szCs w:val="24"/>
        </w:rPr>
        <w:t xml:space="preserve"> </w:t>
      </w:r>
      <w:r w:rsidR="004C4E51">
        <w:rPr>
          <w:rFonts w:ascii="Times New Roman" w:hAnsi="Times New Roman" w:cs="Times New Roman"/>
          <w:iCs/>
          <w:sz w:val="24"/>
          <w:szCs w:val="24"/>
        </w:rPr>
        <w:t xml:space="preserve">üstlerden takdir görmenin, mesleki </w:t>
      </w:r>
      <w:proofErr w:type="spellStart"/>
      <w:r w:rsidR="004C4E51">
        <w:rPr>
          <w:rFonts w:ascii="Times New Roman" w:hAnsi="Times New Roman" w:cs="Times New Roman"/>
          <w:iCs/>
          <w:sz w:val="24"/>
          <w:szCs w:val="24"/>
        </w:rPr>
        <w:t>verimliliğinn</w:t>
      </w:r>
      <w:proofErr w:type="spellEnd"/>
      <w:r>
        <w:rPr>
          <w:rFonts w:ascii="Times New Roman" w:hAnsi="Times New Roman" w:cs="Times New Roman"/>
          <w:iCs/>
          <w:sz w:val="24"/>
          <w:szCs w:val="24"/>
        </w:rPr>
        <w:t xml:space="preserve"> </w:t>
      </w:r>
      <w:r w:rsidRPr="000B696B">
        <w:rPr>
          <w:rFonts w:ascii="Times New Roman" w:hAnsi="Times New Roman" w:cs="Times New Roman"/>
          <w:iCs/>
          <w:sz w:val="24"/>
          <w:szCs w:val="24"/>
        </w:rPr>
        <w:t>değerlendir</w:t>
      </w:r>
      <w:r w:rsidR="004C4E51">
        <w:rPr>
          <w:rFonts w:ascii="Times New Roman" w:hAnsi="Times New Roman" w:cs="Times New Roman"/>
          <w:iCs/>
          <w:sz w:val="24"/>
          <w:szCs w:val="24"/>
        </w:rPr>
        <w:t>il</w:t>
      </w:r>
      <w:r w:rsidRPr="000B696B">
        <w:rPr>
          <w:rFonts w:ascii="Times New Roman" w:hAnsi="Times New Roman" w:cs="Times New Roman"/>
          <w:iCs/>
          <w:sz w:val="24"/>
          <w:szCs w:val="24"/>
        </w:rPr>
        <w:t>me</w:t>
      </w:r>
      <w:r w:rsidR="004C4E51">
        <w:rPr>
          <w:rFonts w:ascii="Times New Roman" w:hAnsi="Times New Roman" w:cs="Times New Roman"/>
          <w:iCs/>
          <w:sz w:val="24"/>
          <w:szCs w:val="24"/>
        </w:rPr>
        <w:t>sinin, mesleğ</w:t>
      </w:r>
      <w:r w:rsidRPr="000B696B">
        <w:rPr>
          <w:rFonts w:ascii="Times New Roman" w:hAnsi="Times New Roman" w:cs="Times New Roman"/>
          <w:iCs/>
          <w:sz w:val="24"/>
          <w:szCs w:val="24"/>
        </w:rPr>
        <w:t xml:space="preserve">i isteyerek yapmanın, öğretmenlikten </w:t>
      </w:r>
      <w:r w:rsidR="004C4E51">
        <w:rPr>
          <w:rFonts w:ascii="Times New Roman" w:hAnsi="Times New Roman" w:cs="Times New Roman"/>
          <w:iCs/>
          <w:sz w:val="24"/>
          <w:szCs w:val="24"/>
        </w:rPr>
        <w:t>alınan</w:t>
      </w:r>
      <w:r w:rsidRPr="000B696B">
        <w:rPr>
          <w:rFonts w:ascii="Times New Roman" w:hAnsi="Times New Roman" w:cs="Times New Roman"/>
          <w:iCs/>
          <w:sz w:val="24"/>
          <w:szCs w:val="24"/>
        </w:rPr>
        <w:t xml:space="preserve"> manevi</w:t>
      </w:r>
      <w:r>
        <w:rPr>
          <w:rFonts w:ascii="Times New Roman" w:hAnsi="Times New Roman" w:cs="Times New Roman"/>
          <w:iCs/>
          <w:sz w:val="24"/>
          <w:szCs w:val="24"/>
        </w:rPr>
        <w:t xml:space="preserve"> </w:t>
      </w:r>
      <w:r w:rsidR="004C4E51">
        <w:rPr>
          <w:rFonts w:ascii="Times New Roman" w:hAnsi="Times New Roman" w:cs="Times New Roman"/>
          <w:iCs/>
          <w:sz w:val="24"/>
          <w:szCs w:val="24"/>
        </w:rPr>
        <w:t>hazzın</w:t>
      </w:r>
      <w:r w:rsidRPr="000B696B">
        <w:rPr>
          <w:rFonts w:ascii="Times New Roman" w:hAnsi="Times New Roman" w:cs="Times New Roman"/>
          <w:iCs/>
          <w:sz w:val="24"/>
          <w:szCs w:val="24"/>
        </w:rPr>
        <w:t xml:space="preserve"> </w:t>
      </w:r>
      <w:r w:rsidR="004C4E51">
        <w:rPr>
          <w:rFonts w:ascii="Times New Roman" w:hAnsi="Times New Roman" w:cs="Times New Roman"/>
          <w:iCs/>
          <w:sz w:val="24"/>
          <w:szCs w:val="24"/>
        </w:rPr>
        <w:t>“</w:t>
      </w:r>
      <w:r w:rsidRPr="000B696B">
        <w:rPr>
          <w:rFonts w:ascii="Times New Roman" w:hAnsi="Times New Roman" w:cs="Times New Roman"/>
          <w:iCs/>
          <w:sz w:val="24"/>
          <w:szCs w:val="24"/>
        </w:rPr>
        <w:t>duygusal tükenme</w:t>
      </w:r>
      <w:r w:rsidR="004C4E51">
        <w:rPr>
          <w:rFonts w:ascii="Times New Roman" w:hAnsi="Times New Roman" w:cs="Times New Roman"/>
          <w:iCs/>
          <w:sz w:val="24"/>
          <w:szCs w:val="24"/>
        </w:rPr>
        <w:t>”</w:t>
      </w:r>
      <w:r w:rsidRPr="000B696B">
        <w:rPr>
          <w:rFonts w:ascii="Times New Roman" w:hAnsi="Times New Roman" w:cs="Times New Roman"/>
          <w:iCs/>
          <w:sz w:val="24"/>
          <w:szCs w:val="24"/>
        </w:rPr>
        <w:t xml:space="preserve">, </w:t>
      </w:r>
      <w:r w:rsidR="004C4E51">
        <w:rPr>
          <w:rFonts w:ascii="Times New Roman" w:hAnsi="Times New Roman" w:cs="Times New Roman"/>
          <w:iCs/>
          <w:sz w:val="24"/>
          <w:szCs w:val="24"/>
        </w:rPr>
        <w:t>“</w:t>
      </w:r>
      <w:r w:rsidRPr="000B696B">
        <w:rPr>
          <w:rFonts w:ascii="Times New Roman" w:hAnsi="Times New Roman" w:cs="Times New Roman"/>
          <w:iCs/>
          <w:sz w:val="24"/>
          <w:szCs w:val="24"/>
        </w:rPr>
        <w:t>duyarsızlaşma</w:t>
      </w:r>
      <w:r w:rsidR="004C4E51">
        <w:rPr>
          <w:rFonts w:ascii="Times New Roman" w:hAnsi="Times New Roman" w:cs="Times New Roman"/>
          <w:iCs/>
          <w:sz w:val="24"/>
          <w:szCs w:val="24"/>
        </w:rPr>
        <w:t>”</w:t>
      </w:r>
      <w:r w:rsidRPr="000B696B">
        <w:rPr>
          <w:rFonts w:ascii="Times New Roman" w:hAnsi="Times New Roman" w:cs="Times New Roman"/>
          <w:iCs/>
          <w:sz w:val="24"/>
          <w:szCs w:val="24"/>
        </w:rPr>
        <w:t xml:space="preserve"> ve </w:t>
      </w:r>
      <w:r w:rsidR="004C4E51">
        <w:rPr>
          <w:rFonts w:ascii="Times New Roman" w:hAnsi="Times New Roman" w:cs="Times New Roman"/>
          <w:iCs/>
          <w:sz w:val="24"/>
          <w:szCs w:val="24"/>
        </w:rPr>
        <w:t>“</w:t>
      </w:r>
      <w:r w:rsidRPr="000B696B">
        <w:rPr>
          <w:rFonts w:ascii="Times New Roman" w:hAnsi="Times New Roman" w:cs="Times New Roman"/>
          <w:iCs/>
          <w:sz w:val="24"/>
          <w:szCs w:val="24"/>
        </w:rPr>
        <w:t>kişisel b</w:t>
      </w:r>
      <w:r>
        <w:rPr>
          <w:rFonts w:ascii="Times New Roman" w:hAnsi="Times New Roman" w:cs="Times New Roman"/>
          <w:iCs/>
          <w:sz w:val="24"/>
          <w:szCs w:val="24"/>
        </w:rPr>
        <w:t>aşarı</w:t>
      </w:r>
      <w:r w:rsidR="004C4E51">
        <w:rPr>
          <w:rFonts w:ascii="Times New Roman" w:hAnsi="Times New Roman" w:cs="Times New Roman"/>
          <w:iCs/>
          <w:sz w:val="24"/>
          <w:szCs w:val="24"/>
        </w:rPr>
        <w:t>” alt boyutlarını</w:t>
      </w:r>
      <w:r>
        <w:rPr>
          <w:rFonts w:ascii="Times New Roman" w:hAnsi="Times New Roman" w:cs="Times New Roman"/>
          <w:iCs/>
          <w:sz w:val="24"/>
          <w:szCs w:val="24"/>
        </w:rPr>
        <w:t xml:space="preserve"> etkilediği sapta</w:t>
      </w:r>
      <w:r w:rsidR="004C4E51">
        <w:rPr>
          <w:rFonts w:ascii="Times New Roman" w:hAnsi="Times New Roman" w:cs="Times New Roman"/>
          <w:iCs/>
          <w:sz w:val="24"/>
          <w:szCs w:val="24"/>
        </w:rPr>
        <w:t>n</w:t>
      </w:r>
      <w:r>
        <w:rPr>
          <w:rFonts w:ascii="Times New Roman" w:hAnsi="Times New Roman" w:cs="Times New Roman"/>
          <w:iCs/>
          <w:sz w:val="24"/>
          <w:szCs w:val="24"/>
        </w:rPr>
        <w:t>mış</w:t>
      </w:r>
      <w:r w:rsidR="004C4E51">
        <w:rPr>
          <w:rFonts w:ascii="Times New Roman" w:hAnsi="Times New Roman" w:cs="Times New Roman"/>
          <w:iCs/>
          <w:sz w:val="24"/>
          <w:szCs w:val="24"/>
        </w:rPr>
        <w:t>t</w:t>
      </w:r>
      <w:r>
        <w:rPr>
          <w:rFonts w:ascii="Times New Roman" w:hAnsi="Times New Roman" w:cs="Times New Roman"/>
          <w:iCs/>
          <w:sz w:val="24"/>
          <w:szCs w:val="24"/>
        </w:rPr>
        <w:t>ır.</w:t>
      </w:r>
    </w:p>
    <w:p w:rsidR="00D0243F" w:rsidRPr="00984E8C" w:rsidRDefault="00D0243F" w:rsidP="00EF2A28">
      <w:pPr>
        <w:spacing w:line="360" w:lineRule="auto"/>
        <w:ind w:firstLine="708"/>
        <w:jc w:val="both"/>
        <w:rPr>
          <w:rFonts w:ascii="Times New Roman" w:hAnsi="Times New Roman" w:cs="Times New Roman"/>
          <w:sz w:val="24"/>
          <w:szCs w:val="24"/>
        </w:rPr>
      </w:pPr>
      <w:proofErr w:type="spellStart"/>
      <w:r w:rsidRPr="00984E8C">
        <w:rPr>
          <w:rFonts w:ascii="Times New Roman" w:hAnsi="Times New Roman" w:cs="Times New Roman"/>
          <w:sz w:val="24"/>
          <w:szCs w:val="24"/>
        </w:rPr>
        <w:t>Babaoğlan</w:t>
      </w:r>
      <w:proofErr w:type="spellEnd"/>
      <w:r w:rsidRPr="00984E8C">
        <w:rPr>
          <w:rFonts w:ascii="Times New Roman" w:hAnsi="Times New Roman" w:cs="Times New Roman"/>
          <w:sz w:val="24"/>
          <w:szCs w:val="24"/>
        </w:rPr>
        <w:t xml:space="preserve"> (2008), </w:t>
      </w:r>
      <w:r w:rsidR="004C4E51">
        <w:rPr>
          <w:rFonts w:ascii="Times New Roman" w:hAnsi="Times New Roman" w:cs="Times New Roman"/>
          <w:sz w:val="24"/>
          <w:szCs w:val="24"/>
        </w:rPr>
        <w:t>“</w:t>
      </w:r>
      <w:r w:rsidRPr="00984E8C">
        <w:rPr>
          <w:rFonts w:ascii="Times New Roman" w:hAnsi="Times New Roman" w:cs="Times New Roman"/>
          <w:sz w:val="24"/>
          <w:szCs w:val="24"/>
        </w:rPr>
        <w:t>İlköğretim Okulu Yöneticilerinde Tükenmişliğin Bazı Değişkenlere Göre Araştırılması</w:t>
      </w:r>
      <w:r w:rsidR="004C4E51">
        <w:rPr>
          <w:rFonts w:ascii="Times New Roman" w:hAnsi="Times New Roman" w:cs="Times New Roman"/>
          <w:sz w:val="24"/>
          <w:szCs w:val="24"/>
        </w:rPr>
        <w:t>”</w:t>
      </w:r>
      <w:r w:rsidRPr="00984E8C">
        <w:rPr>
          <w:rFonts w:ascii="Times New Roman" w:hAnsi="Times New Roman" w:cs="Times New Roman"/>
          <w:sz w:val="24"/>
          <w:szCs w:val="24"/>
        </w:rPr>
        <w:t xml:space="preserve"> adlı </w:t>
      </w:r>
      <w:r w:rsidR="004C4E51">
        <w:rPr>
          <w:rFonts w:ascii="Times New Roman" w:hAnsi="Times New Roman" w:cs="Times New Roman"/>
          <w:sz w:val="24"/>
          <w:szCs w:val="24"/>
        </w:rPr>
        <w:t>araştırmasında</w:t>
      </w:r>
      <w:r w:rsidRPr="00984E8C">
        <w:rPr>
          <w:rFonts w:ascii="Times New Roman" w:hAnsi="Times New Roman" w:cs="Times New Roman"/>
          <w:sz w:val="24"/>
          <w:szCs w:val="24"/>
        </w:rPr>
        <w:t xml:space="preserve"> </w:t>
      </w:r>
      <w:r w:rsidR="004C4E51">
        <w:rPr>
          <w:rFonts w:ascii="Times New Roman" w:hAnsi="Times New Roman" w:cs="Times New Roman"/>
          <w:sz w:val="24"/>
          <w:szCs w:val="24"/>
        </w:rPr>
        <w:t>“</w:t>
      </w:r>
      <w:r w:rsidR="000950B9">
        <w:rPr>
          <w:rFonts w:ascii="Times New Roman" w:hAnsi="Times New Roman" w:cs="Times New Roman"/>
          <w:sz w:val="24"/>
          <w:szCs w:val="24"/>
        </w:rPr>
        <w:t>t</w:t>
      </w:r>
      <w:r w:rsidRPr="00984E8C">
        <w:rPr>
          <w:rFonts w:ascii="Times New Roman" w:hAnsi="Times New Roman" w:cs="Times New Roman"/>
          <w:sz w:val="24"/>
          <w:szCs w:val="24"/>
        </w:rPr>
        <w:t xml:space="preserve">oplam </w:t>
      </w:r>
      <w:proofErr w:type="spellStart"/>
      <w:r w:rsidRPr="00984E8C">
        <w:rPr>
          <w:rFonts w:ascii="Times New Roman" w:hAnsi="Times New Roman" w:cs="Times New Roman"/>
          <w:sz w:val="24"/>
          <w:szCs w:val="24"/>
        </w:rPr>
        <w:t>tükenmişlik</w:t>
      </w:r>
      <w:r w:rsidR="004C4E51">
        <w:rPr>
          <w:rFonts w:ascii="Times New Roman" w:hAnsi="Times New Roman" w:cs="Times New Roman"/>
          <w:sz w:val="24"/>
          <w:szCs w:val="24"/>
        </w:rPr>
        <w:t>”</w:t>
      </w:r>
      <w:r w:rsidRPr="00984E8C">
        <w:rPr>
          <w:rFonts w:ascii="Times New Roman" w:hAnsi="Times New Roman" w:cs="Times New Roman"/>
          <w:sz w:val="24"/>
          <w:szCs w:val="24"/>
        </w:rPr>
        <w:t>te</w:t>
      </w:r>
      <w:proofErr w:type="spellEnd"/>
      <w:r w:rsidRPr="00984E8C">
        <w:rPr>
          <w:rFonts w:ascii="Times New Roman" w:hAnsi="Times New Roman" w:cs="Times New Roman"/>
          <w:sz w:val="24"/>
          <w:szCs w:val="24"/>
        </w:rPr>
        <w:t xml:space="preserve"> kadın</w:t>
      </w:r>
      <w:r w:rsidR="004C4E51">
        <w:rPr>
          <w:rFonts w:ascii="Times New Roman" w:hAnsi="Times New Roman" w:cs="Times New Roman"/>
          <w:sz w:val="24"/>
          <w:szCs w:val="24"/>
        </w:rPr>
        <w:t xml:space="preserve"> yöneticilerin</w:t>
      </w:r>
      <w:r w:rsidRPr="00984E8C">
        <w:rPr>
          <w:rFonts w:ascii="Times New Roman" w:hAnsi="Times New Roman" w:cs="Times New Roman"/>
          <w:sz w:val="24"/>
          <w:szCs w:val="24"/>
        </w:rPr>
        <w:t xml:space="preserve"> erkek</w:t>
      </w:r>
      <w:r w:rsidR="004C4E51">
        <w:rPr>
          <w:rFonts w:ascii="Times New Roman" w:hAnsi="Times New Roman" w:cs="Times New Roman"/>
          <w:sz w:val="24"/>
          <w:szCs w:val="24"/>
        </w:rPr>
        <w:t xml:space="preserve"> yöneticiler</w:t>
      </w:r>
      <w:r w:rsidRPr="00984E8C">
        <w:rPr>
          <w:rFonts w:ascii="Times New Roman" w:hAnsi="Times New Roman" w:cs="Times New Roman"/>
          <w:sz w:val="24"/>
          <w:szCs w:val="24"/>
        </w:rPr>
        <w:t xml:space="preserve">den; </w:t>
      </w:r>
      <w:r w:rsidR="004C4E51">
        <w:rPr>
          <w:rFonts w:ascii="Times New Roman" w:hAnsi="Times New Roman" w:cs="Times New Roman"/>
          <w:sz w:val="24"/>
          <w:szCs w:val="24"/>
        </w:rPr>
        <w:t>“</w:t>
      </w:r>
      <w:r w:rsidRPr="00984E8C">
        <w:rPr>
          <w:rFonts w:ascii="Times New Roman" w:hAnsi="Times New Roman" w:cs="Times New Roman"/>
          <w:sz w:val="24"/>
          <w:szCs w:val="24"/>
        </w:rPr>
        <w:t>duygusal tükenme</w:t>
      </w:r>
      <w:r w:rsidR="004C4E51">
        <w:rPr>
          <w:rFonts w:ascii="Times New Roman" w:hAnsi="Times New Roman" w:cs="Times New Roman"/>
          <w:sz w:val="24"/>
          <w:szCs w:val="24"/>
        </w:rPr>
        <w:t>”</w:t>
      </w:r>
      <w:r w:rsidRPr="00984E8C">
        <w:rPr>
          <w:rFonts w:ascii="Times New Roman" w:hAnsi="Times New Roman" w:cs="Times New Roman"/>
          <w:sz w:val="24"/>
          <w:szCs w:val="24"/>
        </w:rPr>
        <w:t xml:space="preserve">, </w:t>
      </w:r>
      <w:r w:rsidR="004C4E51">
        <w:rPr>
          <w:rFonts w:ascii="Times New Roman" w:hAnsi="Times New Roman" w:cs="Times New Roman"/>
          <w:sz w:val="24"/>
          <w:szCs w:val="24"/>
        </w:rPr>
        <w:t>“</w:t>
      </w:r>
      <w:r w:rsidRPr="00984E8C">
        <w:rPr>
          <w:rFonts w:ascii="Times New Roman" w:hAnsi="Times New Roman" w:cs="Times New Roman"/>
          <w:sz w:val="24"/>
          <w:szCs w:val="24"/>
        </w:rPr>
        <w:t>düşük kişisel başarı</w:t>
      </w:r>
      <w:r w:rsidR="004C4E51">
        <w:rPr>
          <w:rFonts w:ascii="Times New Roman" w:hAnsi="Times New Roman" w:cs="Times New Roman"/>
          <w:sz w:val="24"/>
          <w:szCs w:val="24"/>
        </w:rPr>
        <w:t>”</w:t>
      </w:r>
      <w:r w:rsidRPr="00984E8C">
        <w:rPr>
          <w:rFonts w:ascii="Times New Roman" w:hAnsi="Times New Roman" w:cs="Times New Roman"/>
          <w:sz w:val="24"/>
          <w:szCs w:val="24"/>
        </w:rPr>
        <w:t xml:space="preserve"> ve </w:t>
      </w:r>
      <w:r w:rsidR="004C4E51">
        <w:rPr>
          <w:rFonts w:ascii="Times New Roman" w:hAnsi="Times New Roman" w:cs="Times New Roman"/>
          <w:sz w:val="24"/>
          <w:szCs w:val="24"/>
        </w:rPr>
        <w:t>“</w:t>
      </w:r>
      <w:r w:rsidRPr="00984E8C">
        <w:rPr>
          <w:rFonts w:ascii="Times New Roman" w:hAnsi="Times New Roman" w:cs="Times New Roman"/>
          <w:sz w:val="24"/>
          <w:szCs w:val="24"/>
        </w:rPr>
        <w:t xml:space="preserve">toplam </w:t>
      </w:r>
      <w:proofErr w:type="spellStart"/>
      <w:r w:rsidRPr="00984E8C">
        <w:rPr>
          <w:rFonts w:ascii="Times New Roman" w:hAnsi="Times New Roman" w:cs="Times New Roman"/>
          <w:sz w:val="24"/>
          <w:szCs w:val="24"/>
        </w:rPr>
        <w:t>tükenmişlik</w:t>
      </w:r>
      <w:r w:rsidR="004C4E51">
        <w:rPr>
          <w:rFonts w:ascii="Times New Roman" w:hAnsi="Times New Roman" w:cs="Times New Roman"/>
          <w:sz w:val="24"/>
          <w:szCs w:val="24"/>
        </w:rPr>
        <w:t>”te</w:t>
      </w:r>
      <w:proofErr w:type="spellEnd"/>
      <w:r w:rsidR="004C4E51">
        <w:rPr>
          <w:rFonts w:ascii="Times New Roman" w:hAnsi="Times New Roman" w:cs="Times New Roman"/>
          <w:sz w:val="24"/>
          <w:szCs w:val="24"/>
        </w:rPr>
        <w:t xml:space="preserve"> bekar yöneticilerin evli yöneticilerden</w:t>
      </w:r>
      <w:r w:rsidRPr="00984E8C">
        <w:rPr>
          <w:rFonts w:ascii="Times New Roman" w:hAnsi="Times New Roman" w:cs="Times New Roman"/>
          <w:sz w:val="24"/>
          <w:szCs w:val="24"/>
        </w:rPr>
        <w:t xml:space="preserve">; </w:t>
      </w:r>
      <w:r w:rsidR="004C4E51">
        <w:rPr>
          <w:rFonts w:ascii="Times New Roman" w:hAnsi="Times New Roman" w:cs="Times New Roman"/>
          <w:sz w:val="24"/>
          <w:szCs w:val="24"/>
        </w:rPr>
        <w:t>“</w:t>
      </w:r>
      <w:r w:rsidRPr="00984E8C">
        <w:rPr>
          <w:rFonts w:ascii="Times New Roman" w:hAnsi="Times New Roman" w:cs="Times New Roman"/>
          <w:sz w:val="24"/>
          <w:szCs w:val="24"/>
        </w:rPr>
        <w:t>duyarsızlaşma</w:t>
      </w:r>
      <w:r w:rsidR="004C4E51">
        <w:rPr>
          <w:rFonts w:ascii="Times New Roman" w:hAnsi="Times New Roman" w:cs="Times New Roman"/>
          <w:sz w:val="24"/>
          <w:szCs w:val="24"/>
        </w:rPr>
        <w:t>”</w:t>
      </w:r>
      <w:r w:rsidRPr="00984E8C">
        <w:rPr>
          <w:rFonts w:ascii="Times New Roman" w:hAnsi="Times New Roman" w:cs="Times New Roman"/>
          <w:sz w:val="24"/>
          <w:szCs w:val="24"/>
        </w:rPr>
        <w:t xml:space="preserve"> </w:t>
      </w:r>
      <w:r w:rsidR="004C4E51">
        <w:rPr>
          <w:rFonts w:ascii="Times New Roman" w:hAnsi="Times New Roman" w:cs="Times New Roman"/>
          <w:sz w:val="24"/>
          <w:szCs w:val="24"/>
        </w:rPr>
        <w:t>alt boyutunda eşlerin</w:t>
      </w:r>
      <w:r w:rsidRPr="00984E8C">
        <w:rPr>
          <w:rFonts w:ascii="Times New Roman" w:hAnsi="Times New Roman" w:cs="Times New Roman"/>
          <w:sz w:val="24"/>
          <w:szCs w:val="24"/>
        </w:rPr>
        <w:t>den destek görmeyen</w:t>
      </w:r>
      <w:r w:rsidR="004C4E51">
        <w:rPr>
          <w:rFonts w:ascii="Times New Roman" w:hAnsi="Times New Roman" w:cs="Times New Roman"/>
          <w:sz w:val="24"/>
          <w:szCs w:val="24"/>
        </w:rPr>
        <w:t>lerin</w:t>
      </w:r>
      <w:r w:rsidRPr="00984E8C">
        <w:rPr>
          <w:rFonts w:ascii="Times New Roman" w:hAnsi="Times New Roman" w:cs="Times New Roman"/>
          <w:sz w:val="24"/>
          <w:szCs w:val="24"/>
        </w:rPr>
        <w:t xml:space="preserve"> eş</w:t>
      </w:r>
      <w:r w:rsidR="004C4E51">
        <w:rPr>
          <w:rFonts w:ascii="Times New Roman" w:hAnsi="Times New Roman" w:cs="Times New Roman"/>
          <w:sz w:val="24"/>
          <w:szCs w:val="24"/>
        </w:rPr>
        <w:t>lerin</w:t>
      </w:r>
      <w:r w:rsidRPr="00984E8C">
        <w:rPr>
          <w:rFonts w:ascii="Times New Roman" w:hAnsi="Times New Roman" w:cs="Times New Roman"/>
          <w:sz w:val="24"/>
          <w:szCs w:val="24"/>
        </w:rPr>
        <w:t>den destek gören</w:t>
      </w:r>
      <w:r w:rsidR="004C4E51">
        <w:rPr>
          <w:rFonts w:ascii="Times New Roman" w:hAnsi="Times New Roman" w:cs="Times New Roman"/>
          <w:sz w:val="24"/>
          <w:szCs w:val="24"/>
        </w:rPr>
        <w:t>lerden</w:t>
      </w:r>
      <w:r w:rsidRPr="00984E8C">
        <w:rPr>
          <w:rFonts w:ascii="Times New Roman" w:hAnsi="Times New Roman" w:cs="Times New Roman"/>
          <w:sz w:val="24"/>
          <w:szCs w:val="24"/>
        </w:rPr>
        <w:t xml:space="preserve">; </w:t>
      </w:r>
      <w:r w:rsidR="004C4E51">
        <w:rPr>
          <w:rFonts w:ascii="Times New Roman" w:hAnsi="Times New Roman" w:cs="Times New Roman"/>
          <w:sz w:val="24"/>
          <w:szCs w:val="24"/>
        </w:rPr>
        <w:t>“</w:t>
      </w:r>
      <w:r w:rsidRPr="00984E8C">
        <w:rPr>
          <w:rFonts w:ascii="Times New Roman" w:hAnsi="Times New Roman" w:cs="Times New Roman"/>
          <w:sz w:val="24"/>
          <w:szCs w:val="24"/>
        </w:rPr>
        <w:t>duyarsızlaşma</w:t>
      </w:r>
      <w:r w:rsidR="004C4E51">
        <w:rPr>
          <w:rFonts w:ascii="Times New Roman" w:hAnsi="Times New Roman" w:cs="Times New Roman"/>
          <w:sz w:val="24"/>
          <w:szCs w:val="24"/>
        </w:rPr>
        <w:t>”</w:t>
      </w:r>
      <w:r w:rsidRPr="00984E8C">
        <w:rPr>
          <w:rFonts w:ascii="Times New Roman" w:hAnsi="Times New Roman" w:cs="Times New Roman"/>
          <w:sz w:val="24"/>
          <w:szCs w:val="24"/>
        </w:rPr>
        <w:t xml:space="preserve"> ve </w:t>
      </w:r>
      <w:r w:rsidR="004C4E51">
        <w:rPr>
          <w:rFonts w:ascii="Times New Roman" w:hAnsi="Times New Roman" w:cs="Times New Roman"/>
          <w:sz w:val="24"/>
          <w:szCs w:val="24"/>
        </w:rPr>
        <w:t>“</w:t>
      </w:r>
      <w:r w:rsidRPr="00984E8C">
        <w:rPr>
          <w:rFonts w:ascii="Times New Roman" w:hAnsi="Times New Roman" w:cs="Times New Roman"/>
          <w:sz w:val="24"/>
          <w:szCs w:val="24"/>
        </w:rPr>
        <w:t xml:space="preserve">toplam </w:t>
      </w:r>
      <w:proofErr w:type="spellStart"/>
      <w:r w:rsidRPr="00984E8C">
        <w:rPr>
          <w:rFonts w:ascii="Times New Roman" w:hAnsi="Times New Roman" w:cs="Times New Roman"/>
          <w:sz w:val="24"/>
          <w:szCs w:val="24"/>
        </w:rPr>
        <w:t>tükenmişlik</w:t>
      </w:r>
      <w:r w:rsidR="004C4E51">
        <w:rPr>
          <w:rFonts w:ascii="Times New Roman" w:hAnsi="Times New Roman" w:cs="Times New Roman"/>
          <w:sz w:val="24"/>
          <w:szCs w:val="24"/>
        </w:rPr>
        <w:t>”te</w:t>
      </w:r>
      <w:proofErr w:type="spellEnd"/>
      <w:r w:rsidR="004C4E51">
        <w:rPr>
          <w:rFonts w:ascii="Times New Roman" w:hAnsi="Times New Roman" w:cs="Times New Roman"/>
          <w:sz w:val="24"/>
          <w:szCs w:val="24"/>
        </w:rPr>
        <w:t xml:space="preserve"> çocuğu olmayan yöneticilerin çocuklu</w:t>
      </w:r>
      <w:r w:rsidRPr="00984E8C">
        <w:rPr>
          <w:rFonts w:ascii="Times New Roman" w:hAnsi="Times New Roman" w:cs="Times New Roman"/>
          <w:sz w:val="24"/>
          <w:szCs w:val="24"/>
        </w:rPr>
        <w:t xml:space="preserve"> yöneticilerden; </w:t>
      </w:r>
      <w:r w:rsidR="004C4E51">
        <w:rPr>
          <w:rFonts w:ascii="Times New Roman" w:hAnsi="Times New Roman" w:cs="Times New Roman"/>
          <w:sz w:val="24"/>
          <w:szCs w:val="24"/>
        </w:rPr>
        <w:t>“</w:t>
      </w:r>
      <w:r w:rsidRPr="00984E8C">
        <w:rPr>
          <w:rFonts w:ascii="Times New Roman" w:hAnsi="Times New Roman" w:cs="Times New Roman"/>
          <w:sz w:val="24"/>
          <w:szCs w:val="24"/>
        </w:rPr>
        <w:t>duyarsızlaşma</w:t>
      </w:r>
      <w:r w:rsidR="004C4E51">
        <w:rPr>
          <w:rFonts w:ascii="Times New Roman" w:hAnsi="Times New Roman" w:cs="Times New Roman"/>
          <w:sz w:val="24"/>
          <w:szCs w:val="24"/>
        </w:rPr>
        <w:t>” alt boyutun</w:t>
      </w:r>
      <w:r w:rsidRPr="00984E8C">
        <w:rPr>
          <w:rFonts w:ascii="Times New Roman" w:hAnsi="Times New Roman" w:cs="Times New Roman"/>
          <w:sz w:val="24"/>
          <w:szCs w:val="24"/>
        </w:rPr>
        <w:t xml:space="preserve">da </w:t>
      </w:r>
      <w:r w:rsidR="004C4E51">
        <w:rPr>
          <w:rFonts w:ascii="Times New Roman" w:hAnsi="Times New Roman" w:cs="Times New Roman"/>
          <w:sz w:val="24"/>
          <w:szCs w:val="24"/>
        </w:rPr>
        <w:t>farklı branşlarda olanların sınıf öğretmenlerinden</w:t>
      </w:r>
      <w:r w:rsidRPr="00984E8C">
        <w:rPr>
          <w:rFonts w:ascii="Times New Roman" w:hAnsi="Times New Roman" w:cs="Times New Roman"/>
          <w:sz w:val="24"/>
          <w:szCs w:val="24"/>
        </w:rPr>
        <w:t xml:space="preserve">; </w:t>
      </w:r>
      <w:r w:rsidR="004C4E51">
        <w:rPr>
          <w:rFonts w:ascii="Times New Roman" w:hAnsi="Times New Roman" w:cs="Times New Roman"/>
          <w:sz w:val="24"/>
          <w:szCs w:val="24"/>
        </w:rPr>
        <w:t>“</w:t>
      </w:r>
      <w:r w:rsidRPr="00984E8C">
        <w:rPr>
          <w:rFonts w:ascii="Times New Roman" w:hAnsi="Times New Roman" w:cs="Times New Roman"/>
          <w:sz w:val="24"/>
          <w:szCs w:val="24"/>
        </w:rPr>
        <w:t>duyarsızlaşma</w:t>
      </w:r>
      <w:r w:rsidR="004C4E51">
        <w:rPr>
          <w:rFonts w:ascii="Times New Roman" w:hAnsi="Times New Roman" w:cs="Times New Roman"/>
          <w:sz w:val="24"/>
          <w:szCs w:val="24"/>
        </w:rPr>
        <w:t>”</w:t>
      </w:r>
      <w:r w:rsidRPr="00984E8C">
        <w:rPr>
          <w:rFonts w:ascii="Times New Roman" w:hAnsi="Times New Roman" w:cs="Times New Roman"/>
          <w:sz w:val="24"/>
          <w:szCs w:val="24"/>
        </w:rPr>
        <w:t xml:space="preserve"> ve </w:t>
      </w:r>
      <w:r w:rsidR="004C4E51">
        <w:rPr>
          <w:rFonts w:ascii="Times New Roman" w:hAnsi="Times New Roman" w:cs="Times New Roman"/>
          <w:sz w:val="24"/>
          <w:szCs w:val="24"/>
        </w:rPr>
        <w:t>“</w:t>
      </w:r>
      <w:r w:rsidRPr="00984E8C">
        <w:rPr>
          <w:rFonts w:ascii="Times New Roman" w:hAnsi="Times New Roman" w:cs="Times New Roman"/>
          <w:sz w:val="24"/>
          <w:szCs w:val="24"/>
        </w:rPr>
        <w:t xml:space="preserve">toplam </w:t>
      </w:r>
      <w:proofErr w:type="spellStart"/>
      <w:r w:rsidRPr="00984E8C">
        <w:rPr>
          <w:rFonts w:ascii="Times New Roman" w:hAnsi="Times New Roman" w:cs="Times New Roman"/>
          <w:sz w:val="24"/>
          <w:szCs w:val="24"/>
        </w:rPr>
        <w:t>tükenmişlik</w:t>
      </w:r>
      <w:r w:rsidR="004C4E51">
        <w:rPr>
          <w:rFonts w:ascii="Times New Roman" w:hAnsi="Times New Roman" w:cs="Times New Roman"/>
          <w:sz w:val="24"/>
          <w:szCs w:val="24"/>
        </w:rPr>
        <w:t>”te</w:t>
      </w:r>
      <w:proofErr w:type="spellEnd"/>
      <w:r w:rsidR="004C4E51">
        <w:rPr>
          <w:rFonts w:ascii="Times New Roman" w:hAnsi="Times New Roman" w:cs="Times New Roman"/>
          <w:sz w:val="24"/>
          <w:szCs w:val="24"/>
        </w:rPr>
        <w:t xml:space="preserve"> çocuğu olmayan</w:t>
      </w:r>
      <w:r w:rsidRPr="00984E8C">
        <w:rPr>
          <w:rFonts w:ascii="Times New Roman" w:hAnsi="Times New Roman" w:cs="Times New Roman"/>
          <w:sz w:val="24"/>
          <w:szCs w:val="24"/>
        </w:rPr>
        <w:t xml:space="preserve"> yöneticilerin 3-5</w:t>
      </w:r>
      <w:r w:rsidR="00AD590A">
        <w:rPr>
          <w:rFonts w:ascii="Times New Roman" w:hAnsi="Times New Roman" w:cs="Times New Roman"/>
          <w:sz w:val="24"/>
          <w:szCs w:val="24"/>
        </w:rPr>
        <w:t xml:space="preserve"> arasında </w:t>
      </w:r>
      <w:r w:rsidR="00AD590A">
        <w:rPr>
          <w:rFonts w:ascii="Times New Roman" w:hAnsi="Times New Roman" w:cs="Times New Roman"/>
          <w:sz w:val="24"/>
          <w:szCs w:val="24"/>
        </w:rPr>
        <w:lastRenderedPageBreak/>
        <w:t>çocuğ</w:t>
      </w:r>
      <w:r w:rsidRPr="00984E8C">
        <w:rPr>
          <w:rFonts w:ascii="Times New Roman" w:hAnsi="Times New Roman" w:cs="Times New Roman"/>
          <w:sz w:val="24"/>
          <w:szCs w:val="24"/>
        </w:rPr>
        <w:t>u</w:t>
      </w:r>
      <w:r w:rsidR="00AD590A">
        <w:rPr>
          <w:rFonts w:ascii="Times New Roman" w:hAnsi="Times New Roman" w:cs="Times New Roman"/>
          <w:sz w:val="24"/>
          <w:szCs w:val="24"/>
        </w:rPr>
        <w:t xml:space="preserve"> olan</w:t>
      </w:r>
      <w:r w:rsidRPr="00984E8C">
        <w:rPr>
          <w:rFonts w:ascii="Times New Roman" w:hAnsi="Times New Roman" w:cs="Times New Roman"/>
          <w:sz w:val="24"/>
          <w:szCs w:val="24"/>
        </w:rPr>
        <w:t xml:space="preserve"> yöneticilerden, </w:t>
      </w:r>
      <w:r w:rsidR="00AD590A">
        <w:rPr>
          <w:rFonts w:ascii="Times New Roman" w:hAnsi="Times New Roman" w:cs="Times New Roman"/>
          <w:sz w:val="24"/>
          <w:szCs w:val="24"/>
        </w:rPr>
        <w:t>“</w:t>
      </w:r>
      <w:proofErr w:type="spellStart"/>
      <w:r w:rsidRPr="00984E8C">
        <w:rPr>
          <w:rFonts w:ascii="Times New Roman" w:hAnsi="Times New Roman" w:cs="Times New Roman"/>
          <w:sz w:val="24"/>
          <w:szCs w:val="24"/>
        </w:rPr>
        <w:t>duyarsızlaşma</w:t>
      </w:r>
      <w:r w:rsidR="00AD590A">
        <w:rPr>
          <w:rFonts w:ascii="Times New Roman" w:hAnsi="Times New Roman" w:cs="Times New Roman"/>
          <w:sz w:val="24"/>
          <w:szCs w:val="24"/>
        </w:rPr>
        <w:t>”</w:t>
      </w:r>
      <w:r w:rsidRPr="00984E8C">
        <w:rPr>
          <w:rFonts w:ascii="Times New Roman" w:hAnsi="Times New Roman" w:cs="Times New Roman"/>
          <w:sz w:val="24"/>
          <w:szCs w:val="24"/>
        </w:rPr>
        <w:t>da</w:t>
      </w:r>
      <w:proofErr w:type="spellEnd"/>
      <w:r w:rsidRPr="00984E8C">
        <w:rPr>
          <w:rFonts w:ascii="Times New Roman" w:hAnsi="Times New Roman" w:cs="Times New Roman"/>
          <w:sz w:val="24"/>
          <w:szCs w:val="24"/>
        </w:rPr>
        <w:t xml:space="preserve"> </w:t>
      </w:r>
      <w:r w:rsidR="00AD590A">
        <w:rPr>
          <w:rFonts w:ascii="Times New Roman" w:hAnsi="Times New Roman" w:cs="Times New Roman"/>
          <w:sz w:val="24"/>
          <w:szCs w:val="24"/>
        </w:rPr>
        <w:t>“</w:t>
      </w:r>
      <w:r w:rsidRPr="00984E8C">
        <w:rPr>
          <w:rFonts w:ascii="Times New Roman" w:hAnsi="Times New Roman" w:cs="Times New Roman"/>
          <w:sz w:val="24"/>
          <w:szCs w:val="24"/>
        </w:rPr>
        <w:t>yaş grubu</w:t>
      </w:r>
      <w:r w:rsidR="00AD590A">
        <w:rPr>
          <w:rFonts w:ascii="Times New Roman" w:hAnsi="Times New Roman" w:cs="Times New Roman"/>
          <w:sz w:val="24"/>
          <w:szCs w:val="24"/>
        </w:rPr>
        <w:t>”</w:t>
      </w:r>
      <w:r w:rsidRPr="00984E8C">
        <w:rPr>
          <w:rFonts w:ascii="Times New Roman" w:hAnsi="Times New Roman" w:cs="Times New Roman"/>
          <w:sz w:val="24"/>
          <w:szCs w:val="24"/>
        </w:rPr>
        <w:t xml:space="preserve"> ve </w:t>
      </w:r>
      <w:r w:rsidR="00AD590A">
        <w:rPr>
          <w:rFonts w:ascii="Times New Roman" w:hAnsi="Times New Roman" w:cs="Times New Roman"/>
          <w:sz w:val="24"/>
          <w:szCs w:val="24"/>
        </w:rPr>
        <w:t>“</w:t>
      </w:r>
      <w:r w:rsidRPr="00984E8C">
        <w:rPr>
          <w:rFonts w:ascii="Times New Roman" w:hAnsi="Times New Roman" w:cs="Times New Roman"/>
          <w:sz w:val="24"/>
          <w:szCs w:val="24"/>
        </w:rPr>
        <w:t>mesleki kıdemi</w:t>
      </w:r>
      <w:r w:rsidR="00AD590A">
        <w:rPr>
          <w:rFonts w:ascii="Times New Roman" w:hAnsi="Times New Roman" w:cs="Times New Roman"/>
          <w:sz w:val="24"/>
          <w:szCs w:val="24"/>
        </w:rPr>
        <w:t>”</w:t>
      </w:r>
      <w:r w:rsidRPr="00984E8C">
        <w:rPr>
          <w:rFonts w:ascii="Times New Roman" w:hAnsi="Times New Roman" w:cs="Times New Roman"/>
          <w:sz w:val="24"/>
          <w:szCs w:val="24"/>
        </w:rPr>
        <w:t xml:space="preserve"> </w:t>
      </w:r>
      <w:r w:rsidR="00AD590A">
        <w:rPr>
          <w:rFonts w:ascii="Times New Roman" w:hAnsi="Times New Roman" w:cs="Times New Roman"/>
          <w:sz w:val="24"/>
          <w:szCs w:val="24"/>
        </w:rPr>
        <w:t>fazla olan</w:t>
      </w:r>
      <w:r w:rsidRPr="00984E8C">
        <w:rPr>
          <w:rFonts w:ascii="Times New Roman" w:hAnsi="Times New Roman" w:cs="Times New Roman"/>
          <w:sz w:val="24"/>
          <w:szCs w:val="24"/>
        </w:rPr>
        <w:t xml:space="preserve"> yöneticilerin daha düşük</w:t>
      </w:r>
      <w:r w:rsidR="00AD590A">
        <w:rPr>
          <w:rFonts w:ascii="Times New Roman" w:hAnsi="Times New Roman" w:cs="Times New Roman"/>
          <w:sz w:val="24"/>
          <w:szCs w:val="24"/>
        </w:rPr>
        <w:t xml:space="preserve"> olanlardan</w:t>
      </w:r>
      <w:r w:rsidRPr="00984E8C">
        <w:rPr>
          <w:rFonts w:ascii="Times New Roman" w:hAnsi="Times New Roman" w:cs="Times New Roman"/>
          <w:sz w:val="24"/>
          <w:szCs w:val="24"/>
        </w:rPr>
        <w:t xml:space="preserve">; </w:t>
      </w:r>
      <w:r w:rsidR="00AD590A">
        <w:rPr>
          <w:rFonts w:ascii="Times New Roman" w:hAnsi="Times New Roman" w:cs="Times New Roman"/>
          <w:sz w:val="24"/>
          <w:szCs w:val="24"/>
        </w:rPr>
        <w:t>“</w:t>
      </w:r>
      <w:r w:rsidRPr="00984E8C">
        <w:rPr>
          <w:rFonts w:ascii="Times New Roman" w:hAnsi="Times New Roman" w:cs="Times New Roman"/>
          <w:sz w:val="24"/>
          <w:szCs w:val="24"/>
        </w:rPr>
        <w:t>duygusal tükenme</w:t>
      </w:r>
      <w:r w:rsidR="00AD590A">
        <w:rPr>
          <w:rFonts w:ascii="Times New Roman" w:hAnsi="Times New Roman" w:cs="Times New Roman"/>
          <w:sz w:val="24"/>
          <w:szCs w:val="24"/>
        </w:rPr>
        <w:t>”</w:t>
      </w:r>
      <w:r w:rsidRPr="00984E8C">
        <w:rPr>
          <w:rFonts w:ascii="Times New Roman" w:hAnsi="Times New Roman" w:cs="Times New Roman"/>
          <w:sz w:val="24"/>
          <w:szCs w:val="24"/>
        </w:rPr>
        <w:t xml:space="preserve"> ve </w:t>
      </w:r>
      <w:r w:rsidR="00AD590A">
        <w:rPr>
          <w:rFonts w:ascii="Times New Roman" w:hAnsi="Times New Roman" w:cs="Times New Roman"/>
          <w:sz w:val="24"/>
          <w:szCs w:val="24"/>
        </w:rPr>
        <w:t>“</w:t>
      </w:r>
      <w:r w:rsidRPr="00984E8C">
        <w:rPr>
          <w:rFonts w:ascii="Times New Roman" w:hAnsi="Times New Roman" w:cs="Times New Roman"/>
          <w:sz w:val="24"/>
          <w:szCs w:val="24"/>
        </w:rPr>
        <w:t xml:space="preserve">toplam </w:t>
      </w:r>
      <w:proofErr w:type="spellStart"/>
      <w:r w:rsidRPr="00984E8C">
        <w:rPr>
          <w:rFonts w:ascii="Times New Roman" w:hAnsi="Times New Roman" w:cs="Times New Roman"/>
          <w:sz w:val="24"/>
          <w:szCs w:val="24"/>
        </w:rPr>
        <w:t>tükenmişlik</w:t>
      </w:r>
      <w:r w:rsidR="00AD590A">
        <w:rPr>
          <w:rFonts w:ascii="Times New Roman" w:hAnsi="Times New Roman" w:cs="Times New Roman"/>
          <w:sz w:val="24"/>
          <w:szCs w:val="24"/>
        </w:rPr>
        <w:t>”</w:t>
      </w:r>
      <w:r w:rsidRPr="00984E8C">
        <w:rPr>
          <w:rFonts w:ascii="Times New Roman" w:hAnsi="Times New Roman" w:cs="Times New Roman"/>
          <w:sz w:val="24"/>
          <w:szCs w:val="24"/>
        </w:rPr>
        <w:t>te</w:t>
      </w:r>
      <w:proofErr w:type="spellEnd"/>
      <w:r w:rsidRPr="00984E8C">
        <w:rPr>
          <w:rFonts w:ascii="Times New Roman" w:hAnsi="Times New Roman" w:cs="Times New Roman"/>
          <w:sz w:val="24"/>
          <w:szCs w:val="24"/>
        </w:rPr>
        <w:t xml:space="preserve"> yöneticilik</w:t>
      </w:r>
      <w:r w:rsidR="00AD590A">
        <w:rPr>
          <w:rFonts w:ascii="Times New Roman" w:hAnsi="Times New Roman" w:cs="Times New Roman"/>
          <w:sz w:val="24"/>
          <w:szCs w:val="24"/>
        </w:rPr>
        <w:t>te</w:t>
      </w:r>
      <w:r w:rsidRPr="00984E8C">
        <w:rPr>
          <w:rFonts w:ascii="Times New Roman" w:hAnsi="Times New Roman" w:cs="Times New Roman"/>
          <w:sz w:val="24"/>
          <w:szCs w:val="24"/>
        </w:rPr>
        <w:t xml:space="preserve"> kıdem</w:t>
      </w:r>
      <w:r w:rsidR="00AD590A">
        <w:rPr>
          <w:rFonts w:ascii="Times New Roman" w:hAnsi="Times New Roman" w:cs="Times New Roman"/>
          <w:sz w:val="24"/>
          <w:szCs w:val="24"/>
        </w:rPr>
        <w:t>ce</w:t>
      </w:r>
      <w:r w:rsidRPr="00984E8C">
        <w:rPr>
          <w:rFonts w:ascii="Times New Roman" w:hAnsi="Times New Roman" w:cs="Times New Roman"/>
          <w:sz w:val="24"/>
          <w:szCs w:val="24"/>
        </w:rPr>
        <w:t xml:space="preserve"> </w:t>
      </w:r>
      <w:r w:rsidR="00AD590A">
        <w:rPr>
          <w:rFonts w:ascii="Times New Roman" w:hAnsi="Times New Roman" w:cs="Times New Roman"/>
          <w:sz w:val="24"/>
          <w:szCs w:val="24"/>
        </w:rPr>
        <w:t>düşük</w:t>
      </w:r>
      <w:r w:rsidRPr="00984E8C">
        <w:rPr>
          <w:rFonts w:ascii="Times New Roman" w:hAnsi="Times New Roman" w:cs="Times New Roman"/>
          <w:sz w:val="24"/>
          <w:szCs w:val="24"/>
        </w:rPr>
        <w:t xml:space="preserve"> </w:t>
      </w:r>
      <w:r w:rsidR="00AD590A">
        <w:rPr>
          <w:rFonts w:ascii="Times New Roman" w:hAnsi="Times New Roman" w:cs="Times New Roman"/>
          <w:sz w:val="24"/>
          <w:szCs w:val="24"/>
        </w:rPr>
        <w:t>y</w:t>
      </w:r>
      <w:r w:rsidRPr="00984E8C">
        <w:rPr>
          <w:rFonts w:ascii="Times New Roman" w:hAnsi="Times New Roman" w:cs="Times New Roman"/>
          <w:sz w:val="24"/>
          <w:szCs w:val="24"/>
        </w:rPr>
        <w:t>öneticilerin kıdem</w:t>
      </w:r>
      <w:r w:rsidR="00AD590A">
        <w:rPr>
          <w:rFonts w:ascii="Times New Roman" w:hAnsi="Times New Roman" w:cs="Times New Roman"/>
          <w:sz w:val="24"/>
          <w:szCs w:val="24"/>
        </w:rPr>
        <w:t>ce</w:t>
      </w:r>
      <w:r w:rsidRPr="00984E8C">
        <w:rPr>
          <w:rFonts w:ascii="Times New Roman" w:hAnsi="Times New Roman" w:cs="Times New Roman"/>
          <w:sz w:val="24"/>
          <w:szCs w:val="24"/>
        </w:rPr>
        <w:t xml:space="preserve"> </w:t>
      </w:r>
      <w:r w:rsidR="00AD590A">
        <w:rPr>
          <w:rFonts w:ascii="Times New Roman" w:hAnsi="Times New Roman" w:cs="Times New Roman"/>
          <w:sz w:val="24"/>
          <w:szCs w:val="24"/>
        </w:rPr>
        <w:t>yüksek</w:t>
      </w:r>
      <w:r w:rsidRPr="00984E8C">
        <w:rPr>
          <w:rFonts w:ascii="Times New Roman" w:hAnsi="Times New Roman" w:cs="Times New Roman"/>
          <w:sz w:val="24"/>
          <w:szCs w:val="24"/>
        </w:rPr>
        <w:t xml:space="preserve"> olanlardan daha </w:t>
      </w:r>
      <w:r w:rsidR="00AD590A">
        <w:rPr>
          <w:rFonts w:ascii="Times New Roman" w:hAnsi="Times New Roman" w:cs="Times New Roman"/>
          <w:sz w:val="24"/>
          <w:szCs w:val="24"/>
        </w:rPr>
        <w:t>çok</w:t>
      </w:r>
      <w:r w:rsidRPr="00984E8C">
        <w:rPr>
          <w:rFonts w:ascii="Times New Roman" w:hAnsi="Times New Roman" w:cs="Times New Roman"/>
          <w:sz w:val="24"/>
          <w:szCs w:val="24"/>
        </w:rPr>
        <w:t xml:space="preserve"> tükenmişlik yaşad</w:t>
      </w:r>
      <w:r w:rsidR="00AD590A">
        <w:rPr>
          <w:rFonts w:ascii="Times New Roman" w:hAnsi="Times New Roman" w:cs="Times New Roman"/>
          <w:sz w:val="24"/>
          <w:szCs w:val="24"/>
        </w:rPr>
        <w:t>ıklar</w:t>
      </w:r>
      <w:r w:rsidRPr="00984E8C">
        <w:rPr>
          <w:rFonts w:ascii="Times New Roman" w:hAnsi="Times New Roman" w:cs="Times New Roman"/>
          <w:sz w:val="24"/>
          <w:szCs w:val="24"/>
        </w:rPr>
        <w:t>ı sonucuna ulaşmıştır.</w:t>
      </w:r>
    </w:p>
    <w:p w:rsidR="00396FCB" w:rsidRDefault="00D0243F" w:rsidP="00D0243F">
      <w:pPr>
        <w:spacing w:line="360" w:lineRule="auto"/>
        <w:ind w:firstLine="708"/>
        <w:jc w:val="both"/>
        <w:rPr>
          <w:rFonts w:ascii="Times New Roman" w:hAnsi="Times New Roman" w:cs="Times New Roman"/>
          <w:sz w:val="24"/>
          <w:szCs w:val="24"/>
        </w:rPr>
      </w:pPr>
      <w:r w:rsidRPr="00984E8C">
        <w:rPr>
          <w:rFonts w:ascii="Times New Roman" w:hAnsi="Times New Roman" w:cs="Times New Roman"/>
          <w:sz w:val="24"/>
          <w:szCs w:val="24"/>
        </w:rPr>
        <w:t xml:space="preserve">Başol ve Altay (2009), </w:t>
      </w:r>
      <w:r w:rsidR="00AD590A">
        <w:rPr>
          <w:rFonts w:ascii="Times New Roman" w:hAnsi="Times New Roman" w:cs="Times New Roman"/>
          <w:sz w:val="24"/>
          <w:szCs w:val="24"/>
        </w:rPr>
        <w:t>“</w:t>
      </w:r>
      <w:r w:rsidRPr="00984E8C">
        <w:rPr>
          <w:rFonts w:ascii="Times New Roman" w:hAnsi="Times New Roman" w:cs="Times New Roman"/>
          <w:sz w:val="24"/>
          <w:szCs w:val="24"/>
        </w:rPr>
        <w:t>Eğitim Yöneticisi ve Öğretmenlerin Mesleki Tükenmişlik Düzeylerinin İncelenmesi</w:t>
      </w:r>
      <w:r w:rsidR="00AD590A">
        <w:rPr>
          <w:rFonts w:ascii="Times New Roman" w:hAnsi="Times New Roman" w:cs="Times New Roman"/>
          <w:sz w:val="24"/>
          <w:szCs w:val="24"/>
        </w:rPr>
        <w:t>”</w:t>
      </w:r>
      <w:r w:rsidRPr="00984E8C">
        <w:rPr>
          <w:rFonts w:ascii="Times New Roman" w:hAnsi="Times New Roman" w:cs="Times New Roman"/>
          <w:sz w:val="24"/>
          <w:szCs w:val="24"/>
        </w:rPr>
        <w:t xml:space="preserve"> adlı çalışmalarında </w:t>
      </w:r>
      <w:r w:rsidR="00AD590A">
        <w:rPr>
          <w:rFonts w:ascii="Times New Roman" w:hAnsi="Times New Roman" w:cs="Times New Roman"/>
          <w:sz w:val="24"/>
          <w:szCs w:val="24"/>
        </w:rPr>
        <w:t>birtakım</w:t>
      </w:r>
      <w:r w:rsidRPr="00984E8C">
        <w:rPr>
          <w:rFonts w:ascii="Times New Roman" w:hAnsi="Times New Roman" w:cs="Times New Roman"/>
          <w:sz w:val="24"/>
          <w:szCs w:val="24"/>
        </w:rPr>
        <w:t xml:space="preserve"> değişkenlere göre </w:t>
      </w:r>
      <w:r w:rsidR="00AD590A">
        <w:rPr>
          <w:rFonts w:ascii="Times New Roman" w:hAnsi="Times New Roman" w:cs="Times New Roman"/>
          <w:sz w:val="24"/>
          <w:szCs w:val="24"/>
        </w:rPr>
        <w:t xml:space="preserve">istatistiki </w:t>
      </w:r>
      <w:r w:rsidRPr="00984E8C">
        <w:rPr>
          <w:rFonts w:ascii="Times New Roman" w:hAnsi="Times New Roman" w:cs="Times New Roman"/>
          <w:sz w:val="24"/>
          <w:szCs w:val="24"/>
        </w:rPr>
        <w:t>farkları ortaya koymak amacı</w:t>
      </w:r>
      <w:r w:rsidR="00AD590A">
        <w:rPr>
          <w:rFonts w:ascii="Times New Roman" w:hAnsi="Times New Roman" w:cs="Times New Roman"/>
          <w:sz w:val="24"/>
          <w:szCs w:val="24"/>
        </w:rPr>
        <w:t xml:space="preserve"> ile</w:t>
      </w:r>
      <w:r w:rsidRPr="00984E8C">
        <w:rPr>
          <w:rFonts w:ascii="Times New Roman" w:hAnsi="Times New Roman" w:cs="Times New Roman"/>
          <w:sz w:val="24"/>
          <w:szCs w:val="24"/>
        </w:rPr>
        <w:t xml:space="preserve"> </w:t>
      </w:r>
      <w:r w:rsidR="00AD590A">
        <w:rPr>
          <w:rFonts w:ascii="Times New Roman" w:hAnsi="Times New Roman" w:cs="Times New Roman"/>
          <w:sz w:val="24"/>
          <w:szCs w:val="24"/>
        </w:rPr>
        <w:t>uygulanan</w:t>
      </w:r>
      <w:r w:rsidRPr="00984E8C">
        <w:rPr>
          <w:rFonts w:ascii="Times New Roman" w:hAnsi="Times New Roman" w:cs="Times New Roman"/>
          <w:sz w:val="24"/>
          <w:szCs w:val="24"/>
        </w:rPr>
        <w:t xml:space="preserve"> t ve F test</w:t>
      </w:r>
      <w:r w:rsidR="00AD590A">
        <w:rPr>
          <w:rFonts w:ascii="Times New Roman" w:hAnsi="Times New Roman" w:cs="Times New Roman"/>
          <w:sz w:val="24"/>
          <w:szCs w:val="24"/>
        </w:rPr>
        <w:t>ler</w:t>
      </w:r>
      <w:r w:rsidRPr="00984E8C">
        <w:rPr>
          <w:rFonts w:ascii="Times New Roman" w:hAnsi="Times New Roman" w:cs="Times New Roman"/>
          <w:sz w:val="24"/>
          <w:szCs w:val="24"/>
        </w:rPr>
        <w:t>i sonuçları</w:t>
      </w:r>
      <w:r w:rsidR="00AD590A">
        <w:rPr>
          <w:rFonts w:ascii="Times New Roman" w:hAnsi="Times New Roman" w:cs="Times New Roman"/>
          <w:sz w:val="24"/>
          <w:szCs w:val="24"/>
        </w:rPr>
        <w:t>nda</w:t>
      </w:r>
      <w:r w:rsidRPr="00984E8C">
        <w:rPr>
          <w:rFonts w:ascii="Times New Roman" w:hAnsi="Times New Roman" w:cs="Times New Roman"/>
          <w:sz w:val="24"/>
          <w:szCs w:val="24"/>
        </w:rPr>
        <w:t xml:space="preserve"> </w:t>
      </w:r>
      <w:r w:rsidR="00AD590A">
        <w:rPr>
          <w:rFonts w:ascii="Times New Roman" w:hAnsi="Times New Roman" w:cs="Times New Roman"/>
          <w:sz w:val="24"/>
          <w:szCs w:val="24"/>
        </w:rPr>
        <w:t>“</w:t>
      </w:r>
      <w:r w:rsidRPr="00984E8C">
        <w:rPr>
          <w:rFonts w:ascii="Times New Roman" w:hAnsi="Times New Roman" w:cs="Times New Roman"/>
          <w:sz w:val="24"/>
          <w:szCs w:val="24"/>
        </w:rPr>
        <w:t>medeni durum</w:t>
      </w:r>
      <w:r w:rsidR="00AD590A">
        <w:rPr>
          <w:rFonts w:ascii="Times New Roman" w:hAnsi="Times New Roman" w:cs="Times New Roman"/>
          <w:sz w:val="24"/>
          <w:szCs w:val="24"/>
        </w:rPr>
        <w:t>”</w:t>
      </w:r>
      <w:r w:rsidRPr="00984E8C">
        <w:rPr>
          <w:rFonts w:ascii="Times New Roman" w:hAnsi="Times New Roman" w:cs="Times New Roman"/>
          <w:sz w:val="24"/>
          <w:szCs w:val="24"/>
        </w:rPr>
        <w:t xml:space="preserve"> değişkenin</w:t>
      </w:r>
      <w:r w:rsidR="00AD590A">
        <w:rPr>
          <w:rFonts w:ascii="Times New Roman" w:hAnsi="Times New Roman" w:cs="Times New Roman"/>
          <w:sz w:val="24"/>
          <w:szCs w:val="24"/>
        </w:rPr>
        <w:t>d</w:t>
      </w:r>
      <w:r w:rsidRPr="00984E8C">
        <w:rPr>
          <w:rFonts w:ascii="Times New Roman" w:hAnsi="Times New Roman" w:cs="Times New Roman"/>
          <w:sz w:val="24"/>
          <w:szCs w:val="24"/>
        </w:rPr>
        <w:t xml:space="preserve">e </w:t>
      </w:r>
      <w:r w:rsidR="00AD590A">
        <w:rPr>
          <w:rFonts w:ascii="Times New Roman" w:hAnsi="Times New Roman" w:cs="Times New Roman"/>
          <w:sz w:val="24"/>
          <w:szCs w:val="24"/>
        </w:rPr>
        <w:t>çeşitli seviye</w:t>
      </w:r>
      <w:r w:rsidRPr="00984E8C">
        <w:rPr>
          <w:rFonts w:ascii="Times New Roman" w:hAnsi="Times New Roman" w:cs="Times New Roman"/>
          <w:sz w:val="24"/>
          <w:szCs w:val="24"/>
        </w:rPr>
        <w:t>lerde anlamlı farklılıklar</w:t>
      </w:r>
      <w:r w:rsidR="00AD590A">
        <w:rPr>
          <w:rFonts w:ascii="Times New Roman" w:hAnsi="Times New Roman" w:cs="Times New Roman"/>
          <w:sz w:val="24"/>
          <w:szCs w:val="24"/>
        </w:rPr>
        <w:t>ın olduğu görülürken</w:t>
      </w:r>
      <w:r w:rsidRPr="00984E8C">
        <w:rPr>
          <w:rFonts w:ascii="Times New Roman" w:hAnsi="Times New Roman" w:cs="Times New Roman"/>
          <w:sz w:val="24"/>
          <w:szCs w:val="24"/>
        </w:rPr>
        <w:t xml:space="preserve">, </w:t>
      </w:r>
      <w:r w:rsidR="00AD590A">
        <w:rPr>
          <w:rFonts w:ascii="Times New Roman" w:hAnsi="Times New Roman" w:cs="Times New Roman"/>
          <w:sz w:val="24"/>
          <w:szCs w:val="24"/>
        </w:rPr>
        <w:t>“</w:t>
      </w:r>
      <w:r w:rsidRPr="00984E8C">
        <w:rPr>
          <w:rFonts w:ascii="Times New Roman" w:hAnsi="Times New Roman" w:cs="Times New Roman"/>
          <w:sz w:val="24"/>
          <w:szCs w:val="24"/>
        </w:rPr>
        <w:t>yaş ve kıdem</w:t>
      </w:r>
      <w:r w:rsidR="00AD590A">
        <w:rPr>
          <w:rFonts w:ascii="Times New Roman" w:hAnsi="Times New Roman" w:cs="Times New Roman"/>
          <w:sz w:val="24"/>
          <w:szCs w:val="24"/>
        </w:rPr>
        <w:t>” değişkenlerin</w:t>
      </w:r>
      <w:r w:rsidRPr="00984E8C">
        <w:rPr>
          <w:rFonts w:ascii="Times New Roman" w:hAnsi="Times New Roman" w:cs="Times New Roman"/>
          <w:sz w:val="24"/>
          <w:szCs w:val="24"/>
        </w:rPr>
        <w:t xml:space="preserve">e göre tükenmişlik </w:t>
      </w:r>
      <w:r w:rsidR="00AD590A">
        <w:rPr>
          <w:rFonts w:ascii="Times New Roman" w:hAnsi="Times New Roman" w:cs="Times New Roman"/>
          <w:sz w:val="24"/>
          <w:szCs w:val="24"/>
        </w:rPr>
        <w:t>seviyelerinde</w:t>
      </w:r>
      <w:r w:rsidRPr="00984E8C">
        <w:rPr>
          <w:rFonts w:ascii="Times New Roman" w:hAnsi="Times New Roman" w:cs="Times New Roman"/>
          <w:sz w:val="24"/>
          <w:szCs w:val="24"/>
        </w:rPr>
        <w:t xml:space="preserve"> iki grupta da farklılaşma </w:t>
      </w:r>
      <w:r w:rsidR="00AD590A">
        <w:rPr>
          <w:rFonts w:ascii="Times New Roman" w:hAnsi="Times New Roman" w:cs="Times New Roman"/>
          <w:sz w:val="24"/>
          <w:szCs w:val="24"/>
        </w:rPr>
        <w:t>olmadığı</w:t>
      </w:r>
      <w:r w:rsidRPr="00984E8C">
        <w:rPr>
          <w:rFonts w:ascii="Times New Roman" w:hAnsi="Times New Roman" w:cs="Times New Roman"/>
          <w:sz w:val="24"/>
          <w:szCs w:val="24"/>
        </w:rPr>
        <w:t xml:space="preserve"> sonucuna ulaşmışlardır.</w:t>
      </w:r>
    </w:p>
    <w:p w:rsidR="00D0243F" w:rsidRPr="00984E8C" w:rsidRDefault="000950B9" w:rsidP="00D0243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Koçak (2009), </w:t>
      </w:r>
      <w:r w:rsidR="00AD590A">
        <w:rPr>
          <w:rFonts w:ascii="Times New Roman" w:hAnsi="Times New Roman" w:cs="Times New Roman"/>
          <w:sz w:val="24"/>
          <w:szCs w:val="24"/>
        </w:rPr>
        <w:t>“</w:t>
      </w:r>
      <w:r>
        <w:rPr>
          <w:rFonts w:ascii="Times New Roman" w:hAnsi="Times New Roman" w:cs="Times New Roman"/>
          <w:sz w:val="24"/>
          <w:szCs w:val="24"/>
        </w:rPr>
        <w:t>Okul</w:t>
      </w:r>
      <w:r w:rsidR="00D0243F" w:rsidRPr="00984E8C">
        <w:rPr>
          <w:rFonts w:ascii="Times New Roman" w:hAnsi="Times New Roman" w:cs="Times New Roman"/>
          <w:sz w:val="24"/>
          <w:szCs w:val="24"/>
        </w:rPr>
        <w:t xml:space="preserve"> Yöneticilerinin Mesleki Tükenmişlik Düzeylerinin Bazı Değişkenler Açısından İncelenmesi</w:t>
      </w:r>
      <w:r w:rsidR="00AD590A">
        <w:rPr>
          <w:rFonts w:ascii="Times New Roman" w:hAnsi="Times New Roman" w:cs="Times New Roman"/>
          <w:sz w:val="24"/>
          <w:szCs w:val="24"/>
        </w:rPr>
        <w:t>”</w:t>
      </w:r>
      <w:r w:rsidR="00D0243F" w:rsidRPr="00984E8C">
        <w:rPr>
          <w:rFonts w:ascii="Times New Roman" w:hAnsi="Times New Roman" w:cs="Times New Roman"/>
          <w:sz w:val="24"/>
          <w:szCs w:val="24"/>
        </w:rPr>
        <w:t xml:space="preserve"> adlı çalışmasında okul yöneticilerinin meslek</w:t>
      </w:r>
      <w:r w:rsidR="00AD590A">
        <w:rPr>
          <w:rFonts w:ascii="Times New Roman" w:hAnsi="Times New Roman" w:cs="Times New Roman"/>
          <w:sz w:val="24"/>
          <w:szCs w:val="24"/>
        </w:rPr>
        <w:t>le ilgili</w:t>
      </w:r>
      <w:r w:rsidR="00D0243F" w:rsidRPr="00984E8C">
        <w:rPr>
          <w:rFonts w:ascii="Times New Roman" w:hAnsi="Times New Roman" w:cs="Times New Roman"/>
          <w:sz w:val="24"/>
          <w:szCs w:val="24"/>
        </w:rPr>
        <w:t xml:space="preserve"> tükenmişlik </w:t>
      </w:r>
      <w:r w:rsidR="00AD590A">
        <w:rPr>
          <w:rFonts w:ascii="Times New Roman" w:hAnsi="Times New Roman" w:cs="Times New Roman"/>
          <w:sz w:val="24"/>
          <w:szCs w:val="24"/>
        </w:rPr>
        <w:t>seviyelerinde</w:t>
      </w:r>
      <w:r w:rsidR="00D0243F" w:rsidRPr="00984E8C">
        <w:rPr>
          <w:rFonts w:ascii="Times New Roman" w:hAnsi="Times New Roman" w:cs="Times New Roman"/>
          <w:sz w:val="24"/>
          <w:szCs w:val="24"/>
        </w:rPr>
        <w:t xml:space="preserve"> </w:t>
      </w:r>
      <w:r w:rsidR="00AD590A">
        <w:rPr>
          <w:rFonts w:ascii="Times New Roman" w:hAnsi="Times New Roman" w:cs="Times New Roman"/>
          <w:sz w:val="24"/>
          <w:szCs w:val="24"/>
        </w:rPr>
        <w:t>“</w:t>
      </w:r>
      <w:r w:rsidR="00D0243F" w:rsidRPr="00984E8C">
        <w:rPr>
          <w:rFonts w:ascii="Times New Roman" w:hAnsi="Times New Roman" w:cs="Times New Roman"/>
          <w:sz w:val="24"/>
          <w:szCs w:val="24"/>
        </w:rPr>
        <w:t>yaş</w:t>
      </w:r>
      <w:r w:rsidR="00AD590A">
        <w:rPr>
          <w:rFonts w:ascii="Times New Roman" w:hAnsi="Times New Roman" w:cs="Times New Roman"/>
          <w:sz w:val="24"/>
          <w:szCs w:val="24"/>
        </w:rPr>
        <w:t>”</w:t>
      </w:r>
      <w:r w:rsidR="00D0243F" w:rsidRPr="00984E8C">
        <w:rPr>
          <w:rFonts w:ascii="Times New Roman" w:hAnsi="Times New Roman" w:cs="Times New Roman"/>
          <w:sz w:val="24"/>
          <w:szCs w:val="24"/>
        </w:rPr>
        <w:t xml:space="preserve">, </w:t>
      </w:r>
      <w:r w:rsidR="00AD590A">
        <w:rPr>
          <w:rFonts w:ascii="Times New Roman" w:hAnsi="Times New Roman" w:cs="Times New Roman"/>
          <w:sz w:val="24"/>
          <w:szCs w:val="24"/>
        </w:rPr>
        <w:t>“</w:t>
      </w:r>
      <w:r w:rsidR="00D0243F" w:rsidRPr="00984E8C">
        <w:rPr>
          <w:rFonts w:ascii="Times New Roman" w:hAnsi="Times New Roman" w:cs="Times New Roman"/>
          <w:sz w:val="24"/>
          <w:szCs w:val="24"/>
        </w:rPr>
        <w:t>mesleki kıdem</w:t>
      </w:r>
      <w:r w:rsidR="00AD590A">
        <w:rPr>
          <w:rFonts w:ascii="Times New Roman" w:hAnsi="Times New Roman" w:cs="Times New Roman"/>
          <w:sz w:val="24"/>
          <w:szCs w:val="24"/>
        </w:rPr>
        <w:t>”</w:t>
      </w:r>
      <w:r w:rsidR="00D0243F" w:rsidRPr="00984E8C">
        <w:rPr>
          <w:rFonts w:ascii="Times New Roman" w:hAnsi="Times New Roman" w:cs="Times New Roman"/>
          <w:sz w:val="24"/>
          <w:szCs w:val="24"/>
        </w:rPr>
        <w:t xml:space="preserve">, </w:t>
      </w:r>
      <w:r w:rsidR="00AD590A">
        <w:rPr>
          <w:rFonts w:ascii="Times New Roman" w:hAnsi="Times New Roman" w:cs="Times New Roman"/>
          <w:sz w:val="24"/>
          <w:szCs w:val="24"/>
        </w:rPr>
        <w:t>“</w:t>
      </w:r>
      <w:r w:rsidR="00D0243F" w:rsidRPr="00984E8C">
        <w:rPr>
          <w:rFonts w:ascii="Times New Roman" w:hAnsi="Times New Roman" w:cs="Times New Roman"/>
          <w:sz w:val="24"/>
          <w:szCs w:val="24"/>
        </w:rPr>
        <w:t>ciddi bir sağlık sorunu yaşayıp yaşama</w:t>
      </w:r>
      <w:r w:rsidR="00AD590A">
        <w:rPr>
          <w:rFonts w:ascii="Times New Roman" w:hAnsi="Times New Roman" w:cs="Times New Roman"/>
          <w:sz w:val="24"/>
          <w:szCs w:val="24"/>
        </w:rPr>
        <w:t>m</w:t>
      </w:r>
      <w:r w:rsidR="00D0243F" w:rsidRPr="00984E8C">
        <w:rPr>
          <w:rFonts w:ascii="Times New Roman" w:hAnsi="Times New Roman" w:cs="Times New Roman"/>
          <w:sz w:val="24"/>
          <w:szCs w:val="24"/>
        </w:rPr>
        <w:t>a</w:t>
      </w:r>
      <w:r w:rsidR="00AD590A">
        <w:rPr>
          <w:rFonts w:ascii="Times New Roman" w:hAnsi="Times New Roman" w:cs="Times New Roman"/>
          <w:sz w:val="24"/>
          <w:szCs w:val="24"/>
        </w:rPr>
        <w:t>” değişkenlerine</w:t>
      </w:r>
      <w:r w:rsidR="00D0243F" w:rsidRPr="00984E8C">
        <w:rPr>
          <w:rFonts w:ascii="Times New Roman" w:hAnsi="Times New Roman" w:cs="Times New Roman"/>
          <w:sz w:val="24"/>
          <w:szCs w:val="24"/>
        </w:rPr>
        <w:t xml:space="preserve"> göre </w:t>
      </w:r>
      <w:r w:rsidR="00AD590A">
        <w:rPr>
          <w:rFonts w:ascii="Times New Roman" w:hAnsi="Times New Roman" w:cs="Times New Roman"/>
          <w:sz w:val="24"/>
          <w:szCs w:val="24"/>
        </w:rPr>
        <w:t>farklılık görüldüğü</w:t>
      </w:r>
      <w:r w:rsidR="00D0243F" w:rsidRPr="00984E8C">
        <w:rPr>
          <w:rFonts w:ascii="Times New Roman" w:hAnsi="Times New Roman" w:cs="Times New Roman"/>
          <w:sz w:val="24"/>
          <w:szCs w:val="24"/>
        </w:rPr>
        <w:t xml:space="preserve"> </w:t>
      </w:r>
      <w:r w:rsidR="00AD590A">
        <w:rPr>
          <w:rFonts w:ascii="Times New Roman" w:hAnsi="Times New Roman" w:cs="Times New Roman"/>
          <w:sz w:val="24"/>
          <w:szCs w:val="24"/>
        </w:rPr>
        <w:t>ama</w:t>
      </w:r>
      <w:r w:rsidR="00D0243F" w:rsidRPr="00984E8C">
        <w:rPr>
          <w:rFonts w:ascii="Times New Roman" w:hAnsi="Times New Roman" w:cs="Times New Roman"/>
          <w:sz w:val="24"/>
          <w:szCs w:val="24"/>
        </w:rPr>
        <w:t xml:space="preserve"> </w:t>
      </w:r>
      <w:r w:rsidR="00AD590A">
        <w:rPr>
          <w:rFonts w:ascii="Times New Roman" w:hAnsi="Times New Roman" w:cs="Times New Roman"/>
          <w:sz w:val="24"/>
          <w:szCs w:val="24"/>
        </w:rPr>
        <w:t>“</w:t>
      </w:r>
      <w:r w:rsidR="00D0243F" w:rsidRPr="00984E8C">
        <w:rPr>
          <w:rFonts w:ascii="Times New Roman" w:hAnsi="Times New Roman" w:cs="Times New Roman"/>
          <w:sz w:val="24"/>
          <w:szCs w:val="24"/>
        </w:rPr>
        <w:t>yaş</w:t>
      </w:r>
      <w:r w:rsidR="00AD590A">
        <w:rPr>
          <w:rFonts w:ascii="Times New Roman" w:hAnsi="Times New Roman" w:cs="Times New Roman"/>
          <w:sz w:val="24"/>
          <w:szCs w:val="24"/>
        </w:rPr>
        <w:t>”</w:t>
      </w:r>
      <w:r w:rsidR="00D0243F" w:rsidRPr="00984E8C">
        <w:rPr>
          <w:rFonts w:ascii="Times New Roman" w:hAnsi="Times New Roman" w:cs="Times New Roman"/>
          <w:sz w:val="24"/>
          <w:szCs w:val="24"/>
        </w:rPr>
        <w:t xml:space="preserve">, </w:t>
      </w:r>
      <w:r w:rsidR="00AD590A">
        <w:rPr>
          <w:rFonts w:ascii="Times New Roman" w:hAnsi="Times New Roman" w:cs="Times New Roman"/>
          <w:sz w:val="24"/>
          <w:szCs w:val="24"/>
        </w:rPr>
        <w:t>“</w:t>
      </w:r>
      <w:r w:rsidR="00D0243F" w:rsidRPr="00984E8C">
        <w:rPr>
          <w:rFonts w:ascii="Times New Roman" w:hAnsi="Times New Roman" w:cs="Times New Roman"/>
          <w:sz w:val="24"/>
          <w:szCs w:val="24"/>
        </w:rPr>
        <w:t>cinsiyet</w:t>
      </w:r>
      <w:r w:rsidR="00AD590A">
        <w:rPr>
          <w:rFonts w:ascii="Times New Roman" w:hAnsi="Times New Roman" w:cs="Times New Roman"/>
          <w:sz w:val="24"/>
          <w:szCs w:val="24"/>
        </w:rPr>
        <w:t>”</w:t>
      </w:r>
      <w:r w:rsidR="00D0243F" w:rsidRPr="00984E8C">
        <w:rPr>
          <w:rFonts w:ascii="Times New Roman" w:hAnsi="Times New Roman" w:cs="Times New Roman"/>
          <w:sz w:val="24"/>
          <w:szCs w:val="24"/>
        </w:rPr>
        <w:t xml:space="preserve">, </w:t>
      </w:r>
      <w:r w:rsidR="00AD590A">
        <w:rPr>
          <w:rFonts w:ascii="Times New Roman" w:hAnsi="Times New Roman" w:cs="Times New Roman"/>
          <w:sz w:val="24"/>
          <w:szCs w:val="24"/>
        </w:rPr>
        <w:t>“</w:t>
      </w:r>
      <w:r w:rsidR="00D0243F" w:rsidRPr="00984E8C">
        <w:rPr>
          <w:rFonts w:ascii="Times New Roman" w:hAnsi="Times New Roman" w:cs="Times New Roman"/>
          <w:sz w:val="24"/>
          <w:szCs w:val="24"/>
        </w:rPr>
        <w:t>branş</w:t>
      </w:r>
      <w:r w:rsidR="00AD590A">
        <w:rPr>
          <w:rFonts w:ascii="Times New Roman" w:hAnsi="Times New Roman" w:cs="Times New Roman"/>
          <w:sz w:val="24"/>
          <w:szCs w:val="24"/>
        </w:rPr>
        <w:t>”</w:t>
      </w:r>
      <w:r w:rsidR="00D0243F" w:rsidRPr="00984E8C">
        <w:rPr>
          <w:rFonts w:ascii="Times New Roman" w:hAnsi="Times New Roman" w:cs="Times New Roman"/>
          <w:sz w:val="24"/>
          <w:szCs w:val="24"/>
        </w:rPr>
        <w:t xml:space="preserve">, </w:t>
      </w:r>
      <w:r w:rsidR="00AD590A">
        <w:rPr>
          <w:rFonts w:ascii="Times New Roman" w:hAnsi="Times New Roman" w:cs="Times New Roman"/>
          <w:sz w:val="24"/>
          <w:szCs w:val="24"/>
        </w:rPr>
        <w:t>“</w:t>
      </w:r>
      <w:r w:rsidR="00D0243F" w:rsidRPr="00984E8C">
        <w:rPr>
          <w:rFonts w:ascii="Times New Roman" w:hAnsi="Times New Roman" w:cs="Times New Roman"/>
          <w:sz w:val="24"/>
          <w:szCs w:val="24"/>
        </w:rPr>
        <w:t>okulun bulunduğu yerleşim birimi</w:t>
      </w:r>
      <w:r w:rsidR="00AD590A">
        <w:rPr>
          <w:rFonts w:ascii="Times New Roman" w:hAnsi="Times New Roman" w:cs="Times New Roman"/>
          <w:sz w:val="24"/>
          <w:szCs w:val="24"/>
        </w:rPr>
        <w:t>”</w:t>
      </w:r>
      <w:r w:rsidR="00D0243F" w:rsidRPr="00984E8C">
        <w:rPr>
          <w:rFonts w:ascii="Times New Roman" w:hAnsi="Times New Roman" w:cs="Times New Roman"/>
          <w:sz w:val="24"/>
          <w:szCs w:val="24"/>
        </w:rPr>
        <w:t xml:space="preserve">, </w:t>
      </w:r>
      <w:r w:rsidR="00AD590A">
        <w:rPr>
          <w:rFonts w:ascii="Times New Roman" w:hAnsi="Times New Roman" w:cs="Times New Roman"/>
          <w:sz w:val="24"/>
          <w:szCs w:val="24"/>
        </w:rPr>
        <w:t>“</w:t>
      </w:r>
      <w:r w:rsidR="00D0243F" w:rsidRPr="00984E8C">
        <w:rPr>
          <w:rFonts w:ascii="Times New Roman" w:hAnsi="Times New Roman" w:cs="Times New Roman"/>
          <w:sz w:val="24"/>
          <w:szCs w:val="24"/>
        </w:rPr>
        <w:t>öğrenci ve öğretmen sayısı</w:t>
      </w:r>
      <w:r w:rsidR="00AD590A">
        <w:rPr>
          <w:rFonts w:ascii="Times New Roman" w:hAnsi="Times New Roman" w:cs="Times New Roman"/>
          <w:sz w:val="24"/>
          <w:szCs w:val="24"/>
        </w:rPr>
        <w:t>”</w:t>
      </w:r>
      <w:r w:rsidR="00D0243F" w:rsidRPr="00984E8C">
        <w:rPr>
          <w:rFonts w:ascii="Times New Roman" w:hAnsi="Times New Roman" w:cs="Times New Roman"/>
          <w:sz w:val="24"/>
          <w:szCs w:val="24"/>
        </w:rPr>
        <w:t xml:space="preserve"> gibi değişkenlere göre </w:t>
      </w:r>
      <w:r w:rsidR="00AD590A">
        <w:rPr>
          <w:rFonts w:ascii="Times New Roman" w:hAnsi="Times New Roman" w:cs="Times New Roman"/>
          <w:sz w:val="24"/>
          <w:szCs w:val="24"/>
        </w:rPr>
        <w:t>anlamlı bir</w:t>
      </w:r>
      <w:r w:rsidR="00D0243F" w:rsidRPr="00984E8C">
        <w:rPr>
          <w:rFonts w:ascii="Times New Roman" w:hAnsi="Times New Roman" w:cs="Times New Roman"/>
          <w:sz w:val="24"/>
          <w:szCs w:val="24"/>
        </w:rPr>
        <w:t xml:space="preserve"> farklılık </w:t>
      </w:r>
      <w:r w:rsidR="00AD590A">
        <w:rPr>
          <w:rFonts w:ascii="Times New Roman" w:hAnsi="Times New Roman" w:cs="Times New Roman"/>
          <w:sz w:val="24"/>
          <w:szCs w:val="24"/>
        </w:rPr>
        <w:t>görülmediği</w:t>
      </w:r>
      <w:r w:rsidR="00D0243F" w:rsidRPr="00984E8C">
        <w:rPr>
          <w:rFonts w:ascii="Times New Roman" w:hAnsi="Times New Roman" w:cs="Times New Roman"/>
          <w:sz w:val="24"/>
          <w:szCs w:val="24"/>
        </w:rPr>
        <w:t xml:space="preserve"> </w:t>
      </w:r>
      <w:r w:rsidR="00AD590A">
        <w:rPr>
          <w:rFonts w:ascii="Times New Roman" w:hAnsi="Times New Roman" w:cs="Times New Roman"/>
          <w:sz w:val="24"/>
          <w:szCs w:val="24"/>
        </w:rPr>
        <w:t xml:space="preserve">sonucuna </w:t>
      </w:r>
      <w:r w:rsidR="00D0243F" w:rsidRPr="00984E8C">
        <w:rPr>
          <w:rFonts w:ascii="Times New Roman" w:hAnsi="Times New Roman" w:cs="Times New Roman"/>
          <w:sz w:val="24"/>
          <w:szCs w:val="24"/>
        </w:rPr>
        <w:t>ulaşmıştır.</w:t>
      </w:r>
    </w:p>
    <w:p w:rsidR="00D0243F" w:rsidRDefault="00D0243F" w:rsidP="00D0243F">
      <w:pPr>
        <w:spacing w:line="360" w:lineRule="auto"/>
        <w:ind w:firstLine="708"/>
        <w:jc w:val="both"/>
        <w:rPr>
          <w:rFonts w:ascii="Times New Roman" w:hAnsi="Times New Roman" w:cs="Times New Roman"/>
          <w:iCs/>
          <w:sz w:val="24"/>
          <w:szCs w:val="24"/>
        </w:rPr>
      </w:pPr>
      <w:proofErr w:type="spellStart"/>
      <w:r w:rsidRPr="00984E8C">
        <w:rPr>
          <w:rFonts w:ascii="Times New Roman" w:hAnsi="Times New Roman" w:cs="Times New Roman"/>
          <w:sz w:val="24"/>
          <w:szCs w:val="24"/>
        </w:rPr>
        <w:t>Babaoğlan</w:t>
      </w:r>
      <w:proofErr w:type="spellEnd"/>
      <w:r w:rsidRPr="00984E8C">
        <w:rPr>
          <w:rFonts w:ascii="Times New Roman" w:hAnsi="Times New Roman" w:cs="Times New Roman"/>
          <w:sz w:val="24"/>
          <w:szCs w:val="24"/>
        </w:rPr>
        <w:t xml:space="preserve">, Akbaba </w:t>
      </w:r>
      <w:proofErr w:type="spellStart"/>
      <w:r w:rsidRPr="00984E8C">
        <w:rPr>
          <w:rFonts w:ascii="Times New Roman" w:hAnsi="Times New Roman" w:cs="Times New Roman"/>
          <w:sz w:val="24"/>
          <w:szCs w:val="24"/>
        </w:rPr>
        <w:t>Altun</w:t>
      </w:r>
      <w:proofErr w:type="spellEnd"/>
      <w:r w:rsidRPr="00984E8C">
        <w:rPr>
          <w:rFonts w:ascii="Times New Roman" w:hAnsi="Times New Roman" w:cs="Times New Roman"/>
          <w:sz w:val="24"/>
          <w:szCs w:val="24"/>
        </w:rPr>
        <w:t xml:space="preserve"> ve Çakan (2010), </w:t>
      </w:r>
      <w:r w:rsidR="00AD590A">
        <w:rPr>
          <w:rFonts w:ascii="Times New Roman" w:hAnsi="Times New Roman" w:cs="Times New Roman"/>
          <w:sz w:val="24"/>
          <w:szCs w:val="24"/>
        </w:rPr>
        <w:t>“</w:t>
      </w:r>
      <w:r w:rsidRPr="00984E8C">
        <w:rPr>
          <w:rFonts w:ascii="Times New Roman" w:hAnsi="Times New Roman" w:cs="Times New Roman"/>
          <w:sz w:val="24"/>
          <w:szCs w:val="24"/>
        </w:rPr>
        <w:t>İlköğretim Okulu Yöneticilerinin Tükenmişlik Düzeyi</w:t>
      </w:r>
      <w:r w:rsidR="00AD590A">
        <w:rPr>
          <w:rFonts w:ascii="Times New Roman" w:hAnsi="Times New Roman" w:cs="Times New Roman"/>
          <w:sz w:val="24"/>
          <w:szCs w:val="24"/>
        </w:rPr>
        <w:t>”</w:t>
      </w:r>
      <w:r w:rsidRPr="00984E8C">
        <w:rPr>
          <w:rFonts w:ascii="Times New Roman" w:hAnsi="Times New Roman" w:cs="Times New Roman"/>
          <w:sz w:val="24"/>
          <w:szCs w:val="24"/>
        </w:rPr>
        <w:t xml:space="preserve"> adlı çalışmalarında okul </w:t>
      </w:r>
      <w:r w:rsidRPr="00984E8C">
        <w:rPr>
          <w:rFonts w:ascii="Times New Roman" w:hAnsi="Times New Roman" w:cs="Times New Roman"/>
          <w:iCs/>
          <w:sz w:val="24"/>
          <w:szCs w:val="24"/>
        </w:rPr>
        <w:t xml:space="preserve">yöneticilerinin </w:t>
      </w:r>
      <w:r w:rsidR="00AD590A">
        <w:rPr>
          <w:rFonts w:ascii="Times New Roman" w:hAnsi="Times New Roman" w:cs="Times New Roman"/>
          <w:iCs/>
          <w:sz w:val="24"/>
          <w:szCs w:val="24"/>
        </w:rPr>
        <w:t>düşük</w:t>
      </w:r>
      <w:r w:rsidRPr="00984E8C">
        <w:rPr>
          <w:rFonts w:ascii="Times New Roman" w:hAnsi="Times New Roman" w:cs="Times New Roman"/>
          <w:iCs/>
          <w:sz w:val="24"/>
          <w:szCs w:val="24"/>
        </w:rPr>
        <w:t xml:space="preserve"> </w:t>
      </w:r>
      <w:r w:rsidR="00AD590A">
        <w:rPr>
          <w:rFonts w:ascii="Times New Roman" w:hAnsi="Times New Roman" w:cs="Times New Roman"/>
          <w:iCs/>
          <w:sz w:val="24"/>
          <w:szCs w:val="24"/>
        </w:rPr>
        <w:t>seviyede</w:t>
      </w:r>
      <w:r w:rsidRPr="00984E8C">
        <w:rPr>
          <w:rFonts w:ascii="Times New Roman" w:hAnsi="Times New Roman" w:cs="Times New Roman"/>
          <w:iCs/>
          <w:sz w:val="24"/>
          <w:szCs w:val="24"/>
        </w:rPr>
        <w:t xml:space="preserve"> tükenmişlik yaşadı</w:t>
      </w:r>
      <w:r w:rsidR="00AD590A">
        <w:rPr>
          <w:rFonts w:ascii="Times New Roman" w:hAnsi="Times New Roman" w:cs="Times New Roman"/>
          <w:iCs/>
          <w:sz w:val="24"/>
          <w:szCs w:val="24"/>
        </w:rPr>
        <w:t>kları</w:t>
      </w:r>
      <w:r w:rsidRPr="00984E8C">
        <w:rPr>
          <w:rFonts w:ascii="Times New Roman" w:hAnsi="Times New Roman" w:cs="Times New Roman"/>
          <w:iCs/>
          <w:sz w:val="24"/>
          <w:szCs w:val="24"/>
        </w:rPr>
        <w:t xml:space="preserve">; en </w:t>
      </w:r>
      <w:r w:rsidR="00AD590A">
        <w:rPr>
          <w:rFonts w:ascii="Times New Roman" w:hAnsi="Times New Roman" w:cs="Times New Roman"/>
          <w:iCs/>
          <w:sz w:val="24"/>
          <w:szCs w:val="24"/>
        </w:rPr>
        <w:t>yüksek</w:t>
      </w:r>
      <w:r w:rsidRPr="00984E8C">
        <w:rPr>
          <w:rFonts w:ascii="Times New Roman" w:hAnsi="Times New Roman" w:cs="Times New Roman"/>
          <w:iCs/>
          <w:sz w:val="24"/>
          <w:szCs w:val="24"/>
        </w:rPr>
        <w:t xml:space="preserve"> tükenmişliği </w:t>
      </w:r>
      <w:r w:rsidR="00AD590A">
        <w:rPr>
          <w:rFonts w:ascii="Times New Roman" w:hAnsi="Times New Roman" w:cs="Times New Roman"/>
          <w:iCs/>
          <w:sz w:val="24"/>
          <w:szCs w:val="24"/>
        </w:rPr>
        <w:t>“</w:t>
      </w:r>
      <w:r w:rsidRPr="00984E8C">
        <w:rPr>
          <w:rFonts w:ascii="Times New Roman" w:hAnsi="Times New Roman" w:cs="Times New Roman"/>
          <w:iCs/>
          <w:sz w:val="24"/>
          <w:szCs w:val="24"/>
        </w:rPr>
        <w:t>duygusal tükenme</w:t>
      </w:r>
      <w:r w:rsidR="00AD590A">
        <w:rPr>
          <w:rFonts w:ascii="Times New Roman" w:hAnsi="Times New Roman" w:cs="Times New Roman"/>
          <w:iCs/>
          <w:sz w:val="24"/>
          <w:szCs w:val="24"/>
        </w:rPr>
        <w:t>”, en düşük</w:t>
      </w:r>
      <w:r w:rsidRPr="00984E8C">
        <w:rPr>
          <w:rFonts w:ascii="Times New Roman" w:hAnsi="Times New Roman" w:cs="Times New Roman"/>
          <w:iCs/>
          <w:sz w:val="24"/>
          <w:szCs w:val="24"/>
        </w:rPr>
        <w:t xml:space="preserve"> tükenmişliği </w:t>
      </w:r>
      <w:r w:rsidR="00AD590A">
        <w:rPr>
          <w:rFonts w:ascii="Times New Roman" w:hAnsi="Times New Roman" w:cs="Times New Roman"/>
          <w:iCs/>
          <w:sz w:val="24"/>
          <w:szCs w:val="24"/>
        </w:rPr>
        <w:t>ise “</w:t>
      </w:r>
      <w:r w:rsidRPr="00984E8C">
        <w:rPr>
          <w:rFonts w:ascii="Times New Roman" w:hAnsi="Times New Roman" w:cs="Times New Roman"/>
          <w:iCs/>
          <w:sz w:val="24"/>
          <w:szCs w:val="24"/>
        </w:rPr>
        <w:t>duyarsızlaşma</w:t>
      </w:r>
      <w:r w:rsidR="00AD590A">
        <w:rPr>
          <w:rFonts w:ascii="Times New Roman" w:hAnsi="Times New Roman" w:cs="Times New Roman"/>
          <w:iCs/>
          <w:sz w:val="24"/>
          <w:szCs w:val="24"/>
        </w:rPr>
        <w:t>” alt boyunda</w:t>
      </w:r>
      <w:r w:rsidRPr="00984E8C">
        <w:rPr>
          <w:rFonts w:ascii="Times New Roman" w:hAnsi="Times New Roman" w:cs="Times New Roman"/>
          <w:iCs/>
          <w:sz w:val="24"/>
          <w:szCs w:val="24"/>
        </w:rPr>
        <w:t xml:space="preserve"> yaşadıkları </w:t>
      </w:r>
      <w:r w:rsidR="00AD590A">
        <w:rPr>
          <w:rFonts w:ascii="Times New Roman" w:hAnsi="Times New Roman" w:cs="Times New Roman"/>
          <w:iCs/>
          <w:sz w:val="24"/>
          <w:szCs w:val="24"/>
        </w:rPr>
        <w:t>bulgularına</w:t>
      </w:r>
      <w:r w:rsidRPr="00984E8C">
        <w:rPr>
          <w:rFonts w:ascii="Times New Roman" w:hAnsi="Times New Roman" w:cs="Times New Roman"/>
          <w:iCs/>
          <w:sz w:val="24"/>
          <w:szCs w:val="24"/>
        </w:rPr>
        <w:t xml:space="preserve"> ulaşmışlardır.</w:t>
      </w:r>
    </w:p>
    <w:p w:rsidR="00B52055" w:rsidRDefault="00B52055" w:rsidP="00B52055">
      <w:pPr>
        <w:spacing w:line="360" w:lineRule="auto"/>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Erkul ve Dalgıç (2014), </w:t>
      </w:r>
      <w:r w:rsidR="00AD590A">
        <w:rPr>
          <w:rFonts w:ascii="Times New Roman" w:hAnsi="Times New Roman" w:cs="Times New Roman"/>
          <w:iCs/>
          <w:sz w:val="24"/>
          <w:szCs w:val="24"/>
        </w:rPr>
        <w:t>“</w:t>
      </w:r>
      <w:r w:rsidRPr="00B52055">
        <w:rPr>
          <w:rFonts w:ascii="Times New Roman" w:hAnsi="Times New Roman" w:cs="Times New Roman"/>
          <w:iCs/>
          <w:sz w:val="24"/>
          <w:szCs w:val="24"/>
        </w:rPr>
        <w:t>meslek lisesi öğretmenlerinin tükenmişlik düzeyleri</w:t>
      </w:r>
      <w:r>
        <w:rPr>
          <w:rFonts w:ascii="Times New Roman" w:hAnsi="Times New Roman" w:cs="Times New Roman"/>
          <w:iCs/>
          <w:sz w:val="24"/>
          <w:szCs w:val="24"/>
        </w:rPr>
        <w:t>ni</w:t>
      </w:r>
      <w:r w:rsidRPr="00B52055">
        <w:rPr>
          <w:rFonts w:ascii="Times New Roman" w:hAnsi="Times New Roman" w:cs="Times New Roman"/>
          <w:iCs/>
          <w:sz w:val="24"/>
          <w:szCs w:val="24"/>
        </w:rPr>
        <w:t xml:space="preserve"> </w:t>
      </w:r>
      <w:r>
        <w:rPr>
          <w:rFonts w:ascii="Times New Roman" w:hAnsi="Times New Roman" w:cs="Times New Roman"/>
          <w:iCs/>
          <w:sz w:val="24"/>
          <w:szCs w:val="24"/>
        </w:rPr>
        <w:t xml:space="preserve">inceledikleri </w:t>
      </w:r>
      <w:proofErr w:type="spellStart"/>
      <w:r>
        <w:rPr>
          <w:rFonts w:ascii="Times New Roman" w:hAnsi="Times New Roman" w:cs="Times New Roman"/>
          <w:iCs/>
          <w:sz w:val="24"/>
          <w:szCs w:val="24"/>
        </w:rPr>
        <w:t>araştırma</w:t>
      </w:r>
      <w:r w:rsidR="00AD590A">
        <w:rPr>
          <w:rFonts w:ascii="Times New Roman" w:hAnsi="Times New Roman" w:cs="Times New Roman"/>
          <w:iCs/>
          <w:sz w:val="24"/>
          <w:szCs w:val="24"/>
        </w:rPr>
        <w:t>”</w:t>
      </w:r>
      <w:r>
        <w:rPr>
          <w:rFonts w:ascii="Times New Roman" w:hAnsi="Times New Roman" w:cs="Times New Roman"/>
          <w:iCs/>
          <w:sz w:val="24"/>
          <w:szCs w:val="24"/>
        </w:rPr>
        <w:t>da</w:t>
      </w:r>
      <w:proofErr w:type="spellEnd"/>
      <w:r>
        <w:rPr>
          <w:rFonts w:ascii="Times New Roman" w:hAnsi="Times New Roman" w:cs="Times New Roman"/>
          <w:iCs/>
          <w:sz w:val="24"/>
          <w:szCs w:val="24"/>
        </w:rPr>
        <w:t xml:space="preserve"> </w:t>
      </w:r>
      <w:r w:rsidR="00AD590A">
        <w:rPr>
          <w:rFonts w:ascii="Times New Roman" w:hAnsi="Times New Roman" w:cs="Times New Roman"/>
          <w:iCs/>
          <w:sz w:val="24"/>
          <w:szCs w:val="24"/>
        </w:rPr>
        <w:t>“</w:t>
      </w:r>
      <w:r w:rsidRPr="00B52055">
        <w:rPr>
          <w:rFonts w:ascii="Times New Roman" w:hAnsi="Times New Roman" w:cs="Times New Roman"/>
          <w:iCs/>
          <w:sz w:val="24"/>
          <w:szCs w:val="24"/>
        </w:rPr>
        <w:t>cinsiyet</w:t>
      </w:r>
      <w:r w:rsidR="00AD590A">
        <w:rPr>
          <w:rFonts w:ascii="Times New Roman" w:hAnsi="Times New Roman" w:cs="Times New Roman"/>
          <w:iCs/>
          <w:sz w:val="24"/>
          <w:szCs w:val="24"/>
        </w:rPr>
        <w:t>”</w:t>
      </w:r>
      <w:r w:rsidRPr="00B52055">
        <w:rPr>
          <w:rFonts w:ascii="Times New Roman" w:hAnsi="Times New Roman" w:cs="Times New Roman"/>
          <w:iCs/>
          <w:sz w:val="24"/>
          <w:szCs w:val="24"/>
        </w:rPr>
        <w:t xml:space="preserve"> ve </w:t>
      </w:r>
      <w:r w:rsidR="00AD590A">
        <w:rPr>
          <w:rFonts w:ascii="Times New Roman" w:hAnsi="Times New Roman" w:cs="Times New Roman"/>
          <w:iCs/>
          <w:sz w:val="24"/>
          <w:szCs w:val="24"/>
        </w:rPr>
        <w:t>“</w:t>
      </w:r>
      <w:r w:rsidRPr="00B52055">
        <w:rPr>
          <w:rFonts w:ascii="Times New Roman" w:hAnsi="Times New Roman" w:cs="Times New Roman"/>
          <w:iCs/>
          <w:sz w:val="24"/>
          <w:szCs w:val="24"/>
        </w:rPr>
        <w:t>branş</w:t>
      </w:r>
      <w:r w:rsidR="00AD590A">
        <w:rPr>
          <w:rFonts w:ascii="Times New Roman" w:hAnsi="Times New Roman" w:cs="Times New Roman"/>
          <w:iCs/>
          <w:sz w:val="24"/>
          <w:szCs w:val="24"/>
        </w:rPr>
        <w:t>”</w:t>
      </w:r>
      <w:r w:rsidRPr="00B52055">
        <w:rPr>
          <w:rFonts w:ascii="Times New Roman" w:hAnsi="Times New Roman" w:cs="Times New Roman"/>
          <w:iCs/>
          <w:sz w:val="24"/>
          <w:szCs w:val="24"/>
        </w:rPr>
        <w:t xml:space="preserve"> değişkenlerine göre, </w:t>
      </w:r>
      <w:r w:rsidR="00AD590A">
        <w:rPr>
          <w:rFonts w:ascii="Times New Roman" w:hAnsi="Times New Roman" w:cs="Times New Roman"/>
          <w:iCs/>
          <w:sz w:val="24"/>
          <w:szCs w:val="24"/>
        </w:rPr>
        <w:t>“</w:t>
      </w:r>
      <w:r w:rsidRPr="00B52055">
        <w:rPr>
          <w:rFonts w:ascii="Times New Roman" w:hAnsi="Times New Roman" w:cs="Times New Roman"/>
          <w:iCs/>
          <w:sz w:val="24"/>
          <w:szCs w:val="24"/>
        </w:rPr>
        <w:t>duyarsızlaşma</w:t>
      </w:r>
      <w:r w:rsidR="00AD590A">
        <w:rPr>
          <w:rFonts w:ascii="Times New Roman" w:hAnsi="Times New Roman" w:cs="Times New Roman"/>
          <w:iCs/>
          <w:sz w:val="24"/>
          <w:szCs w:val="24"/>
        </w:rPr>
        <w:t>”</w:t>
      </w:r>
      <w:r w:rsidRPr="00B52055">
        <w:rPr>
          <w:rFonts w:ascii="Times New Roman" w:hAnsi="Times New Roman" w:cs="Times New Roman"/>
          <w:iCs/>
          <w:sz w:val="24"/>
          <w:szCs w:val="24"/>
        </w:rPr>
        <w:t xml:space="preserve"> ve </w:t>
      </w:r>
      <w:r w:rsidR="00AD590A">
        <w:rPr>
          <w:rFonts w:ascii="Times New Roman" w:hAnsi="Times New Roman" w:cs="Times New Roman"/>
          <w:iCs/>
          <w:sz w:val="24"/>
          <w:szCs w:val="24"/>
        </w:rPr>
        <w:t>“</w:t>
      </w:r>
      <w:r w:rsidRPr="00B52055">
        <w:rPr>
          <w:rFonts w:ascii="Times New Roman" w:hAnsi="Times New Roman" w:cs="Times New Roman"/>
          <w:iCs/>
          <w:sz w:val="24"/>
          <w:szCs w:val="24"/>
        </w:rPr>
        <w:t>kişisel başarı</w:t>
      </w:r>
      <w:r w:rsidR="00AD590A">
        <w:rPr>
          <w:rFonts w:ascii="Times New Roman" w:hAnsi="Times New Roman" w:cs="Times New Roman"/>
          <w:iCs/>
          <w:sz w:val="24"/>
          <w:szCs w:val="24"/>
        </w:rPr>
        <w:t>”</w:t>
      </w:r>
      <w:r w:rsidRPr="00B52055">
        <w:rPr>
          <w:rFonts w:ascii="Times New Roman" w:hAnsi="Times New Roman" w:cs="Times New Roman"/>
          <w:iCs/>
          <w:sz w:val="24"/>
          <w:szCs w:val="24"/>
        </w:rPr>
        <w:t xml:space="preserve"> alt boyutlarında </w:t>
      </w:r>
      <w:r w:rsidR="00AD590A">
        <w:rPr>
          <w:rFonts w:ascii="Times New Roman" w:hAnsi="Times New Roman" w:cs="Times New Roman"/>
          <w:iCs/>
          <w:sz w:val="24"/>
          <w:szCs w:val="24"/>
        </w:rPr>
        <w:t>istatistiki olarak</w:t>
      </w:r>
      <w:r>
        <w:rPr>
          <w:rFonts w:ascii="Times New Roman" w:hAnsi="Times New Roman" w:cs="Times New Roman"/>
          <w:iCs/>
          <w:sz w:val="24"/>
          <w:szCs w:val="24"/>
        </w:rPr>
        <w:t xml:space="preserve"> bir farklılık </w:t>
      </w:r>
      <w:r w:rsidR="00AD590A">
        <w:rPr>
          <w:rFonts w:ascii="Times New Roman" w:hAnsi="Times New Roman" w:cs="Times New Roman"/>
          <w:iCs/>
          <w:sz w:val="24"/>
          <w:szCs w:val="24"/>
        </w:rPr>
        <w:t>olmadığını</w:t>
      </w:r>
      <w:r w:rsidRPr="00B52055">
        <w:rPr>
          <w:rFonts w:ascii="Times New Roman" w:hAnsi="Times New Roman" w:cs="Times New Roman"/>
          <w:iCs/>
          <w:sz w:val="24"/>
          <w:szCs w:val="24"/>
        </w:rPr>
        <w:t xml:space="preserve">; </w:t>
      </w:r>
      <w:r w:rsidR="004A2D42">
        <w:rPr>
          <w:rFonts w:ascii="Times New Roman" w:hAnsi="Times New Roman" w:cs="Times New Roman"/>
          <w:iCs/>
          <w:sz w:val="24"/>
          <w:szCs w:val="24"/>
        </w:rPr>
        <w:t>“</w:t>
      </w:r>
      <w:r w:rsidRPr="00B52055">
        <w:rPr>
          <w:rFonts w:ascii="Times New Roman" w:hAnsi="Times New Roman" w:cs="Times New Roman"/>
          <w:iCs/>
          <w:sz w:val="24"/>
          <w:szCs w:val="24"/>
        </w:rPr>
        <w:t>duygusal tükenme</w:t>
      </w:r>
      <w:r w:rsidR="004A2D42">
        <w:rPr>
          <w:rFonts w:ascii="Times New Roman" w:hAnsi="Times New Roman" w:cs="Times New Roman"/>
          <w:iCs/>
          <w:sz w:val="24"/>
          <w:szCs w:val="24"/>
        </w:rPr>
        <w:t>”</w:t>
      </w:r>
      <w:r w:rsidRPr="00B52055">
        <w:rPr>
          <w:rFonts w:ascii="Times New Roman" w:hAnsi="Times New Roman" w:cs="Times New Roman"/>
          <w:iCs/>
          <w:sz w:val="24"/>
          <w:szCs w:val="24"/>
        </w:rPr>
        <w:t xml:space="preserve"> </w:t>
      </w:r>
      <w:r w:rsidR="004A2D42">
        <w:rPr>
          <w:rFonts w:ascii="Times New Roman" w:hAnsi="Times New Roman" w:cs="Times New Roman"/>
          <w:iCs/>
          <w:sz w:val="24"/>
          <w:szCs w:val="24"/>
        </w:rPr>
        <w:t xml:space="preserve">alt </w:t>
      </w:r>
      <w:r w:rsidRPr="00B52055">
        <w:rPr>
          <w:rFonts w:ascii="Times New Roman" w:hAnsi="Times New Roman" w:cs="Times New Roman"/>
          <w:iCs/>
          <w:sz w:val="24"/>
          <w:szCs w:val="24"/>
        </w:rPr>
        <w:t xml:space="preserve">boyutunda </w:t>
      </w:r>
      <w:r w:rsidR="004A2D42">
        <w:rPr>
          <w:rFonts w:ascii="Times New Roman" w:hAnsi="Times New Roman" w:cs="Times New Roman"/>
          <w:iCs/>
          <w:sz w:val="24"/>
          <w:szCs w:val="24"/>
        </w:rPr>
        <w:t>bayan</w:t>
      </w:r>
      <w:r w:rsidRPr="00B52055">
        <w:rPr>
          <w:rFonts w:ascii="Times New Roman" w:hAnsi="Times New Roman" w:cs="Times New Roman"/>
          <w:iCs/>
          <w:sz w:val="24"/>
          <w:szCs w:val="24"/>
        </w:rPr>
        <w:t xml:space="preserve"> ö</w:t>
      </w:r>
      <w:r w:rsidR="004A2D42">
        <w:rPr>
          <w:rFonts w:ascii="Times New Roman" w:hAnsi="Times New Roman" w:cs="Times New Roman"/>
          <w:iCs/>
          <w:sz w:val="24"/>
          <w:szCs w:val="24"/>
        </w:rPr>
        <w:t>ğretmenlerin erkek öğretmenlerden</w:t>
      </w:r>
      <w:r w:rsidRPr="00B52055">
        <w:rPr>
          <w:rFonts w:ascii="Times New Roman" w:hAnsi="Times New Roman" w:cs="Times New Roman"/>
          <w:iCs/>
          <w:sz w:val="24"/>
          <w:szCs w:val="24"/>
        </w:rPr>
        <w:t>; kültür ders</w:t>
      </w:r>
      <w:r w:rsidR="004A2D42">
        <w:rPr>
          <w:rFonts w:ascii="Times New Roman" w:hAnsi="Times New Roman" w:cs="Times New Roman"/>
          <w:iCs/>
          <w:sz w:val="24"/>
          <w:szCs w:val="24"/>
        </w:rPr>
        <w:t>ler</w:t>
      </w:r>
      <w:r w:rsidRPr="00B52055">
        <w:rPr>
          <w:rFonts w:ascii="Times New Roman" w:hAnsi="Times New Roman" w:cs="Times New Roman"/>
          <w:iCs/>
          <w:sz w:val="24"/>
          <w:szCs w:val="24"/>
        </w:rPr>
        <w:t>i öğretmenlerinin meslek ders</w:t>
      </w:r>
      <w:r w:rsidR="004A2D42">
        <w:rPr>
          <w:rFonts w:ascii="Times New Roman" w:hAnsi="Times New Roman" w:cs="Times New Roman"/>
          <w:iCs/>
          <w:sz w:val="24"/>
          <w:szCs w:val="24"/>
        </w:rPr>
        <w:t xml:space="preserve">leri öğretmenlerinden </w:t>
      </w:r>
      <w:r w:rsidRPr="00B52055">
        <w:rPr>
          <w:rFonts w:ascii="Times New Roman" w:hAnsi="Times New Roman" w:cs="Times New Roman"/>
          <w:iCs/>
          <w:sz w:val="24"/>
          <w:szCs w:val="24"/>
        </w:rPr>
        <w:t xml:space="preserve">daha fazla </w:t>
      </w:r>
      <w:r w:rsidR="004A2D42">
        <w:rPr>
          <w:rFonts w:ascii="Times New Roman" w:hAnsi="Times New Roman" w:cs="Times New Roman"/>
          <w:iCs/>
          <w:sz w:val="24"/>
          <w:szCs w:val="24"/>
        </w:rPr>
        <w:t>“</w:t>
      </w:r>
      <w:r w:rsidRPr="00B52055">
        <w:rPr>
          <w:rFonts w:ascii="Times New Roman" w:hAnsi="Times New Roman" w:cs="Times New Roman"/>
          <w:iCs/>
          <w:sz w:val="24"/>
          <w:szCs w:val="24"/>
        </w:rPr>
        <w:t>duygusal tükenme</w:t>
      </w:r>
      <w:r w:rsidR="004A2D42">
        <w:rPr>
          <w:rFonts w:ascii="Times New Roman" w:hAnsi="Times New Roman" w:cs="Times New Roman"/>
          <w:iCs/>
          <w:sz w:val="24"/>
          <w:szCs w:val="24"/>
        </w:rPr>
        <w:t>” yaşadıklar</w:t>
      </w:r>
      <w:r w:rsidRPr="00B52055">
        <w:rPr>
          <w:rFonts w:ascii="Times New Roman" w:hAnsi="Times New Roman" w:cs="Times New Roman"/>
          <w:iCs/>
          <w:sz w:val="24"/>
          <w:szCs w:val="24"/>
        </w:rPr>
        <w:t>ı</w:t>
      </w:r>
      <w:r>
        <w:rPr>
          <w:rFonts w:ascii="Times New Roman" w:hAnsi="Times New Roman" w:cs="Times New Roman"/>
          <w:iCs/>
          <w:sz w:val="24"/>
          <w:szCs w:val="24"/>
        </w:rPr>
        <w:t xml:space="preserve"> </w:t>
      </w:r>
      <w:r w:rsidR="004A2D42">
        <w:rPr>
          <w:rFonts w:ascii="Times New Roman" w:hAnsi="Times New Roman" w:cs="Times New Roman"/>
          <w:iCs/>
          <w:sz w:val="24"/>
          <w:szCs w:val="24"/>
        </w:rPr>
        <w:t>bulgularına</w:t>
      </w:r>
      <w:r>
        <w:rPr>
          <w:rFonts w:ascii="Times New Roman" w:hAnsi="Times New Roman" w:cs="Times New Roman"/>
          <w:iCs/>
          <w:sz w:val="24"/>
          <w:szCs w:val="24"/>
        </w:rPr>
        <w:t xml:space="preserve"> ulaşmışlardır. </w:t>
      </w:r>
      <w:r w:rsidR="004A2D42">
        <w:rPr>
          <w:rFonts w:ascii="Times New Roman" w:hAnsi="Times New Roman" w:cs="Times New Roman"/>
          <w:iCs/>
          <w:sz w:val="24"/>
          <w:szCs w:val="24"/>
        </w:rPr>
        <w:t>Çalışmada</w:t>
      </w:r>
      <w:r w:rsidRPr="00B52055">
        <w:rPr>
          <w:rFonts w:ascii="Times New Roman" w:hAnsi="Times New Roman" w:cs="Times New Roman"/>
          <w:iCs/>
          <w:sz w:val="24"/>
          <w:szCs w:val="24"/>
        </w:rPr>
        <w:t xml:space="preserve"> </w:t>
      </w:r>
      <w:r w:rsidR="004A2D42">
        <w:rPr>
          <w:rFonts w:ascii="Times New Roman" w:hAnsi="Times New Roman" w:cs="Times New Roman"/>
          <w:iCs/>
          <w:sz w:val="24"/>
          <w:szCs w:val="24"/>
        </w:rPr>
        <w:t xml:space="preserve">öğretmenlik </w:t>
      </w:r>
      <w:r w:rsidRPr="00B52055">
        <w:rPr>
          <w:rFonts w:ascii="Times New Roman" w:hAnsi="Times New Roman" w:cs="Times New Roman"/>
          <w:iCs/>
          <w:sz w:val="24"/>
          <w:szCs w:val="24"/>
        </w:rPr>
        <w:t xml:space="preserve">mesleğini </w:t>
      </w:r>
      <w:r w:rsidR="004A2D42">
        <w:rPr>
          <w:rFonts w:ascii="Times New Roman" w:hAnsi="Times New Roman" w:cs="Times New Roman"/>
          <w:iCs/>
          <w:sz w:val="24"/>
          <w:szCs w:val="24"/>
        </w:rPr>
        <w:t xml:space="preserve">kendi </w:t>
      </w:r>
      <w:r w:rsidRPr="00B52055">
        <w:rPr>
          <w:rFonts w:ascii="Times New Roman" w:hAnsi="Times New Roman" w:cs="Times New Roman"/>
          <w:iCs/>
          <w:sz w:val="24"/>
          <w:szCs w:val="24"/>
        </w:rPr>
        <w:t>iste</w:t>
      </w:r>
      <w:r w:rsidR="004A2D42">
        <w:rPr>
          <w:rFonts w:ascii="Times New Roman" w:hAnsi="Times New Roman" w:cs="Times New Roman"/>
          <w:iCs/>
          <w:sz w:val="24"/>
          <w:szCs w:val="24"/>
        </w:rPr>
        <w:t>ği dışında seçmek zorunda kalan öğretmenlerin, mesleğini isteyerek seçen öğretmenlere göre daha yüksek</w:t>
      </w:r>
      <w:r w:rsidRPr="00B52055">
        <w:rPr>
          <w:rFonts w:ascii="Times New Roman" w:hAnsi="Times New Roman" w:cs="Times New Roman"/>
          <w:iCs/>
          <w:sz w:val="24"/>
          <w:szCs w:val="24"/>
        </w:rPr>
        <w:t xml:space="preserve"> </w:t>
      </w:r>
      <w:r w:rsidR="004A2D42">
        <w:rPr>
          <w:rFonts w:ascii="Times New Roman" w:hAnsi="Times New Roman" w:cs="Times New Roman"/>
          <w:iCs/>
          <w:sz w:val="24"/>
          <w:szCs w:val="24"/>
        </w:rPr>
        <w:t>“</w:t>
      </w:r>
      <w:r w:rsidRPr="00B52055">
        <w:rPr>
          <w:rFonts w:ascii="Times New Roman" w:hAnsi="Times New Roman" w:cs="Times New Roman"/>
          <w:iCs/>
          <w:sz w:val="24"/>
          <w:szCs w:val="24"/>
        </w:rPr>
        <w:t>duygusal tükenme</w:t>
      </w:r>
      <w:r w:rsidR="004A2D42">
        <w:rPr>
          <w:rFonts w:ascii="Times New Roman" w:hAnsi="Times New Roman" w:cs="Times New Roman"/>
          <w:iCs/>
          <w:sz w:val="24"/>
          <w:szCs w:val="24"/>
        </w:rPr>
        <w:t>”</w:t>
      </w:r>
      <w:r w:rsidRPr="00B52055">
        <w:rPr>
          <w:rFonts w:ascii="Times New Roman" w:hAnsi="Times New Roman" w:cs="Times New Roman"/>
          <w:iCs/>
          <w:sz w:val="24"/>
          <w:szCs w:val="24"/>
        </w:rPr>
        <w:t xml:space="preserve"> ve </w:t>
      </w:r>
      <w:r w:rsidR="004A2D42">
        <w:rPr>
          <w:rFonts w:ascii="Times New Roman" w:hAnsi="Times New Roman" w:cs="Times New Roman"/>
          <w:iCs/>
          <w:sz w:val="24"/>
          <w:szCs w:val="24"/>
        </w:rPr>
        <w:t>“</w:t>
      </w:r>
      <w:r w:rsidRPr="00B52055">
        <w:rPr>
          <w:rFonts w:ascii="Times New Roman" w:hAnsi="Times New Roman" w:cs="Times New Roman"/>
          <w:iCs/>
          <w:sz w:val="24"/>
          <w:szCs w:val="24"/>
        </w:rPr>
        <w:t>duyarsızlaşma</w:t>
      </w:r>
      <w:r w:rsidR="004A2D42">
        <w:rPr>
          <w:rFonts w:ascii="Times New Roman" w:hAnsi="Times New Roman" w:cs="Times New Roman"/>
          <w:iCs/>
          <w:sz w:val="24"/>
          <w:szCs w:val="24"/>
        </w:rPr>
        <w:t>” yaşadıklar</w:t>
      </w:r>
      <w:r w:rsidRPr="00B52055">
        <w:rPr>
          <w:rFonts w:ascii="Times New Roman" w:hAnsi="Times New Roman" w:cs="Times New Roman"/>
          <w:iCs/>
          <w:sz w:val="24"/>
          <w:szCs w:val="24"/>
        </w:rPr>
        <w:t xml:space="preserve">ı </w:t>
      </w:r>
      <w:r w:rsidR="004A2D42">
        <w:rPr>
          <w:rFonts w:ascii="Times New Roman" w:hAnsi="Times New Roman" w:cs="Times New Roman"/>
          <w:iCs/>
          <w:sz w:val="24"/>
          <w:szCs w:val="24"/>
        </w:rPr>
        <w:t>tespit edilmiştir</w:t>
      </w:r>
      <w:r w:rsidRPr="00B52055">
        <w:rPr>
          <w:rFonts w:ascii="Times New Roman" w:hAnsi="Times New Roman" w:cs="Times New Roman"/>
          <w:iCs/>
          <w:sz w:val="24"/>
          <w:szCs w:val="24"/>
        </w:rPr>
        <w:t xml:space="preserve">. </w:t>
      </w:r>
      <w:r>
        <w:rPr>
          <w:rFonts w:ascii="Times New Roman" w:hAnsi="Times New Roman" w:cs="Times New Roman"/>
          <w:iCs/>
          <w:sz w:val="24"/>
          <w:szCs w:val="24"/>
        </w:rPr>
        <w:t>A</w:t>
      </w:r>
      <w:r w:rsidR="004A2D42">
        <w:rPr>
          <w:rFonts w:ascii="Times New Roman" w:hAnsi="Times New Roman" w:cs="Times New Roman"/>
          <w:iCs/>
          <w:sz w:val="24"/>
          <w:szCs w:val="24"/>
        </w:rPr>
        <w:t>yrıca öğretmenlerin tükenmişliğin</w:t>
      </w:r>
      <w:r w:rsidRPr="00B52055">
        <w:rPr>
          <w:rFonts w:ascii="Times New Roman" w:hAnsi="Times New Roman" w:cs="Times New Roman"/>
          <w:iCs/>
          <w:sz w:val="24"/>
          <w:szCs w:val="24"/>
        </w:rPr>
        <w:t xml:space="preserve"> alt boyutlarında </w:t>
      </w:r>
      <w:r w:rsidR="004A2D42">
        <w:rPr>
          <w:rFonts w:ascii="Times New Roman" w:hAnsi="Times New Roman" w:cs="Times New Roman"/>
          <w:iCs/>
          <w:sz w:val="24"/>
          <w:szCs w:val="24"/>
        </w:rPr>
        <w:t>“</w:t>
      </w:r>
      <w:r w:rsidRPr="00B52055">
        <w:rPr>
          <w:rFonts w:ascii="Times New Roman" w:hAnsi="Times New Roman" w:cs="Times New Roman"/>
          <w:iCs/>
          <w:sz w:val="24"/>
          <w:szCs w:val="24"/>
        </w:rPr>
        <w:t>medeni durum</w:t>
      </w:r>
      <w:r w:rsidR="004A2D42">
        <w:rPr>
          <w:rFonts w:ascii="Times New Roman" w:hAnsi="Times New Roman" w:cs="Times New Roman"/>
          <w:iCs/>
          <w:sz w:val="24"/>
          <w:szCs w:val="24"/>
        </w:rPr>
        <w:t>”</w:t>
      </w:r>
      <w:r w:rsidRPr="00B52055">
        <w:rPr>
          <w:rFonts w:ascii="Times New Roman" w:hAnsi="Times New Roman" w:cs="Times New Roman"/>
          <w:iCs/>
          <w:sz w:val="24"/>
          <w:szCs w:val="24"/>
        </w:rPr>
        <w:t xml:space="preserve">, </w:t>
      </w:r>
      <w:r w:rsidR="004A2D42">
        <w:rPr>
          <w:rFonts w:ascii="Times New Roman" w:hAnsi="Times New Roman" w:cs="Times New Roman"/>
          <w:iCs/>
          <w:sz w:val="24"/>
          <w:szCs w:val="24"/>
        </w:rPr>
        <w:t>“</w:t>
      </w:r>
      <w:r w:rsidRPr="00B52055">
        <w:rPr>
          <w:rFonts w:ascii="Times New Roman" w:hAnsi="Times New Roman" w:cs="Times New Roman"/>
          <w:iCs/>
          <w:sz w:val="24"/>
          <w:szCs w:val="24"/>
        </w:rPr>
        <w:t>eğitim düzeyi</w:t>
      </w:r>
      <w:r w:rsidR="004A2D42">
        <w:rPr>
          <w:rFonts w:ascii="Times New Roman" w:hAnsi="Times New Roman" w:cs="Times New Roman"/>
          <w:iCs/>
          <w:sz w:val="24"/>
          <w:szCs w:val="24"/>
        </w:rPr>
        <w:t>”</w:t>
      </w:r>
      <w:r w:rsidRPr="00B52055">
        <w:rPr>
          <w:rFonts w:ascii="Times New Roman" w:hAnsi="Times New Roman" w:cs="Times New Roman"/>
          <w:iCs/>
          <w:sz w:val="24"/>
          <w:szCs w:val="24"/>
        </w:rPr>
        <w:t xml:space="preserve"> ve </w:t>
      </w:r>
      <w:r w:rsidR="004A2D42">
        <w:rPr>
          <w:rFonts w:ascii="Times New Roman" w:hAnsi="Times New Roman" w:cs="Times New Roman"/>
          <w:iCs/>
          <w:sz w:val="24"/>
          <w:szCs w:val="24"/>
        </w:rPr>
        <w:t>“</w:t>
      </w:r>
      <w:r w:rsidRPr="00B52055">
        <w:rPr>
          <w:rFonts w:ascii="Times New Roman" w:hAnsi="Times New Roman" w:cs="Times New Roman"/>
          <w:iCs/>
          <w:sz w:val="24"/>
          <w:szCs w:val="24"/>
        </w:rPr>
        <w:t>kıdem</w:t>
      </w:r>
      <w:r w:rsidR="004A2D42">
        <w:rPr>
          <w:rFonts w:ascii="Times New Roman" w:hAnsi="Times New Roman" w:cs="Times New Roman"/>
          <w:iCs/>
          <w:sz w:val="24"/>
          <w:szCs w:val="24"/>
        </w:rPr>
        <w:t>”</w:t>
      </w:r>
      <w:r w:rsidRPr="00B52055">
        <w:rPr>
          <w:rFonts w:ascii="Times New Roman" w:hAnsi="Times New Roman" w:cs="Times New Roman"/>
          <w:iCs/>
          <w:sz w:val="24"/>
          <w:szCs w:val="24"/>
        </w:rPr>
        <w:t xml:space="preserve"> değişkenlerine göre tükenmişlik düzeylerinin </w:t>
      </w:r>
      <w:r w:rsidR="004A2D42">
        <w:rPr>
          <w:rFonts w:ascii="Times New Roman" w:hAnsi="Times New Roman" w:cs="Times New Roman"/>
          <w:iCs/>
          <w:sz w:val="24"/>
          <w:szCs w:val="24"/>
        </w:rPr>
        <w:t>istatistiki olarak farklılık göstermedikler</w:t>
      </w:r>
      <w:r w:rsidRPr="00B52055">
        <w:rPr>
          <w:rFonts w:ascii="Times New Roman" w:hAnsi="Times New Roman" w:cs="Times New Roman"/>
          <w:iCs/>
          <w:sz w:val="24"/>
          <w:szCs w:val="24"/>
        </w:rPr>
        <w:t xml:space="preserve">i </w:t>
      </w:r>
      <w:r w:rsidR="004A2D42">
        <w:rPr>
          <w:rFonts w:ascii="Times New Roman" w:hAnsi="Times New Roman" w:cs="Times New Roman"/>
          <w:iCs/>
          <w:sz w:val="24"/>
          <w:szCs w:val="24"/>
        </w:rPr>
        <w:t>ortaya konmuştur</w:t>
      </w:r>
      <w:r>
        <w:rPr>
          <w:rFonts w:ascii="Times New Roman" w:hAnsi="Times New Roman" w:cs="Times New Roman"/>
          <w:iCs/>
          <w:sz w:val="24"/>
          <w:szCs w:val="24"/>
        </w:rPr>
        <w:t>.</w:t>
      </w:r>
    </w:p>
    <w:p w:rsidR="0019365B" w:rsidRPr="00984E8C" w:rsidRDefault="0019365B" w:rsidP="0019365B">
      <w:pPr>
        <w:spacing w:line="360" w:lineRule="auto"/>
        <w:ind w:firstLine="708"/>
        <w:jc w:val="both"/>
        <w:rPr>
          <w:rFonts w:ascii="Times New Roman" w:hAnsi="Times New Roman" w:cs="Times New Roman"/>
          <w:iCs/>
          <w:sz w:val="24"/>
          <w:szCs w:val="24"/>
        </w:rPr>
      </w:pPr>
      <w:proofErr w:type="spellStart"/>
      <w:r>
        <w:rPr>
          <w:rFonts w:ascii="Times New Roman" w:hAnsi="Times New Roman" w:cs="Times New Roman"/>
          <w:iCs/>
          <w:sz w:val="24"/>
          <w:szCs w:val="24"/>
        </w:rPr>
        <w:lastRenderedPageBreak/>
        <w:t>Kaptangil</w:t>
      </w:r>
      <w:proofErr w:type="spellEnd"/>
      <w:r>
        <w:rPr>
          <w:rFonts w:ascii="Times New Roman" w:hAnsi="Times New Roman" w:cs="Times New Roman"/>
          <w:iCs/>
          <w:sz w:val="24"/>
          <w:szCs w:val="24"/>
        </w:rPr>
        <w:t xml:space="preserve"> ve Erenler (2014), </w:t>
      </w:r>
      <w:r w:rsidR="004A2D42">
        <w:rPr>
          <w:rFonts w:ascii="Times New Roman" w:hAnsi="Times New Roman" w:cs="Times New Roman"/>
          <w:iCs/>
          <w:sz w:val="24"/>
          <w:szCs w:val="24"/>
        </w:rPr>
        <w:t>“</w:t>
      </w:r>
      <w:r>
        <w:rPr>
          <w:rFonts w:ascii="Times New Roman" w:hAnsi="Times New Roman" w:cs="Times New Roman"/>
          <w:sz w:val="24"/>
          <w:szCs w:val="24"/>
        </w:rPr>
        <w:t>Öğretmenlerin Kişilik Özellikleri ve Mesleki Tükenmişlik Düzeyleri Arasındaki İlişkinin Belirlenmesine Yönelik Bir Araştırma</w:t>
      </w:r>
      <w:r w:rsidR="004A2D42">
        <w:rPr>
          <w:rFonts w:ascii="Times New Roman" w:hAnsi="Times New Roman" w:cs="Times New Roman"/>
          <w:sz w:val="24"/>
          <w:szCs w:val="24"/>
        </w:rPr>
        <w:t>”</w:t>
      </w:r>
      <w:r>
        <w:rPr>
          <w:rFonts w:ascii="Times New Roman" w:hAnsi="Times New Roman" w:cs="Times New Roman"/>
          <w:sz w:val="24"/>
          <w:szCs w:val="24"/>
        </w:rPr>
        <w:t xml:space="preserve"> adlı çalışmalarında </w:t>
      </w:r>
      <w:r w:rsidRPr="0019365B">
        <w:rPr>
          <w:rFonts w:ascii="Times New Roman" w:hAnsi="Times New Roman" w:cs="Times New Roman"/>
          <w:sz w:val="24"/>
          <w:szCs w:val="24"/>
        </w:rPr>
        <w:t xml:space="preserve">öğretmenlerin </w:t>
      </w:r>
      <w:r w:rsidR="004A2D42" w:rsidRPr="0019365B">
        <w:rPr>
          <w:rFonts w:ascii="Times New Roman" w:hAnsi="Times New Roman" w:cs="Times New Roman"/>
          <w:sz w:val="24"/>
          <w:szCs w:val="24"/>
        </w:rPr>
        <w:t xml:space="preserve">tükenmişlik </w:t>
      </w:r>
      <w:r w:rsidR="00BE2228">
        <w:rPr>
          <w:rFonts w:ascii="Times New Roman" w:hAnsi="Times New Roman" w:cs="Times New Roman"/>
          <w:sz w:val="24"/>
          <w:szCs w:val="24"/>
        </w:rPr>
        <w:t>düzeyleri ile</w:t>
      </w:r>
      <w:r w:rsidR="004A2D42" w:rsidRPr="0019365B">
        <w:rPr>
          <w:rFonts w:ascii="Times New Roman" w:hAnsi="Times New Roman" w:cs="Times New Roman"/>
          <w:sz w:val="24"/>
          <w:szCs w:val="24"/>
        </w:rPr>
        <w:t xml:space="preserve"> </w:t>
      </w:r>
      <w:r w:rsidRPr="0019365B">
        <w:rPr>
          <w:rFonts w:ascii="Times New Roman" w:hAnsi="Times New Roman" w:cs="Times New Roman"/>
          <w:sz w:val="24"/>
          <w:szCs w:val="24"/>
        </w:rPr>
        <w:t>kişilik</w:t>
      </w:r>
      <w:r w:rsidR="000703AA">
        <w:rPr>
          <w:rFonts w:ascii="Times New Roman" w:hAnsi="Times New Roman" w:cs="Times New Roman"/>
          <w:sz w:val="24"/>
          <w:szCs w:val="24"/>
        </w:rPr>
        <w:t>leriyle ilgili</w:t>
      </w:r>
      <w:r w:rsidRPr="0019365B">
        <w:rPr>
          <w:rFonts w:ascii="Times New Roman" w:hAnsi="Times New Roman" w:cs="Times New Roman"/>
          <w:sz w:val="24"/>
          <w:szCs w:val="24"/>
        </w:rPr>
        <w:t xml:space="preserve"> özellikleri arasında negatif yönlü orta </w:t>
      </w:r>
      <w:r w:rsidR="000703AA">
        <w:rPr>
          <w:rFonts w:ascii="Times New Roman" w:hAnsi="Times New Roman" w:cs="Times New Roman"/>
          <w:sz w:val="24"/>
          <w:szCs w:val="24"/>
        </w:rPr>
        <w:t>seviyede</w:t>
      </w:r>
      <w:r w:rsidRPr="0019365B">
        <w:rPr>
          <w:rFonts w:ascii="Times New Roman" w:hAnsi="Times New Roman" w:cs="Times New Roman"/>
          <w:sz w:val="24"/>
          <w:szCs w:val="24"/>
        </w:rPr>
        <w:t xml:space="preserve"> bir </w:t>
      </w:r>
      <w:r>
        <w:rPr>
          <w:rFonts w:ascii="Times New Roman" w:hAnsi="Times New Roman" w:cs="Times New Roman"/>
          <w:sz w:val="24"/>
          <w:szCs w:val="24"/>
        </w:rPr>
        <w:t>ilişkinin olduğu</w:t>
      </w:r>
      <w:r w:rsidR="00BE2228">
        <w:rPr>
          <w:rFonts w:ascii="Times New Roman" w:hAnsi="Times New Roman" w:cs="Times New Roman"/>
          <w:sz w:val="24"/>
          <w:szCs w:val="24"/>
        </w:rPr>
        <w:t>nu tespit etmiş</w:t>
      </w:r>
      <w:r>
        <w:rPr>
          <w:rFonts w:ascii="Times New Roman" w:hAnsi="Times New Roman" w:cs="Times New Roman"/>
          <w:sz w:val="24"/>
          <w:szCs w:val="24"/>
        </w:rPr>
        <w:t>lerdir.</w:t>
      </w:r>
      <w:r w:rsidRPr="0019365B">
        <w:rPr>
          <w:rFonts w:ascii="Times New Roman" w:hAnsi="Times New Roman" w:cs="Times New Roman"/>
          <w:sz w:val="24"/>
          <w:szCs w:val="24"/>
        </w:rPr>
        <w:t xml:space="preserve"> Bunun</w:t>
      </w:r>
      <w:r w:rsidR="00BE2228">
        <w:rPr>
          <w:rFonts w:ascii="Times New Roman" w:hAnsi="Times New Roman" w:cs="Times New Roman"/>
          <w:sz w:val="24"/>
          <w:szCs w:val="24"/>
        </w:rPr>
        <w:t>la birlikte</w:t>
      </w:r>
      <w:r w:rsidRPr="0019365B">
        <w:rPr>
          <w:rFonts w:ascii="Times New Roman" w:hAnsi="Times New Roman" w:cs="Times New Roman"/>
          <w:sz w:val="24"/>
          <w:szCs w:val="24"/>
        </w:rPr>
        <w:t xml:space="preserve"> </w:t>
      </w:r>
      <w:r w:rsidR="000703AA" w:rsidRPr="0019365B">
        <w:rPr>
          <w:rFonts w:ascii="Times New Roman" w:hAnsi="Times New Roman" w:cs="Times New Roman"/>
          <w:sz w:val="24"/>
          <w:szCs w:val="24"/>
        </w:rPr>
        <w:t>kişilik</w:t>
      </w:r>
      <w:r w:rsidR="000703AA">
        <w:rPr>
          <w:rFonts w:ascii="Times New Roman" w:hAnsi="Times New Roman" w:cs="Times New Roman"/>
          <w:sz w:val="24"/>
          <w:szCs w:val="24"/>
        </w:rPr>
        <w:t xml:space="preserve"> özellikleriyle</w:t>
      </w:r>
      <w:r w:rsidR="000703AA" w:rsidRPr="0019365B">
        <w:rPr>
          <w:rFonts w:ascii="Times New Roman" w:hAnsi="Times New Roman" w:cs="Times New Roman"/>
          <w:sz w:val="24"/>
          <w:szCs w:val="24"/>
        </w:rPr>
        <w:t xml:space="preserve"> </w:t>
      </w:r>
      <w:r w:rsidR="000703AA">
        <w:rPr>
          <w:rFonts w:ascii="Times New Roman" w:hAnsi="Times New Roman" w:cs="Times New Roman"/>
          <w:sz w:val="24"/>
          <w:szCs w:val="24"/>
        </w:rPr>
        <w:t>tükenmişliğin</w:t>
      </w:r>
      <w:r w:rsidRPr="0019365B">
        <w:rPr>
          <w:rFonts w:ascii="Times New Roman" w:hAnsi="Times New Roman" w:cs="Times New Roman"/>
          <w:sz w:val="24"/>
          <w:szCs w:val="24"/>
        </w:rPr>
        <w:t xml:space="preserve"> alt boyutları arasında ilişkiler</w:t>
      </w:r>
      <w:r w:rsidR="00BE2228">
        <w:rPr>
          <w:rFonts w:ascii="Times New Roman" w:hAnsi="Times New Roman" w:cs="Times New Roman"/>
          <w:sz w:val="24"/>
          <w:szCs w:val="24"/>
        </w:rPr>
        <w:t xml:space="preserve">i </w:t>
      </w:r>
      <w:r w:rsidR="000703AA">
        <w:rPr>
          <w:rFonts w:ascii="Times New Roman" w:hAnsi="Times New Roman" w:cs="Times New Roman"/>
          <w:sz w:val="24"/>
          <w:szCs w:val="24"/>
        </w:rPr>
        <w:t>analiz etmiş</w:t>
      </w:r>
      <w:r w:rsidRPr="0019365B">
        <w:rPr>
          <w:rFonts w:ascii="Times New Roman" w:hAnsi="Times New Roman" w:cs="Times New Roman"/>
          <w:sz w:val="24"/>
          <w:szCs w:val="24"/>
        </w:rPr>
        <w:t xml:space="preserve">, </w:t>
      </w:r>
      <w:r w:rsidR="00BE2228">
        <w:rPr>
          <w:rFonts w:ascii="Times New Roman" w:hAnsi="Times New Roman" w:cs="Times New Roman"/>
          <w:sz w:val="24"/>
          <w:szCs w:val="24"/>
        </w:rPr>
        <w:t>“</w:t>
      </w:r>
      <w:r w:rsidRPr="0019365B">
        <w:rPr>
          <w:rFonts w:ascii="Times New Roman" w:hAnsi="Times New Roman" w:cs="Times New Roman"/>
          <w:sz w:val="24"/>
          <w:szCs w:val="24"/>
        </w:rPr>
        <w:t>duygusal tükenme</w:t>
      </w:r>
      <w:r w:rsidR="00BE2228">
        <w:rPr>
          <w:rFonts w:ascii="Times New Roman" w:hAnsi="Times New Roman" w:cs="Times New Roman"/>
          <w:sz w:val="24"/>
          <w:szCs w:val="24"/>
        </w:rPr>
        <w:t>”</w:t>
      </w:r>
      <w:r w:rsidRPr="0019365B">
        <w:rPr>
          <w:rFonts w:ascii="Times New Roman" w:hAnsi="Times New Roman" w:cs="Times New Roman"/>
          <w:sz w:val="24"/>
          <w:szCs w:val="24"/>
        </w:rPr>
        <w:t xml:space="preserve"> ile </w:t>
      </w:r>
      <w:r w:rsidR="00BE2228">
        <w:rPr>
          <w:rFonts w:ascii="Times New Roman" w:hAnsi="Times New Roman" w:cs="Times New Roman"/>
          <w:sz w:val="24"/>
          <w:szCs w:val="24"/>
        </w:rPr>
        <w:t>“</w:t>
      </w:r>
      <w:r w:rsidRPr="0019365B">
        <w:rPr>
          <w:rFonts w:ascii="Times New Roman" w:hAnsi="Times New Roman" w:cs="Times New Roman"/>
          <w:sz w:val="24"/>
          <w:szCs w:val="24"/>
        </w:rPr>
        <w:t>sorumluluk</w:t>
      </w:r>
      <w:r w:rsidR="00BE2228">
        <w:rPr>
          <w:rFonts w:ascii="Times New Roman" w:hAnsi="Times New Roman" w:cs="Times New Roman"/>
          <w:sz w:val="24"/>
          <w:szCs w:val="24"/>
        </w:rPr>
        <w:t xml:space="preserve">” arasında negatif yönde </w:t>
      </w:r>
      <w:r w:rsidR="000703AA">
        <w:rPr>
          <w:rFonts w:ascii="Times New Roman" w:hAnsi="Times New Roman" w:cs="Times New Roman"/>
          <w:sz w:val="24"/>
          <w:szCs w:val="24"/>
        </w:rPr>
        <w:t>düşük seviyede</w:t>
      </w:r>
      <w:r w:rsidR="00BE2228">
        <w:rPr>
          <w:rFonts w:ascii="Times New Roman" w:hAnsi="Times New Roman" w:cs="Times New Roman"/>
          <w:sz w:val="24"/>
          <w:szCs w:val="24"/>
        </w:rPr>
        <w:t xml:space="preserve"> bir ilişki</w:t>
      </w:r>
      <w:r w:rsidRPr="0019365B">
        <w:rPr>
          <w:rFonts w:ascii="Times New Roman" w:hAnsi="Times New Roman" w:cs="Times New Roman"/>
          <w:sz w:val="24"/>
          <w:szCs w:val="24"/>
        </w:rPr>
        <w:t xml:space="preserve"> olduğu</w:t>
      </w:r>
      <w:r w:rsidR="00BE2228">
        <w:rPr>
          <w:rFonts w:ascii="Times New Roman" w:hAnsi="Times New Roman" w:cs="Times New Roman"/>
          <w:sz w:val="24"/>
          <w:szCs w:val="24"/>
        </w:rPr>
        <w:t>nu</w:t>
      </w:r>
      <w:r w:rsidRPr="0019365B">
        <w:rPr>
          <w:rFonts w:ascii="Times New Roman" w:hAnsi="Times New Roman" w:cs="Times New Roman"/>
          <w:sz w:val="24"/>
          <w:szCs w:val="24"/>
        </w:rPr>
        <w:t xml:space="preserve"> </w:t>
      </w:r>
      <w:r w:rsidR="00BE2228">
        <w:rPr>
          <w:rFonts w:ascii="Times New Roman" w:hAnsi="Times New Roman" w:cs="Times New Roman"/>
          <w:sz w:val="24"/>
          <w:szCs w:val="24"/>
        </w:rPr>
        <w:t>tespit etmişlerdir</w:t>
      </w:r>
      <w:r w:rsidRPr="0019365B">
        <w:rPr>
          <w:rFonts w:ascii="Times New Roman" w:hAnsi="Times New Roman" w:cs="Times New Roman"/>
          <w:sz w:val="24"/>
          <w:szCs w:val="24"/>
        </w:rPr>
        <w:t>. Diğer alt boyutlar a</w:t>
      </w:r>
      <w:r w:rsidR="00BE2228">
        <w:rPr>
          <w:rFonts w:ascii="Times New Roman" w:hAnsi="Times New Roman" w:cs="Times New Roman"/>
          <w:sz w:val="24"/>
          <w:szCs w:val="24"/>
        </w:rPr>
        <w:t xml:space="preserve">rasında genellikle negatif yönde </w:t>
      </w:r>
      <w:r w:rsidR="000703AA">
        <w:rPr>
          <w:rFonts w:ascii="Times New Roman" w:hAnsi="Times New Roman" w:cs="Times New Roman"/>
          <w:sz w:val="24"/>
          <w:szCs w:val="24"/>
        </w:rPr>
        <w:t>düşük seviyede</w:t>
      </w:r>
      <w:r w:rsidR="00BE2228">
        <w:rPr>
          <w:rFonts w:ascii="Times New Roman" w:hAnsi="Times New Roman" w:cs="Times New Roman"/>
          <w:sz w:val="24"/>
          <w:szCs w:val="24"/>
        </w:rPr>
        <w:t xml:space="preserve"> ilişkiler</w:t>
      </w:r>
      <w:r w:rsidRPr="0019365B">
        <w:rPr>
          <w:rFonts w:ascii="Times New Roman" w:hAnsi="Times New Roman" w:cs="Times New Roman"/>
          <w:sz w:val="24"/>
          <w:szCs w:val="24"/>
        </w:rPr>
        <w:t xml:space="preserve"> olduğu</w:t>
      </w:r>
      <w:r w:rsidR="00BE2228">
        <w:rPr>
          <w:rFonts w:ascii="Times New Roman" w:hAnsi="Times New Roman" w:cs="Times New Roman"/>
          <w:sz w:val="24"/>
          <w:szCs w:val="24"/>
        </w:rPr>
        <w:t>nu gözlemlemiş, sonuçt</w:t>
      </w:r>
      <w:r w:rsidRPr="0019365B">
        <w:rPr>
          <w:rFonts w:ascii="Times New Roman" w:hAnsi="Times New Roman" w:cs="Times New Roman"/>
          <w:sz w:val="24"/>
          <w:szCs w:val="24"/>
        </w:rPr>
        <w:t xml:space="preserve">a kişilik özelliklerinin güçlü olmasının tükenmişlik </w:t>
      </w:r>
      <w:r w:rsidR="00BE2228">
        <w:rPr>
          <w:rFonts w:ascii="Times New Roman" w:hAnsi="Times New Roman" w:cs="Times New Roman"/>
          <w:sz w:val="24"/>
          <w:szCs w:val="24"/>
        </w:rPr>
        <w:t>seviyesini</w:t>
      </w:r>
      <w:r w:rsidRPr="0019365B">
        <w:rPr>
          <w:rFonts w:ascii="Times New Roman" w:hAnsi="Times New Roman" w:cs="Times New Roman"/>
          <w:sz w:val="24"/>
          <w:szCs w:val="24"/>
        </w:rPr>
        <w:t xml:space="preserve"> </w:t>
      </w:r>
      <w:r w:rsidR="000703AA">
        <w:rPr>
          <w:rFonts w:ascii="Times New Roman" w:hAnsi="Times New Roman" w:cs="Times New Roman"/>
          <w:sz w:val="24"/>
          <w:szCs w:val="24"/>
        </w:rPr>
        <w:t>bir miktar</w:t>
      </w:r>
      <w:r w:rsidRPr="0019365B">
        <w:rPr>
          <w:rFonts w:ascii="Times New Roman" w:hAnsi="Times New Roman" w:cs="Times New Roman"/>
          <w:sz w:val="24"/>
          <w:szCs w:val="24"/>
        </w:rPr>
        <w:t xml:space="preserve"> düşürebileceği sonucuna </w:t>
      </w:r>
      <w:r w:rsidR="000703AA">
        <w:rPr>
          <w:rFonts w:ascii="Times New Roman" w:hAnsi="Times New Roman" w:cs="Times New Roman"/>
          <w:sz w:val="24"/>
          <w:szCs w:val="24"/>
        </w:rPr>
        <w:t>ulaşılmıştır</w:t>
      </w:r>
      <w:r w:rsidRPr="0019365B">
        <w:rPr>
          <w:rFonts w:ascii="Times New Roman" w:hAnsi="Times New Roman" w:cs="Times New Roman"/>
          <w:sz w:val="24"/>
          <w:szCs w:val="24"/>
        </w:rPr>
        <w:t>.</w:t>
      </w:r>
    </w:p>
    <w:p w:rsidR="00D0243F" w:rsidRDefault="00D0243F" w:rsidP="00D0243F">
      <w:pPr>
        <w:spacing w:line="360" w:lineRule="auto"/>
        <w:ind w:firstLine="708"/>
        <w:jc w:val="both"/>
        <w:rPr>
          <w:rFonts w:ascii="Times New Roman" w:hAnsi="Times New Roman" w:cs="Times New Roman"/>
          <w:sz w:val="24"/>
          <w:szCs w:val="24"/>
        </w:rPr>
      </w:pPr>
      <w:r w:rsidRPr="000703AA">
        <w:rPr>
          <w:rFonts w:ascii="Times New Roman" w:hAnsi="Times New Roman" w:cs="Times New Roman"/>
          <w:sz w:val="24"/>
          <w:szCs w:val="24"/>
        </w:rPr>
        <w:t>Aksu ve Baysal</w:t>
      </w:r>
      <w:r w:rsidRPr="00984E8C">
        <w:rPr>
          <w:rFonts w:ascii="Times New Roman" w:hAnsi="Times New Roman" w:cs="Times New Roman"/>
          <w:sz w:val="24"/>
          <w:szCs w:val="24"/>
        </w:rPr>
        <w:t xml:space="preserve"> (2019), </w:t>
      </w:r>
      <w:r w:rsidR="000703AA">
        <w:rPr>
          <w:rFonts w:ascii="Times New Roman" w:hAnsi="Times New Roman" w:cs="Times New Roman"/>
          <w:sz w:val="24"/>
          <w:szCs w:val="24"/>
        </w:rPr>
        <w:t>“</w:t>
      </w:r>
      <w:r w:rsidRPr="00984E8C">
        <w:rPr>
          <w:rFonts w:ascii="Times New Roman" w:hAnsi="Times New Roman" w:cs="Times New Roman"/>
          <w:sz w:val="24"/>
          <w:szCs w:val="24"/>
        </w:rPr>
        <w:t>İlköğretim Okulu Müdürlerinde Tükenmişlik</w:t>
      </w:r>
      <w:r w:rsidR="000703AA">
        <w:rPr>
          <w:rFonts w:ascii="Times New Roman" w:hAnsi="Times New Roman" w:cs="Times New Roman"/>
          <w:sz w:val="24"/>
          <w:szCs w:val="24"/>
        </w:rPr>
        <w:t xml:space="preserve">” adlı çalışmalarında </w:t>
      </w:r>
      <w:r w:rsidRPr="00984E8C">
        <w:rPr>
          <w:rFonts w:ascii="Times New Roman" w:hAnsi="Times New Roman" w:cs="Times New Roman"/>
          <w:sz w:val="24"/>
          <w:szCs w:val="24"/>
        </w:rPr>
        <w:t>Oku</w:t>
      </w:r>
      <w:r w:rsidR="000703AA">
        <w:rPr>
          <w:rFonts w:ascii="Times New Roman" w:hAnsi="Times New Roman" w:cs="Times New Roman"/>
          <w:sz w:val="24"/>
          <w:szCs w:val="24"/>
        </w:rPr>
        <w:t>l müdürlerinin tükenmişlik seviyeleri algı</w:t>
      </w:r>
      <w:r w:rsidRPr="00984E8C">
        <w:rPr>
          <w:rFonts w:ascii="Times New Roman" w:hAnsi="Times New Roman" w:cs="Times New Roman"/>
          <w:sz w:val="24"/>
          <w:szCs w:val="24"/>
        </w:rPr>
        <w:t>ları</w:t>
      </w:r>
      <w:r w:rsidR="000703AA">
        <w:rPr>
          <w:rFonts w:ascii="Times New Roman" w:hAnsi="Times New Roman" w:cs="Times New Roman"/>
          <w:sz w:val="24"/>
          <w:szCs w:val="24"/>
        </w:rPr>
        <w:t>nın</w:t>
      </w:r>
      <w:r w:rsidRPr="00984E8C">
        <w:rPr>
          <w:rFonts w:ascii="Times New Roman" w:hAnsi="Times New Roman" w:cs="Times New Roman"/>
          <w:sz w:val="24"/>
          <w:szCs w:val="24"/>
        </w:rPr>
        <w:t xml:space="preserve"> </w:t>
      </w:r>
      <w:r w:rsidR="000703AA">
        <w:rPr>
          <w:rFonts w:ascii="Times New Roman" w:hAnsi="Times New Roman" w:cs="Times New Roman"/>
          <w:sz w:val="24"/>
          <w:szCs w:val="24"/>
        </w:rPr>
        <w:t>“</w:t>
      </w:r>
      <w:r w:rsidRPr="00984E8C">
        <w:rPr>
          <w:rFonts w:ascii="Times New Roman" w:hAnsi="Times New Roman" w:cs="Times New Roman"/>
          <w:sz w:val="24"/>
          <w:szCs w:val="24"/>
        </w:rPr>
        <w:t>eğitim düzeylerine</w:t>
      </w:r>
      <w:r w:rsidR="000703AA">
        <w:rPr>
          <w:rFonts w:ascii="Times New Roman" w:hAnsi="Times New Roman" w:cs="Times New Roman"/>
          <w:sz w:val="24"/>
          <w:szCs w:val="24"/>
        </w:rPr>
        <w:t>”</w:t>
      </w:r>
      <w:r w:rsidRPr="00984E8C">
        <w:rPr>
          <w:rFonts w:ascii="Times New Roman" w:hAnsi="Times New Roman" w:cs="Times New Roman"/>
          <w:sz w:val="24"/>
          <w:szCs w:val="24"/>
        </w:rPr>
        <w:t xml:space="preserve">, </w:t>
      </w:r>
      <w:r w:rsidR="000703AA">
        <w:rPr>
          <w:rFonts w:ascii="Times New Roman" w:hAnsi="Times New Roman" w:cs="Times New Roman"/>
          <w:sz w:val="24"/>
          <w:szCs w:val="24"/>
        </w:rPr>
        <w:t>“</w:t>
      </w:r>
      <w:r w:rsidRPr="00984E8C">
        <w:rPr>
          <w:rFonts w:ascii="Times New Roman" w:hAnsi="Times New Roman" w:cs="Times New Roman"/>
          <w:sz w:val="24"/>
          <w:szCs w:val="24"/>
        </w:rPr>
        <w:t>kıdemlerine</w:t>
      </w:r>
      <w:r w:rsidR="000703AA">
        <w:rPr>
          <w:rFonts w:ascii="Times New Roman" w:hAnsi="Times New Roman" w:cs="Times New Roman"/>
          <w:sz w:val="24"/>
          <w:szCs w:val="24"/>
        </w:rPr>
        <w:t>”</w:t>
      </w:r>
      <w:r w:rsidRPr="00984E8C">
        <w:rPr>
          <w:rFonts w:ascii="Times New Roman" w:hAnsi="Times New Roman" w:cs="Times New Roman"/>
          <w:sz w:val="24"/>
          <w:szCs w:val="24"/>
        </w:rPr>
        <w:t xml:space="preserve">, </w:t>
      </w:r>
      <w:r w:rsidR="000703AA">
        <w:rPr>
          <w:rFonts w:ascii="Times New Roman" w:hAnsi="Times New Roman" w:cs="Times New Roman"/>
          <w:sz w:val="24"/>
          <w:szCs w:val="24"/>
        </w:rPr>
        <w:t>“</w:t>
      </w:r>
      <w:r w:rsidRPr="00984E8C">
        <w:rPr>
          <w:rFonts w:ascii="Times New Roman" w:hAnsi="Times New Roman" w:cs="Times New Roman"/>
          <w:sz w:val="24"/>
          <w:szCs w:val="24"/>
        </w:rPr>
        <w:t>görev yaptıkları ilçeye</w:t>
      </w:r>
      <w:r w:rsidR="000703AA">
        <w:rPr>
          <w:rFonts w:ascii="Times New Roman" w:hAnsi="Times New Roman" w:cs="Times New Roman"/>
          <w:sz w:val="24"/>
          <w:szCs w:val="24"/>
        </w:rPr>
        <w:t>”</w:t>
      </w:r>
      <w:r w:rsidRPr="00984E8C">
        <w:rPr>
          <w:rFonts w:ascii="Times New Roman" w:hAnsi="Times New Roman" w:cs="Times New Roman"/>
          <w:sz w:val="24"/>
          <w:szCs w:val="24"/>
        </w:rPr>
        <w:t xml:space="preserve"> ve </w:t>
      </w:r>
      <w:r w:rsidR="000703AA">
        <w:rPr>
          <w:rFonts w:ascii="Times New Roman" w:hAnsi="Times New Roman" w:cs="Times New Roman"/>
          <w:sz w:val="24"/>
          <w:szCs w:val="24"/>
        </w:rPr>
        <w:t>“</w:t>
      </w:r>
      <w:r w:rsidRPr="00984E8C">
        <w:rPr>
          <w:rFonts w:ascii="Times New Roman" w:hAnsi="Times New Roman" w:cs="Times New Roman"/>
          <w:sz w:val="24"/>
          <w:szCs w:val="24"/>
        </w:rPr>
        <w:t>yöneticilik kıdemlerine</w:t>
      </w:r>
      <w:r w:rsidR="000703AA">
        <w:rPr>
          <w:rFonts w:ascii="Times New Roman" w:hAnsi="Times New Roman" w:cs="Times New Roman"/>
          <w:sz w:val="24"/>
          <w:szCs w:val="24"/>
        </w:rPr>
        <w:t>”</w:t>
      </w:r>
      <w:r w:rsidRPr="00984E8C">
        <w:rPr>
          <w:rFonts w:ascii="Times New Roman" w:hAnsi="Times New Roman" w:cs="Times New Roman"/>
          <w:sz w:val="24"/>
          <w:szCs w:val="24"/>
        </w:rPr>
        <w:t xml:space="preserve"> göre </w:t>
      </w:r>
      <w:r w:rsidR="000703AA">
        <w:rPr>
          <w:rFonts w:ascii="Times New Roman" w:hAnsi="Times New Roman" w:cs="Times New Roman"/>
          <w:sz w:val="24"/>
          <w:szCs w:val="24"/>
        </w:rPr>
        <w:t xml:space="preserve">istatistiki olarak </w:t>
      </w:r>
      <w:r w:rsidRPr="00984E8C">
        <w:rPr>
          <w:rFonts w:ascii="Times New Roman" w:hAnsi="Times New Roman" w:cs="Times New Roman"/>
          <w:sz w:val="24"/>
          <w:szCs w:val="24"/>
        </w:rPr>
        <w:t xml:space="preserve">farklılık gösterdiği; </w:t>
      </w:r>
      <w:r w:rsidR="000703AA">
        <w:rPr>
          <w:rFonts w:ascii="Times New Roman" w:hAnsi="Times New Roman" w:cs="Times New Roman"/>
          <w:sz w:val="24"/>
          <w:szCs w:val="24"/>
        </w:rPr>
        <w:t>“</w:t>
      </w:r>
      <w:r w:rsidRPr="00984E8C">
        <w:rPr>
          <w:rFonts w:ascii="Times New Roman" w:hAnsi="Times New Roman" w:cs="Times New Roman"/>
          <w:sz w:val="24"/>
          <w:szCs w:val="24"/>
        </w:rPr>
        <w:t>cinsiyet</w:t>
      </w:r>
      <w:r w:rsidR="000703AA">
        <w:rPr>
          <w:rFonts w:ascii="Times New Roman" w:hAnsi="Times New Roman" w:cs="Times New Roman"/>
          <w:sz w:val="24"/>
          <w:szCs w:val="24"/>
        </w:rPr>
        <w:t>”</w:t>
      </w:r>
      <w:r w:rsidRPr="00984E8C">
        <w:rPr>
          <w:rFonts w:ascii="Times New Roman" w:hAnsi="Times New Roman" w:cs="Times New Roman"/>
          <w:sz w:val="24"/>
          <w:szCs w:val="24"/>
        </w:rPr>
        <w:t xml:space="preserve"> ve </w:t>
      </w:r>
      <w:r w:rsidR="000703AA">
        <w:rPr>
          <w:rFonts w:ascii="Times New Roman" w:hAnsi="Times New Roman" w:cs="Times New Roman"/>
          <w:sz w:val="24"/>
          <w:szCs w:val="24"/>
        </w:rPr>
        <w:t>“</w:t>
      </w:r>
      <w:r w:rsidRPr="00984E8C">
        <w:rPr>
          <w:rFonts w:ascii="Times New Roman" w:hAnsi="Times New Roman" w:cs="Times New Roman"/>
          <w:sz w:val="24"/>
          <w:szCs w:val="24"/>
        </w:rPr>
        <w:t>ekonomik gelir</w:t>
      </w:r>
      <w:r w:rsidR="000703AA">
        <w:rPr>
          <w:rFonts w:ascii="Times New Roman" w:hAnsi="Times New Roman" w:cs="Times New Roman"/>
          <w:sz w:val="24"/>
          <w:szCs w:val="24"/>
        </w:rPr>
        <w:t>”</w:t>
      </w:r>
      <w:r w:rsidRPr="00984E8C">
        <w:rPr>
          <w:rFonts w:ascii="Times New Roman" w:hAnsi="Times New Roman" w:cs="Times New Roman"/>
          <w:sz w:val="24"/>
          <w:szCs w:val="24"/>
        </w:rPr>
        <w:t xml:space="preserve"> değişken</w:t>
      </w:r>
      <w:r w:rsidR="000703AA">
        <w:rPr>
          <w:rFonts w:ascii="Times New Roman" w:hAnsi="Times New Roman" w:cs="Times New Roman"/>
          <w:sz w:val="24"/>
          <w:szCs w:val="24"/>
        </w:rPr>
        <w:t>iyle kıyaslandığında</w:t>
      </w:r>
      <w:r w:rsidRPr="00984E8C">
        <w:rPr>
          <w:rFonts w:ascii="Times New Roman" w:hAnsi="Times New Roman" w:cs="Times New Roman"/>
          <w:sz w:val="24"/>
          <w:szCs w:val="24"/>
        </w:rPr>
        <w:t xml:space="preserve"> </w:t>
      </w:r>
      <w:r w:rsidR="000703AA">
        <w:rPr>
          <w:rFonts w:ascii="Times New Roman" w:hAnsi="Times New Roman" w:cs="Times New Roman"/>
          <w:sz w:val="24"/>
          <w:szCs w:val="24"/>
        </w:rPr>
        <w:t xml:space="preserve">istatistiki olarak </w:t>
      </w:r>
      <w:r w:rsidRPr="00984E8C">
        <w:rPr>
          <w:rFonts w:ascii="Times New Roman" w:hAnsi="Times New Roman" w:cs="Times New Roman"/>
          <w:sz w:val="24"/>
          <w:szCs w:val="24"/>
        </w:rPr>
        <w:t>farklılık göstermediği sonucuna ulaşmışlardır.</w:t>
      </w:r>
    </w:p>
    <w:p w:rsidR="00933AF4" w:rsidRPr="00933AF4" w:rsidRDefault="00933AF4" w:rsidP="00D0243F">
      <w:pPr>
        <w:spacing w:line="360" w:lineRule="auto"/>
        <w:ind w:firstLine="708"/>
        <w:jc w:val="both"/>
        <w:rPr>
          <w:rFonts w:ascii="Times New Roman" w:hAnsi="Times New Roman" w:cs="Times New Roman"/>
          <w:sz w:val="24"/>
          <w:szCs w:val="24"/>
        </w:rPr>
      </w:pPr>
      <w:proofErr w:type="spellStart"/>
      <w:r w:rsidRPr="00933AF4">
        <w:rPr>
          <w:rFonts w:ascii="Times New Roman" w:hAnsi="Times New Roman" w:cs="Times New Roman"/>
          <w:sz w:val="24"/>
          <w:szCs w:val="24"/>
        </w:rPr>
        <w:t>Alanoğlu</w:t>
      </w:r>
      <w:proofErr w:type="spellEnd"/>
      <w:r w:rsidRPr="00933AF4">
        <w:rPr>
          <w:rFonts w:ascii="Times New Roman" w:hAnsi="Times New Roman" w:cs="Times New Roman"/>
          <w:sz w:val="24"/>
          <w:szCs w:val="24"/>
        </w:rPr>
        <w:t xml:space="preserve"> (2019), </w:t>
      </w:r>
      <w:r w:rsidR="000703AA">
        <w:rPr>
          <w:rFonts w:ascii="Times New Roman" w:hAnsi="Times New Roman" w:cs="Times New Roman"/>
          <w:sz w:val="24"/>
          <w:szCs w:val="24"/>
        </w:rPr>
        <w:t>“</w:t>
      </w:r>
      <w:r w:rsidRPr="00933AF4">
        <w:rPr>
          <w:rFonts w:ascii="Times New Roman" w:hAnsi="Times New Roman" w:cs="Times New Roman"/>
          <w:sz w:val="24"/>
          <w:szCs w:val="24"/>
        </w:rPr>
        <w:t>Algılanan Okul Müdürü Yönetim Tarzları ile Öğretmenlerin Karara Katılma, Örgütsel Adalet, İş Doyumu ve Tükenmişlik Algıları Arasındaki İlişkinin Analizi</w:t>
      </w:r>
      <w:r w:rsidR="000703AA">
        <w:rPr>
          <w:rFonts w:ascii="Times New Roman" w:hAnsi="Times New Roman" w:cs="Times New Roman"/>
          <w:sz w:val="24"/>
          <w:szCs w:val="24"/>
        </w:rPr>
        <w:t>”</w:t>
      </w:r>
      <w:r w:rsidRPr="00933AF4">
        <w:rPr>
          <w:rFonts w:ascii="Times New Roman" w:hAnsi="Times New Roman" w:cs="Times New Roman"/>
          <w:sz w:val="24"/>
          <w:szCs w:val="24"/>
        </w:rPr>
        <w:t xml:space="preserve"> başlıklı doktora tezinde </w:t>
      </w:r>
      <w:r w:rsidR="000703AA">
        <w:rPr>
          <w:rFonts w:ascii="Times New Roman" w:hAnsi="Times New Roman" w:cs="Times New Roman"/>
          <w:sz w:val="24"/>
          <w:szCs w:val="24"/>
        </w:rPr>
        <w:t>“</w:t>
      </w:r>
      <w:r>
        <w:rPr>
          <w:rFonts w:ascii="Times New Roman" w:hAnsi="Times New Roman" w:cs="Times New Roman"/>
          <w:sz w:val="24"/>
          <w:szCs w:val="24"/>
        </w:rPr>
        <w:t>ö</w:t>
      </w:r>
      <w:r w:rsidRPr="00933AF4">
        <w:rPr>
          <w:rFonts w:ascii="Times New Roman" w:hAnsi="Times New Roman" w:cs="Times New Roman"/>
          <w:sz w:val="24"/>
          <w:szCs w:val="24"/>
        </w:rPr>
        <w:t>rgütsel adalet</w:t>
      </w:r>
      <w:r w:rsidR="000703AA">
        <w:rPr>
          <w:rFonts w:ascii="Times New Roman" w:hAnsi="Times New Roman" w:cs="Times New Roman"/>
          <w:sz w:val="24"/>
          <w:szCs w:val="24"/>
        </w:rPr>
        <w:t>”</w:t>
      </w:r>
      <w:r w:rsidRPr="00933AF4">
        <w:rPr>
          <w:rFonts w:ascii="Times New Roman" w:hAnsi="Times New Roman" w:cs="Times New Roman"/>
          <w:sz w:val="24"/>
          <w:szCs w:val="24"/>
        </w:rPr>
        <w:t xml:space="preserve"> ile </w:t>
      </w:r>
      <w:r w:rsidR="000703AA">
        <w:rPr>
          <w:rFonts w:ascii="Times New Roman" w:hAnsi="Times New Roman" w:cs="Times New Roman"/>
          <w:sz w:val="24"/>
          <w:szCs w:val="24"/>
        </w:rPr>
        <w:t>“</w:t>
      </w:r>
      <w:r w:rsidRPr="00933AF4">
        <w:rPr>
          <w:rFonts w:ascii="Times New Roman" w:hAnsi="Times New Roman" w:cs="Times New Roman"/>
          <w:sz w:val="24"/>
          <w:szCs w:val="24"/>
        </w:rPr>
        <w:t>duygusal tükenme boyutu</w:t>
      </w:r>
      <w:r w:rsidR="000703AA">
        <w:rPr>
          <w:rFonts w:ascii="Times New Roman" w:hAnsi="Times New Roman" w:cs="Times New Roman"/>
          <w:sz w:val="24"/>
          <w:szCs w:val="24"/>
        </w:rPr>
        <w:t>”</w:t>
      </w:r>
      <w:r w:rsidRPr="00933AF4">
        <w:rPr>
          <w:rFonts w:ascii="Times New Roman" w:hAnsi="Times New Roman" w:cs="Times New Roman"/>
          <w:sz w:val="24"/>
          <w:szCs w:val="24"/>
        </w:rPr>
        <w:t xml:space="preserve"> arasında negatif ve düşük </w:t>
      </w:r>
      <w:r w:rsidR="00484329">
        <w:rPr>
          <w:rFonts w:ascii="Times New Roman" w:hAnsi="Times New Roman" w:cs="Times New Roman"/>
          <w:sz w:val="24"/>
          <w:szCs w:val="24"/>
        </w:rPr>
        <w:t>düzeyde</w:t>
      </w:r>
      <w:r>
        <w:rPr>
          <w:rFonts w:ascii="Times New Roman" w:hAnsi="Times New Roman" w:cs="Times New Roman"/>
          <w:sz w:val="24"/>
          <w:szCs w:val="24"/>
        </w:rPr>
        <w:t xml:space="preserve"> anlamlı bir ilişki </w:t>
      </w:r>
      <w:r w:rsidR="00484329">
        <w:rPr>
          <w:rFonts w:ascii="Times New Roman" w:hAnsi="Times New Roman" w:cs="Times New Roman"/>
          <w:sz w:val="24"/>
          <w:szCs w:val="24"/>
        </w:rPr>
        <w:t>tespit ederken</w:t>
      </w:r>
      <w:r w:rsidRPr="00933AF4">
        <w:rPr>
          <w:rFonts w:ascii="Times New Roman" w:hAnsi="Times New Roman" w:cs="Times New Roman"/>
          <w:sz w:val="24"/>
          <w:szCs w:val="24"/>
        </w:rPr>
        <w:t xml:space="preserve">; </w:t>
      </w:r>
      <w:r w:rsidR="00484329">
        <w:rPr>
          <w:rFonts w:ascii="Times New Roman" w:hAnsi="Times New Roman" w:cs="Times New Roman"/>
          <w:sz w:val="24"/>
          <w:szCs w:val="24"/>
        </w:rPr>
        <w:t>“</w:t>
      </w:r>
      <w:r w:rsidRPr="00933AF4">
        <w:rPr>
          <w:rFonts w:ascii="Times New Roman" w:hAnsi="Times New Roman" w:cs="Times New Roman"/>
          <w:sz w:val="24"/>
          <w:szCs w:val="24"/>
        </w:rPr>
        <w:t>örgütsel adalet</w:t>
      </w:r>
      <w:r w:rsidR="00484329">
        <w:rPr>
          <w:rFonts w:ascii="Times New Roman" w:hAnsi="Times New Roman" w:cs="Times New Roman"/>
          <w:sz w:val="24"/>
          <w:szCs w:val="24"/>
        </w:rPr>
        <w:t>”</w:t>
      </w:r>
      <w:r w:rsidRPr="00933AF4">
        <w:rPr>
          <w:rFonts w:ascii="Times New Roman" w:hAnsi="Times New Roman" w:cs="Times New Roman"/>
          <w:sz w:val="24"/>
          <w:szCs w:val="24"/>
        </w:rPr>
        <w:t xml:space="preserve"> ile </w:t>
      </w:r>
      <w:r w:rsidR="00484329">
        <w:rPr>
          <w:rFonts w:ascii="Times New Roman" w:hAnsi="Times New Roman" w:cs="Times New Roman"/>
          <w:sz w:val="24"/>
          <w:szCs w:val="24"/>
        </w:rPr>
        <w:t>“</w:t>
      </w:r>
      <w:r w:rsidRPr="00933AF4">
        <w:rPr>
          <w:rFonts w:ascii="Times New Roman" w:hAnsi="Times New Roman" w:cs="Times New Roman"/>
          <w:sz w:val="24"/>
          <w:szCs w:val="24"/>
        </w:rPr>
        <w:t>duyarsızlaşma boyutu</w:t>
      </w:r>
      <w:r w:rsidR="00484329">
        <w:rPr>
          <w:rFonts w:ascii="Times New Roman" w:hAnsi="Times New Roman" w:cs="Times New Roman"/>
          <w:sz w:val="24"/>
          <w:szCs w:val="24"/>
        </w:rPr>
        <w:t>”</w:t>
      </w:r>
      <w:r w:rsidRPr="00933AF4">
        <w:rPr>
          <w:rFonts w:ascii="Times New Roman" w:hAnsi="Times New Roman" w:cs="Times New Roman"/>
          <w:sz w:val="24"/>
          <w:szCs w:val="24"/>
        </w:rPr>
        <w:t xml:space="preserve"> ve </w:t>
      </w:r>
      <w:r w:rsidR="00484329">
        <w:rPr>
          <w:rFonts w:ascii="Times New Roman" w:hAnsi="Times New Roman" w:cs="Times New Roman"/>
          <w:sz w:val="24"/>
          <w:szCs w:val="24"/>
        </w:rPr>
        <w:t>“</w:t>
      </w:r>
      <w:r w:rsidRPr="00933AF4">
        <w:rPr>
          <w:rFonts w:ascii="Times New Roman" w:hAnsi="Times New Roman" w:cs="Times New Roman"/>
          <w:sz w:val="24"/>
          <w:szCs w:val="24"/>
        </w:rPr>
        <w:t>kişisel başarı boyutu</w:t>
      </w:r>
      <w:r w:rsidR="00484329">
        <w:rPr>
          <w:rFonts w:ascii="Times New Roman" w:hAnsi="Times New Roman" w:cs="Times New Roman"/>
          <w:sz w:val="24"/>
          <w:szCs w:val="24"/>
        </w:rPr>
        <w:t>”</w:t>
      </w:r>
      <w:r w:rsidRPr="00933AF4">
        <w:rPr>
          <w:rFonts w:ascii="Times New Roman" w:hAnsi="Times New Roman" w:cs="Times New Roman"/>
          <w:sz w:val="24"/>
          <w:szCs w:val="24"/>
        </w:rPr>
        <w:t xml:space="preserve"> arasında</w:t>
      </w:r>
      <w:r>
        <w:rPr>
          <w:rFonts w:ascii="Times New Roman" w:hAnsi="Times New Roman" w:cs="Times New Roman"/>
          <w:sz w:val="24"/>
          <w:szCs w:val="24"/>
        </w:rPr>
        <w:t xml:space="preserve"> anlamlı olmayan ilişkiler bul</w:t>
      </w:r>
      <w:r w:rsidRPr="00933AF4">
        <w:rPr>
          <w:rFonts w:ascii="Times New Roman" w:hAnsi="Times New Roman" w:cs="Times New Roman"/>
          <w:sz w:val="24"/>
          <w:szCs w:val="24"/>
        </w:rPr>
        <w:t xml:space="preserve">muştur. Ayrıca </w:t>
      </w:r>
      <w:r w:rsidR="00484329">
        <w:rPr>
          <w:rFonts w:ascii="Times New Roman" w:hAnsi="Times New Roman" w:cs="Times New Roman"/>
          <w:sz w:val="24"/>
          <w:szCs w:val="24"/>
        </w:rPr>
        <w:t>“</w:t>
      </w:r>
      <w:r w:rsidRPr="00933AF4">
        <w:rPr>
          <w:rFonts w:ascii="Times New Roman" w:hAnsi="Times New Roman" w:cs="Times New Roman"/>
          <w:sz w:val="24"/>
          <w:szCs w:val="24"/>
        </w:rPr>
        <w:t>iş doyumu</w:t>
      </w:r>
      <w:r w:rsidR="00484329">
        <w:rPr>
          <w:rFonts w:ascii="Times New Roman" w:hAnsi="Times New Roman" w:cs="Times New Roman"/>
          <w:sz w:val="24"/>
          <w:szCs w:val="24"/>
        </w:rPr>
        <w:t>”</w:t>
      </w:r>
      <w:r w:rsidRPr="00933AF4">
        <w:rPr>
          <w:rFonts w:ascii="Times New Roman" w:hAnsi="Times New Roman" w:cs="Times New Roman"/>
          <w:sz w:val="24"/>
          <w:szCs w:val="24"/>
        </w:rPr>
        <w:t xml:space="preserve"> ile </w:t>
      </w:r>
      <w:r w:rsidR="00484329">
        <w:rPr>
          <w:rFonts w:ascii="Times New Roman" w:hAnsi="Times New Roman" w:cs="Times New Roman"/>
          <w:sz w:val="24"/>
          <w:szCs w:val="24"/>
        </w:rPr>
        <w:t>“</w:t>
      </w:r>
      <w:r w:rsidRPr="00933AF4">
        <w:rPr>
          <w:rFonts w:ascii="Times New Roman" w:hAnsi="Times New Roman" w:cs="Times New Roman"/>
          <w:sz w:val="24"/>
          <w:szCs w:val="24"/>
        </w:rPr>
        <w:t>duygusal tükenme</w:t>
      </w:r>
      <w:r w:rsidR="00484329">
        <w:rPr>
          <w:rFonts w:ascii="Times New Roman" w:hAnsi="Times New Roman" w:cs="Times New Roman"/>
          <w:sz w:val="24"/>
          <w:szCs w:val="24"/>
        </w:rPr>
        <w:t>”</w:t>
      </w:r>
      <w:r w:rsidRPr="00933AF4">
        <w:rPr>
          <w:rFonts w:ascii="Times New Roman" w:hAnsi="Times New Roman" w:cs="Times New Roman"/>
          <w:sz w:val="24"/>
          <w:szCs w:val="24"/>
        </w:rPr>
        <w:t xml:space="preserve"> ve </w:t>
      </w:r>
      <w:r w:rsidR="00484329">
        <w:rPr>
          <w:rFonts w:ascii="Times New Roman" w:hAnsi="Times New Roman" w:cs="Times New Roman"/>
          <w:sz w:val="24"/>
          <w:szCs w:val="24"/>
        </w:rPr>
        <w:t>“</w:t>
      </w:r>
      <w:r w:rsidRPr="00933AF4">
        <w:rPr>
          <w:rFonts w:ascii="Times New Roman" w:hAnsi="Times New Roman" w:cs="Times New Roman"/>
          <w:sz w:val="24"/>
          <w:szCs w:val="24"/>
        </w:rPr>
        <w:t>duyarsızlaşma boyutu</w:t>
      </w:r>
      <w:r w:rsidR="00484329">
        <w:rPr>
          <w:rFonts w:ascii="Times New Roman" w:hAnsi="Times New Roman" w:cs="Times New Roman"/>
          <w:sz w:val="24"/>
          <w:szCs w:val="24"/>
        </w:rPr>
        <w:t>”</w:t>
      </w:r>
      <w:r w:rsidRPr="00933AF4">
        <w:rPr>
          <w:rFonts w:ascii="Times New Roman" w:hAnsi="Times New Roman" w:cs="Times New Roman"/>
          <w:sz w:val="24"/>
          <w:szCs w:val="24"/>
        </w:rPr>
        <w:t xml:space="preserve"> ortalaması arasında negatif ve düşük </w:t>
      </w:r>
      <w:r w:rsidR="00484329">
        <w:rPr>
          <w:rFonts w:ascii="Times New Roman" w:hAnsi="Times New Roman" w:cs="Times New Roman"/>
          <w:sz w:val="24"/>
          <w:szCs w:val="24"/>
        </w:rPr>
        <w:t>seviyede</w:t>
      </w:r>
      <w:r w:rsidRPr="00933AF4">
        <w:rPr>
          <w:rFonts w:ascii="Times New Roman" w:hAnsi="Times New Roman" w:cs="Times New Roman"/>
          <w:sz w:val="24"/>
          <w:szCs w:val="24"/>
        </w:rPr>
        <w:t xml:space="preserve"> anlamlı ilişki</w:t>
      </w:r>
      <w:r w:rsidR="00484329">
        <w:rPr>
          <w:rFonts w:ascii="Times New Roman" w:hAnsi="Times New Roman" w:cs="Times New Roman"/>
          <w:sz w:val="24"/>
          <w:szCs w:val="24"/>
        </w:rPr>
        <w:t>ler</w:t>
      </w:r>
      <w:r w:rsidRPr="00933AF4">
        <w:rPr>
          <w:rFonts w:ascii="Times New Roman" w:hAnsi="Times New Roman" w:cs="Times New Roman"/>
          <w:sz w:val="24"/>
          <w:szCs w:val="24"/>
        </w:rPr>
        <w:t xml:space="preserve"> bulunduğu; </w:t>
      </w:r>
      <w:r w:rsidR="00484329">
        <w:rPr>
          <w:rFonts w:ascii="Times New Roman" w:hAnsi="Times New Roman" w:cs="Times New Roman"/>
          <w:sz w:val="24"/>
          <w:szCs w:val="24"/>
        </w:rPr>
        <w:t>“</w:t>
      </w:r>
      <w:r w:rsidRPr="00933AF4">
        <w:rPr>
          <w:rFonts w:ascii="Times New Roman" w:hAnsi="Times New Roman" w:cs="Times New Roman"/>
          <w:sz w:val="24"/>
          <w:szCs w:val="24"/>
        </w:rPr>
        <w:t>kişisel başarı boyutu</w:t>
      </w:r>
      <w:r w:rsidR="00484329">
        <w:rPr>
          <w:rFonts w:ascii="Times New Roman" w:hAnsi="Times New Roman" w:cs="Times New Roman"/>
          <w:sz w:val="24"/>
          <w:szCs w:val="24"/>
        </w:rPr>
        <w:t>”</w:t>
      </w:r>
      <w:r w:rsidRPr="00933AF4">
        <w:rPr>
          <w:rFonts w:ascii="Times New Roman" w:hAnsi="Times New Roman" w:cs="Times New Roman"/>
          <w:sz w:val="24"/>
          <w:szCs w:val="24"/>
        </w:rPr>
        <w:t xml:space="preserve"> ile arasında ise pozitif ve düşük </w:t>
      </w:r>
      <w:r w:rsidR="00484329">
        <w:rPr>
          <w:rFonts w:ascii="Times New Roman" w:hAnsi="Times New Roman" w:cs="Times New Roman"/>
          <w:sz w:val="24"/>
          <w:szCs w:val="24"/>
        </w:rPr>
        <w:t>seviyede</w:t>
      </w:r>
      <w:r w:rsidRPr="00933AF4">
        <w:rPr>
          <w:rFonts w:ascii="Times New Roman" w:hAnsi="Times New Roman" w:cs="Times New Roman"/>
          <w:sz w:val="24"/>
          <w:szCs w:val="24"/>
        </w:rPr>
        <w:t xml:space="preserve"> ilişki</w:t>
      </w:r>
      <w:r w:rsidR="00484329">
        <w:rPr>
          <w:rFonts w:ascii="Times New Roman" w:hAnsi="Times New Roman" w:cs="Times New Roman"/>
          <w:sz w:val="24"/>
          <w:szCs w:val="24"/>
        </w:rPr>
        <w:t>ler</w:t>
      </w:r>
      <w:r w:rsidRPr="00933AF4">
        <w:rPr>
          <w:rFonts w:ascii="Times New Roman" w:hAnsi="Times New Roman" w:cs="Times New Roman"/>
          <w:sz w:val="24"/>
          <w:szCs w:val="24"/>
        </w:rPr>
        <w:t xml:space="preserve"> bulunduğu </w:t>
      </w:r>
      <w:r w:rsidR="00484329">
        <w:rPr>
          <w:rFonts w:ascii="Times New Roman" w:hAnsi="Times New Roman" w:cs="Times New Roman"/>
          <w:sz w:val="24"/>
          <w:szCs w:val="24"/>
        </w:rPr>
        <w:t>sonucuna ulaşılmıştır</w:t>
      </w:r>
      <w:r w:rsidRPr="00933AF4">
        <w:rPr>
          <w:rFonts w:ascii="Times New Roman" w:hAnsi="Times New Roman" w:cs="Times New Roman"/>
          <w:sz w:val="24"/>
          <w:szCs w:val="24"/>
        </w:rPr>
        <w:t>.</w:t>
      </w:r>
    </w:p>
    <w:p w:rsidR="00D0243F" w:rsidRPr="00984E8C" w:rsidRDefault="00D0243F" w:rsidP="00D0243F">
      <w:pPr>
        <w:spacing w:line="360" w:lineRule="auto"/>
        <w:jc w:val="both"/>
        <w:rPr>
          <w:rFonts w:ascii="Times New Roman" w:hAnsi="Times New Roman" w:cs="Times New Roman"/>
          <w:sz w:val="24"/>
          <w:szCs w:val="24"/>
        </w:rPr>
      </w:pPr>
      <w:r w:rsidRPr="00984E8C">
        <w:rPr>
          <w:rFonts w:ascii="Times New Roman" w:hAnsi="Times New Roman" w:cs="Times New Roman"/>
          <w:sz w:val="24"/>
          <w:szCs w:val="24"/>
        </w:rPr>
        <w:br w:type="page"/>
      </w:r>
    </w:p>
    <w:p w:rsidR="00D0243F" w:rsidRPr="00984E8C" w:rsidRDefault="00D0243F" w:rsidP="00D0243F">
      <w:pPr>
        <w:pStyle w:val="ListeParagraf"/>
        <w:numPr>
          <w:ilvl w:val="0"/>
          <w:numId w:val="5"/>
        </w:numPr>
        <w:spacing w:line="360" w:lineRule="auto"/>
        <w:jc w:val="both"/>
        <w:outlineLvl w:val="0"/>
        <w:rPr>
          <w:rFonts w:ascii="Times New Roman" w:hAnsi="Times New Roman" w:cs="Times New Roman"/>
          <w:b/>
          <w:sz w:val="24"/>
          <w:szCs w:val="24"/>
        </w:rPr>
      </w:pPr>
      <w:bookmarkStart w:id="57" w:name="_Toc26181834"/>
      <w:bookmarkStart w:id="58" w:name="_Toc26515613"/>
      <w:bookmarkStart w:id="59" w:name="_Toc27662999"/>
      <w:r w:rsidRPr="00984E8C">
        <w:rPr>
          <w:rFonts w:ascii="Times New Roman" w:hAnsi="Times New Roman" w:cs="Times New Roman"/>
          <w:b/>
          <w:sz w:val="24"/>
          <w:szCs w:val="24"/>
        </w:rPr>
        <w:lastRenderedPageBreak/>
        <w:t>YÖNTEM</w:t>
      </w:r>
      <w:bookmarkEnd w:id="57"/>
      <w:bookmarkEnd w:id="58"/>
      <w:bookmarkEnd w:id="59"/>
    </w:p>
    <w:p w:rsidR="00D0243F" w:rsidRPr="00984E8C" w:rsidRDefault="00D0243F" w:rsidP="00D0243F">
      <w:pPr>
        <w:pStyle w:val="Default"/>
        <w:numPr>
          <w:ilvl w:val="1"/>
          <w:numId w:val="5"/>
        </w:numPr>
        <w:spacing w:line="360" w:lineRule="auto"/>
        <w:jc w:val="both"/>
        <w:outlineLvl w:val="1"/>
        <w:rPr>
          <w:b/>
        </w:rPr>
      </w:pPr>
      <w:bookmarkStart w:id="60" w:name="_Toc26181835"/>
      <w:bookmarkStart w:id="61" w:name="_Toc26515614"/>
      <w:bookmarkStart w:id="62" w:name="_Toc27663000"/>
      <w:r w:rsidRPr="00984E8C">
        <w:rPr>
          <w:b/>
        </w:rPr>
        <w:t>Araştırma Deseni</w:t>
      </w:r>
      <w:bookmarkEnd w:id="60"/>
      <w:bookmarkEnd w:id="61"/>
      <w:bookmarkEnd w:id="62"/>
    </w:p>
    <w:p w:rsidR="00D0243F" w:rsidRDefault="00D0243F" w:rsidP="00D0243F">
      <w:pPr>
        <w:pStyle w:val="Default"/>
        <w:spacing w:line="360" w:lineRule="auto"/>
        <w:ind w:firstLine="708"/>
        <w:jc w:val="both"/>
      </w:pPr>
      <w:r w:rsidRPr="00984E8C">
        <w:t xml:space="preserve">Bu </w:t>
      </w:r>
      <w:r w:rsidR="00484329">
        <w:t>çalışma</w:t>
      </w:r>
      <w:r w:rsidRPr="00984E8C">
        <w:t xml:space="preserve"> ilkokul yöneticilerinin tükenmişlik seviyelerini,</w:t>
      </w:r>
      <w:r w:rsidRPr="00984E8C">
        <w:rPr>
          <w:bCs/>
        </w:rPr>
        <w:t xml:space="preserve"> kişisel ve mesleki değişkenlere göre</w:t>
      </w:r>
      <w:r w:rsidRPr="00984E8C">
        <w:t xml:space="preserve"> </w:t>
      </w:r>
      <w:r w:rsidR="00484329">
        <w:rPr>
          <w:bCs/>
        </w:rPr>
        <w:t>ortaya koymak</w:t>
      </w:r>
      <w:r w:rsidRPr="00984E8C">
        <w:rPr>
          <w:bCs/>
        </w:rPr>
        <w:t xml:space="preserve"> ve </w:t>
      </w:r>
      <w:r w:rsidR="00484329">
        <w:rPr>
          <w:bCs/>
        </w:rPr>
        <w:t>birtakım</w:t>
      </w:r>
      <w:r w:rsidRPr="00984E8C">
        <w:rPr>
          <w:bCs/>
        </w:rPr>
        <w:t xml:space="preserve"> değişkenlere göre </w:t>
      </w:r>
      <w:r w:rsidRPr="00984E8C">
        <w:t>farklılaşıp farklılaşmadığını</w:t>
      </w:r>
      <w:r w:rsidR="00484329">
        <w:t>n</w:t>
      </w:r>
      <w:r w:rsidRPr="00984E8C">
        <w:t xml:space="preserve"> </w:t>
      </w:r>
      <w:r w:rsidR="00484329">
        <w:t>belirlenmesi amacı ile</w:t>
      </w:r>
      <w:r w:rsidRPr="00984E8C">
        <w:t xml:space="preserve"> </w:t>
      </w:r>
      <w:r w:rsidR="00484329">
        <w:t>gerçekleştirilen</w:t>
      </w:r>
      <w:r w:rsidRPr="00984E8C">
        <w:t xml:space="preserve"> tarama modelinde bir araştırma olup </w:t>
      </w:r>
      <w:proofErr w:type="spellStart"/>
      <w:r w:rsidRPr="00984E8C">
        <w:t>betimsel</w:t>
      </w:r>
      <w:proofErr w:type="spellEnd"/>
      <w:r w:rsidRPr="00984E8C">
        <w:t xml:space="preserve"> bir </w:t>
      </w:r>
      <w:r w:rsidR="00484329">
        <w:t>araştırmadır</w:t>
      </w:r>
      <w:r w:rsidRPr="00984E8C">
        <w:t>.</w:t>
      </w:r>
    </w:p>
    <w:p w:rsidR="00D0243F" w:rsidRPr="00984E8C" w:rsidRDefault="00D0243F" w:rsidP="009C4EAF">
      <w:pPr>
        <w:pStyle w:val="Default"/>
        <w:ind w:firstLine="708"/>
        <w:jc w:val="both"/>
      </w:pPr>
    </w:p>
    <w:p w:rsidR="00D0243F" w:rsidRPr="00984E8C" w:rsidRDefault="00D0243F" w:rsidP="00D0243F">
      <w:pPr>
        <w:pStyle w:val="Default"/>
        <w:numPr>
          <w:ilvl w:val="1"/>
          <w:numId w:val="5"/>
        </w:numPr>
        <w:spacing w:line="360" w:lineRule="auto"/>
        <w:jc w:val="both"/>
        <w:outlineLvl w:val="1"/>
        <w:rPr>
          <w:b/>
        </w:rPr>
      </w:pPr>
      <w:bookmarkStart w:id="63" w:name="_Toc26181836"/>
      <w:bookmarkStart w:id="64" w:name="_Toc26515615"/>
      <w:bookmarkStart w:id="65" w:name="_Toc27663001"/>
      <w:r w:rsidRPr="00984E8C">
        <w:rPr>
          <w:b/>
        </w:rPr>
        <w:t>Evren ve Örneklem/ Çalışma Grubu</w:t>
      </w:r>
      <w:bookmarkEnd w:id="63"/>
      <w:bookmarkEnd w:id="64"/>
      <w:bookmarkEnd w:id="65"/>
      <w:r w:rsidRPr="00984E8C">
        <w:rPr>
          <w:b/>
        </w:rPr>
        <w:t xml:space="preserve"> </w:t>
      </w:r>
    </w:p>
    <w:p w:rsidR="00D0243F" w:rsidRDefault="00D0243F" w:rsidP="00D0243F">
      <w:pPr>
        <w:autoSpaceDE w:val="0"/>
        <w:autoSpaceDN w:val="0"/>
        <w:adjustRightInd w:val="0"/>
        <w:spacing w:before="120" w:after="120" w:line="360" w:lineRule="auto"/>
        <w:ind w:firstLine="708"/>
        <w:jc w:val="both"/>
        <w:rPr>
          <w:rFonts w:ascii="Times New Roman" w:hAnsi="Times New Roman" w:cs="Times New Roman"/>
          <w:color w:val="FF0000"/>
          <w:sz w:val="24"/>
          <w:szCs w:val="24"/>
        </w:rPr>
      </w:pPr>
      <w:r w:rsidRPr="00984E8C">
        <w:rPr>
          <w:rFonts w:ascii="Times New Roman" w:hAnsi="Times New Roman" w:cs="Times New Roman"/>
          <w:sz w:val="24"/>
          <w:szCs w:val="24"/>
        </w:rPr>
        <w:t xml:space="preserve">Bu araştırmanın evrenini 2018-2019 Eğitim öğretim yılında, Denizli ili </w:t>
      </w:r>
      <w:proofErr w:type="spellStart"/>
      <w:r w:rsidRPr="00984E8C">
        <w:rPr>
          <w:rFonts w:ascii="Times New Roman" w:hAnsi="Times New Roman" w:cs="Times New Roman"/>
          <w:sz w:val="24"/>
          <w:szCs w:val="24"/>
        </w:rPr>
        <w:t>Merkezefendi</w:t>
      </w:r>
      <w:proofErr w:type="spellEnd"/>
      <w:r w:rsidRPr="00984E8C">
        <w:rPr>
          <w:rFonts w:ascii="Times New Roman" w:hAnsi="Times New Roman" w:cs="Times New Roman"/>
          <w:sz w:val="24"/>
          <w:szCs w:val="24"/>
        </w:rPr>
        <w:t xml:space="preserve"> ve Pamukkale ilçelerindeki ilkokullarda görev yapmakta olan o</w:t>
      </w:r>
      <w:r w:rsidR="00484329">
        <w:rPr>
          <w:rFonts w:ascii="Times New Roman" w:hAnsi="Times New Roman" w:cs="Times New Roman"/>
          <w:sz w:val="24"/>
          <w:szCs w:val="24"/>
        </w:rPr>
        <w:t>kul yöneticileri (okul müdürü, müdür yardımcısı ve müdür yetkili öğretmen</w:t>
      </w:r>
      <w:r w:rsidRPr="00984E8C">
        <w:rPr>
          <w:rFonts w:ascii="Times New Roman" w:hAnsi="Times New Roman" w:cs="Times New Roman"/>
          <w:sz w:val="24"/>
          <w:szCs w:val="24"/>
        </w:rPr>
        <w:t>) oluşturmaktadır. Bu sayı Denizli İl Milli Eğitim Müdürlüğü tarafından 188 olarak açıklanmıştır.</w:t>
      </w:r>
      <w:r>
        <w:rPr>
          <w:rFonts w:ascii="Times New Roman" w:hAnsi="Times New Roman" w:cs="Times New Roman"/>
          <w:sz w:val="24"/>
          <w:szCs w:val="24"/>
        </w:rPr>
        <w:t xml:space="preserve"> Araştırma evrenindeki tüm okul yöneticilerine ulaşılmaya çalışılmış ancak 131 okul yöneticisinden veri toplanabilmiştir. Araştırmaya katılan 131 okul yöneticisinden elde edilen verilerle çalışma yapılmıştır.  </w:t>
      </w:r>
    </w:p>
    <w:p w:rsidR="0026436E" w:rsidRPr="0026436E" w:rsidRDefault="00D0243F" w:rsidP="0026436E">
      <w:pPr>
        <w:autoSpaceDE w:val="0"/>
        <w:autoSpaceDN w:val="0"/>
        <w:adjustRightInd w:val="0"/>
        <w:spacing w:before="120"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Araştırmaya katılan 131 okul yöneticisinin k</w:t>
      </w:r>
      <w:r w:rsidRPr="00984E8C">
        <w:rPr>
          <w:rFonts w:ascii="Times New Roman" w:hAnsi="Times New Roman" w:cs="Times New Roman"/>
          <w:sz w:val="24"/>
          <w:szCs w:val="24"/>
        </w:rPr>
        <w:t>işisel ve mesleki bilgi formun</w:t>
      </w:r>
      <w:r w:rsidR="00484329">
        <w:rPr>
          <w:rFonts w:ascii="Times New Roman" w:hAnsi="Times New Roman" w:cs="Times New Roman"/>
          <w:sz w:val="24"/>
          <w:szCs w:val="24"/>
        </w:rPr>
        <w:t>d</w:t>
      </w:r>
      <w:r w:rsidRPr="00984E8C">
        <w:rPr>
          <w:rFonts w:ascii="Times New Roman" w:hAnsi="Times New Roman" w:cs="Times New Roman"/>
          <w:sz w:val="24"/>
          <w:szCs w:val="24"/>
        </w:rPr>
        <w:t xml:space="preserve">a verdikleri cevaplar </w:t>
      </w:r>
      <w:r w:rsidR="00484329">
        <w:rPr>
          <w:rFonts w:ascii="Times New Roman" w:hAnsi="Times New Roman" w:cs="Times New Roman"/>
          <w:sz w:val="24"/>
          <w:szCs w:val="24"/>
        </w:rPr>
        <w:t>analize edilerek</w:t>
      </w:r>
      <w:r w:rsidRPr="00984E8C">
        <w:rPr>
          <w:rFonts w:ascii="Times New Roman" w:hAnsi="Times New Roman" w:cs="Times New Roman"/>
          <w:sz w:val="24"/>
          <w:szCs w:val="24"/>
        </w:rPr>
        <w:t xml:space="preserve"> yöneticilerin; </w:t>
      </w:r>
      <w:r w:rsidRPr="00984E8C">
        <w:rPr>
          <w:rFonts w:ascii="Times New Roman" w:hAnsi="Times New Roman" w:cs="Times New Roman"/>
          <w:bCs/>
          <w:sz w:val="24"/>
          <w:szCs w:val="24"/>
        </w:rPr>
        <w:t>c</w:t>
      </w:r>
      <w:r w:rsidRPr="00984E8C">
        <w:rPr>
          <w:rFonts w:ascii="Times New Roman" w:hAnsi="Times New Roman" w:cs="Times New Roman"/>
          <w:sz w:val="24"/>
          <w:szCs w:val="24"/>
        </w:rPr>
        <w:t>insiyet, yaş, medeni durum, okul yöneticiliğinde geçen kıdem, görev yaptıkları okuldaki öğrenci sayısı, MEB’in okul yöneticileri rotasyonu uygulaması hakkındaki düşünce durumu, mesleğinin saygınlığı konusundaki düşünce durumu, okul yöneticilerine uygulanan mülakat sınavının objektifliği konusundaki düşünce durumu gibi bilgilerine ilişkin frekan</w:t>
      </w:r>
      <w:r>
        <w:rPr>
          <w:rFonts w:ascii="Times New Roman" w:hAnsi="Times New Roman" w:cs="Times New Roman"/>
          <w:sz w:val="24"/>
          <w:szCs w:val="24"/>
        </w:rPr>
        <w:t xml:space="preserve">s ve yüzde değerleri Tablo </w:t>
      </w:r>
      <w:r w:rsidR="0026436E">
        <w:rPr>
          <w:rFonts w:ascii="Times New Roman" w:hAnsi="Times New Roman" w:cs="Times New Roman"/>
          <w:sz w:val="24"/>
          <w:szCs w:val="24"/>
        </w:rPr>
        <w:t>3.</w:t>
      </w:r>
      <w:r>
        <w:rPr>
          <w:rFonts w:ascii="Times New Roman" w:hAnsi="Times New Roman" w:cs="Times New Roman"/>
          <w:sz w:val="24"/>
          <w:szCs w:val="24"/>
        </w:rPr>
        <w:t>1 de belirtilmiştir</w:t>
      </w:r>
      <w:r w:rsidRPr="00984E8C">
        <w:rPr>
          <w:rFonts w:ascii="Times New Roman" w:hAnsi="Times New Roman" w:cs="Times New Roman"/>
          <w:sz w:val="24"/>
          <w:szCs w:val="24"/>
        </w:rPr>
        <w:t>.</w:t>
      </w:r>
    </w:p>
    <w:p w:rsidR="00D0243F" w:rsidRPr="00313DF6" w:rsidRDefault="00D0243F" w:rsidP="0026436E">
      <w:pPr>
        <w:spacing w:line="360" w:lineRule="auto"/>
        <w:jc w:val="both"/>
        <w:rPr>
          <w:rFonts w:ascii="Times New Roman" w:hAnsi="Times New Roman" w:cs="Times New Roman"/>
          <w:sz w:val="24"/>
          <w:szCs w:val="24"/>
        </w:rPr>
      </w:pPr>
      <w:r w:rsidRPr="00313DF6">
        <w:rPr>
          <w:rFonts w:ascii="Times New Roman" w:hAnsi="Times New Roman" w:cs="Times New Roman"/>
          <w:sz w:val="24"/>
          <w:szCs w:val="24"/>
        </w:rPr>
        <w:t xml:space="preserve">Tablo </w:t>
      </w:r>
      <w:r w:rsidR="009C4EAF" w:rsidRPr="00313DF6">
        <w:rPr>
          <w:rFonts w:ascii="Times New Roman" w:hAnsi="Times New Roman" w:cs="Times New Roman"/>
          <w:sz w:val="24"/>
          <w:szCs w:val="24"/>
        </w:rPr>
        <w:t>3.</w:t>
      </w:r>
      <w:r w:rsidRPr="00313DF6">
        <w:rPr>
          <w:rFonts w:ascii="Times New Roman" w:hAnsi="Times New Roman" w:cs="Times New Roman"/>
          <w:sz w:val="24"/>
          <w:szCs w:val="24"/>
        </w:rPr>
        <w:t xml:space="preserve">1. </w:t>
      </w:r>
      <w:r w:rsidRPr="00B5026A">
        <w:rPr>
          <w:rFonts w:ascii="Times New Roman" w:hAnsi="Times New Roman" w:cs="Times New Roman"/>
          <w:i/>
          <w:sz w:val="24"/>
          <w:szCs w:val="24"/>
        </w:rPr>
        <w:t xml:space="preserve">Yöneticilerin </w:t>
      </w:r>
      <w:r w:rsidR="00313DF6" w:rsidRPr="00B5026A">
        <w:rPr>
          <w:rFonts w:ascii="Times New Roman" w:hAnsi="Times New Roman" w:cs="Times New Roman"/>
          <w:i/>
          <w:sz w:val="24"/>
          <w:szCs w:val="24"/>
        </w:rPr>
        <w:t>Kişisel ve Mesleki Bilgilerinin</w:t>
      </w:r>
      <w:r w:rsidRPr="00B5026A">
        <w:rPr>
          <w:rFonts w:ascii="Times New Roman" w:hAnsi="Times New Roman" w:cs="Times New Roman"/>
          <w:i/>
          <w:sz w:val="24"/>
          <w:szCs w:val="24"/>
        </w:rPr>
        <w:t xml:space="preserve"> Frekans ve Yüzde Dağılımları</w:t>
      </w:r>
    </w:p>
    <w:tbl>
      <w:tblPr>
        <w:tblStyle w:val="TabloKlavuzu"/>
        <w:tblpPr w:leftFromText="141" w:rightFromText="141" w:vertAnchor="text" w:tblpY="1"/>
        <w:tblOverlap w:val="never"/>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752"/>
        <w:gridCol w:w="1752"/>
        <w:gridCol w:w="1752"/>
        <w:gridCol w:w="1752"/>
      </w:tblGrid>
      <w:tr w:rsidR="00D0243F" w:rsidRPr="00DE0CCF" w:rsidTr="00D0243F">
        <w:trPr>
          <w:trHeight w:val="258"/>
        </w:trPr>
        <w:tc>
          <w:tcPr>
            <w:tcW w:w="1752" w:type="dxa"/>
          </w:tcPr>
          <w:p w:rsidR="00D0243F" w:rsidRPr="00984E8C" w:rsidRDefault="00A500B0" w:rsidP="00D0243F">
            <w:pPr>
              <w:rPr>
                <w:rFonts w:ascii="Times New Roman" w:hAnsi="Times New Roman" w:cs="Times New Roman"/>
                <w:b/>
                <w:sz w:val="20"/>
                <w:szCs w:val="20"/>
              </w:rPr>
            </w:pPr>
            <w:r>
              <w:rPr>
                <w:rFonts w:ascii="Times New Roman" w:hAnsi="Times New Roman" w:cs="Times New Roman"/>
                <w:b/>
                <w:sz w:val="20"/>
                <w:szCs w:val="20"/>
              </w:rPr>
              <w:t>Değişken</w:t>
            </w:r>
          </w:p>
        </w:tc>
        <w:tc>
          <w:tcPr>
            <w:tcW w:w="1752" w:type="dxa"/>
          </w:tcPr>
          <w:p w:rsidR="00D0243F" w:rsidRPr="00984E8C" w:rsidRDefault="00A500B0" w:rsidP="00D0243F">
            <w:pPr>
              <w:rPr>
                <w:rFonts w:ascii="Times New Roman" w:hAnsi="Times New Roman" w:cs="Times New Roman"/>
                <w:b/>
                <w:sz w:val="20"/>
                <w:szCs w:val="20"/>
              </w:rPr>
            </w:pPr>
            <w:r>
              <w:rPr>
                <w:rFonts w:ascii="Times New Roman" w:hAnsi="Times New Roman" w:cs="Times New Roman"/>
                <w:b/>
                <w:sz w:val="20"/>
                <w:szCs w:val="20"/>
              </w:rPr>
              <w:t>Çeşidi</w:t>
            </w:r>
          </w:p>
        </w:tc>
        <w:tc>
          <w:tcPr>
            <w:tcW w:w="1752" w:type="dxa"/>
          </w:tcPr>
          <w:p w:rsidR="00D0243F" w:rsidRPr="00984E8C" w:rsidRDefault="00D0243F" w:rsidP="00D0243F">
            <w:pPr>
              <w:rPr>
                <w:rFonts w:ascii="Times New Roman" w:hAnsi="Times New Roman" w:cs="Times New Roman"/>
                <w:b/>
                <w:sz w:val="20"/>
                <w:szCs w:val="20"/>
              </w:rPr>
            </w:pPr>
            <w:r w:rsidRPr="00984E8C">
              <w:rPr>
                <w:rFonts w:ascii="Times New Roman" w:hAnsi="Times New Roman" w:cs="Times New Roman"/>
                <w:b/>
                <w:sz w:val="20"/>
                <w:szCs w:val="20"/>
              </w:rPr>
              <w:t>N</w:t>
            </w:r>
          </w:p>
        </w:tc>
        <w:tc>
          <w:tcPr>
            <w:tcW w:w="1752" w:type="dxa"/>
          </w:tcPr>
          <w:p w:rsidR="00D0243F" w:rsidRPr="00984E8C" w:rsidRDefault="00D0243F" w:rsidP="00D0243F">
            <w:pPr>
              <w:rPr>
                <w:rFonts w:ascii="Times New Roman" w:hAnsi="Times New Roman" w:cs="Times New Roman"/>
                <w:b/>
                <w:sz w:val="20"/>
                <w:szCs w:val="20"/>
              </w:rPr>
            </w:pPr>
            <w:r w:rsidRPr="00984E8C">
              <w:rPr>
                <w:rFonts w:ascii="Times New Roman" w:hAnsi="Times New Roman" w:cs="Times New Roman"/>
                <w:b/>
                <w:sz w:val="20"/>
                <w:szCs w:val="20"/>
              </w:rPr>
              <w:t>%</w:t>
            </w:r>
          </w:p>
        </w:tc>
      </w:tr>
      <w:tr w:rsidR="00D0243F" w:rsidRPr="00DE0CCF" w:rsidTr="00D0243F">
        <w:trPr>
          <w:trHeight w:val="274"/>
        </w:trPr>
        <w:tc>
          <w:tcPr>
            <w:tcW w:w="1752" w:type="dxa"/>
            <w:vMerge w:val="restart"/>
            <w:vAlign w:val="center"/>
          </w:tcPr>
          <w:p w:rsidR="00D0243F" w:rsidRPr="00984E8C" w:rsidRDefault="00D0243F" w:rsidP="00D0243F">
            <w:pPr>
              <w:rPr>
                <w:rFonts w:ascii="Times New Roman" w:hAnsi="Times New Roman" w:cs="Times New Roman"/>
                <w:b/>
                <w:sz w:val="20"/>
                <w:szCs w:val="20"/>
              </w:rPr>
            </w:pPr>
            <w:r w:rsidRPr="00984E8C">
              <w:rPr>
                <w:rFonts w:ascii="Times New Roman" w:hAnsi="Times New Roman" w:cs="Times New Roman"/>
                <w:b/>
                <w:sz w:val="20"/>
                <w:szCs w:val="20"/>
              </w:rPr>
              <w:t>Cinsiyet</w:t>
            </w:r>
          </w:p>
        </w:tc>
        <w:tc>
          <w:tcPr>
            <w:tcW w:w="1752" w:type="dxa"/>
            <w:tcBorders>
              <w:bottom w:val="single" w:sz="4" w:space="0" w:color="FFFFFF" w:themeColor="background1"/>
            </w:tcBorders>
          </w:tcPr>
          <w:p w:rsidR="00D0243F" w:rsidRPr="00984E8C" w:rsidRDefault="00D0243F" w:rsidP="00D0243F">
            <w:pPr>
              <w:rPr>
                <w:rFonts w:ascii="Times New Roman" w:hAnsi="Times New Roman" w:cs="Times New Roman"/>
                <w:b/>
                <w:sz w:val="20"/>
                <w:szCs w:val="20"/>
              </w:rPr>
            </w:pPr>
            <w:r w:rsidRPr="00984E8C">
              <w:rPr>
                <w:rFonts w:ascii="Times New Roman" w:hAnsi="Times New Roman" w:cs="Times New Roman"/>
                <w:b/>
                <w:sz w:val="20"/>
                <w:szCs w:val="20"/>
              </w:rPr>
              <w:t>Kadın</w:t>
            </w:r>
          </w:p>
        </w:tc>
        <w:tc>
          <w:tcPr>
            <w:tcW w:w="1752" w:type="dxa"/>
            <w:tcBorders>
              <w:bottom w:val="single" w:sz="4" w:space="0" w:color="FFFFFF" w:themeColor="background1"/>
            </w:tcBorders>
          </w:tcPr>
          <w:p w:rsidR="00D0243F" w:rsidRPr="00984E8C" w:rsidRDefault="00D0243F" w:rsidP="00D0243F">
            <w:pPr>
              <w:rPr>
                <w:rFonts w:ascii="Times New Roman" w:hAnsi="Times New Roman" w:cs="Times New Roman"/>
                <w:sz w:val="20"/>
                <w:szCs w:val="20"/>
              </w:rPr>
            </w:pPr>
            <w:r w:rsidRPr="00984E8C">
              <w:rPr>
                <w:rFonts w:ascii="Times New Roman" w:hAnsi="Times New Roman" w:cs="Times New Roman"/>
                <w:sz w:val="20"/>
                <w:szCs w:val="20"/>
              </w:rPr>
              <w:t>32</w:t>
            </w:r>
          </w:p>
        </w:tc>
        <w:tc>
          <w:tcPr>
            <w:tcW w:w="1752" w:type="dxa"/>
            <w:tcBorders>
              <w:bottom w:val="single" w:sz="4" w:space="0" w:color="FFFFFF" w:themeColor="background1"/>
            </w:tcBorders>
          </w:tcPr>
          <w:p w:rsidR="00D0243F" w:rsidRPr="00984E8C" w:rsidRDefault="00D0243F" w:rsidP="00D0243F">
            <w:pPr>
              <w:rPr>
                <w:rFonts w:ascii="Times New Roman" w:hAnsi="Times New Roman" w:cs="Times New Roman"/>
                <w:sz w:val="20"/>
                <w:szCs w:val="20"/>
              </w:rPr>
            </w:pPr>
            <w:r w:rsidRPr="00984E8C">
              <w:rPr>
                <w:rFonts w:ascii="Times New Roman" w:hAnsi="Times New Roman" w:cs="Times New Roman"/>
                <w:sz w:val="20"/>
                <w:szCs w:val="20"/>
              </w:rPr>
              <w:t>24,4</w:t>
            </w:r>
          </w:p>
        </w:tc>
      </w:tr>
      <w:tr w:rsidR="00D0243F" w:rsidRPr="00DE0CCF" w:rsidTr="00D0243F">
        <w:trPr>
          <w:trHeight w:val="274"/>
        </w:trPr>
        <w:tc>
          <w:tcPr>
            <w:tcW w:w="1752" w:type="dxa"/>
            <w:vMerge/>
            <w:vAlign w:val="center"/>
          </w:tcPr>
          <w:p w:rsidR="00D0243F" w:rsidRPr="00984E8C" w:rsidRDefault="00D0243F" w:rsidP="00D0243F">
            <w:pPr>
              <w:rPr>
                <w:rFonts w:ascii="Times New Roman" w:hAnsi="Times New Roman" w:cs="Times New Roman"/>
                <w:b/>
                <w:sz w:val="20"/>
                <w:szCs w:val="20"/>
              </w:rPr>
            </w:pPr>
          </w:p>
        </w:tc>
        <w:tc>
          <w:tcPr>
            <w:tcW w:w="1752" w:type="dxa"/>
            <w:tcBorders>
              <w:top w:val="single" w:sz="4" w:space="0" w:color="FFFFFF" w:themeColor="background1"/>
            </w:tcBorders>
          </w:tcPr>
          <w:p w:rsidR="00D0243F" w:rsidRPr="00984E8C" w:rsidRDefault="00D0243F" w:rsidP="00D0243F">
            <w:pPr>
              <w:rPr>
                <w:rFonts w:ascii="Times New Roman" w:hAnsi="Times New Roman" w:cs="Times New Roman"/>
                <w:b/>
                <w:sz w:val="20"/>
                <w:szCs w:val="20"/>
              </w:rPr>
            </w:pPr>
            <w:r w:rsidRPr="00984E8C">
              <w:rPr>
                <w:rFonts w:ascii="Times New Roman" w:hAnsi="Times New Roman" w:cs="Times New Roman"/>
                <w:b/>
                <w:sz w:val="20"/>
                <w:szCs w:val="20"/>
              </w:rPr>
              <w:t>Erkek</w:t>
            </w:r>
          </w:p>
        </w:tc>
        <w:tc>
          <w:tcPr>
            <w:tcW w:w="1752" w:type="dxa"/>
            <w:tcBorders>
              <w:top w:val="single" w:sz="4" w:space="0" w:color="FFFFFF" w:themeColor="background1"/>
            </w:tcBorders>
          </w:tcPr>
          <w:p w:rsidR="00D0243F" w:rsidRPr="00984E8C" w:rsidRDefault="00D0243F" w:rsidP="00D0243F">
            <w:pPr>
              <w:rPr>
                <w:rFonts w:ascii="Times New Roman" w:hAnsi="Times New Roman" w:cs="Times New Roman"/>
                <w:sz w:val="20"/>
                <w:szCs w:val="20"/>
              </w:rPr>
            </w:pPr>
            <w:r w:rsidRPr="00984E8C">
              <w:rPr>
                <w:rFonts w:ascii="Times New Roman" w:hAnsi="Times New Roman" w:cs="Times New Roman"/>
                <w:sz w:val="20"/>
                <w:szCs w:val="20"/>
              </w:rPr>
              <w:t>99</w:t>
            </w:r>
          </w:p>
        </w:tc>
        <w:tc>
          <w:tcPr>
            <w:tcW w:w="1752" w:type="dxa"/>
            <w:tcBorders>
              <w:top w:val="single" w:sz="4" w:space="0" w:color="FFFFFF" w:themeColor="background1"/>
            </w:tcBorders>
          </w:tcPr>
          <w:p w:rsidR="00D0243F" w:rsidRPr="00984E8C" w:rsidRDefault="00D0243F" w:rsidP="00D0243F">
            <w:pPr>
              <w:rPr>
                <w:rFonts w:ascii="Times New Roman" w:hAnsi="Times New Roman" w:cs="Times New Roman"/>
                <w:sz w:val="20"/>
                <w:szCs w:val="20"/>
              </w:rPr>
            </w:pPr>
            <w:r w:rsidRPr="00984E8C">
              <w:rPr>
                <w:rFonts w:ascii="Times New Roman" w:hAnsi="Times New Roman" w:cs="Times New Roman"/>
                <w:sz w:val="20"/>
                <w:szCs w:val="20"/>
              </w:rPr>
              <w:t>75,6</w:t>
            </w:r>
          </w:p>
        </w:tc>
      </w:tr>
      <w:tr w:rsidR="00D0243F" w:rsidRPr="00DE0CCF" w:rsidTr="00D0243F">
        <w:trPr>
          <w:trHeight w:val="274"/>
        </w:trPr>
        <w:tc>
          <w:tcPr>
            <w:tcW w:w="1752" w:type="dxa"/>
            <w:vMerge w:val="restart"/>
            <w:tcBorders>
              <w:top w:val="single" w:sz="4" w:space="0" w:color="FFFFFF" w:themeColor="background1"/>
            </w:tcBorders>
            <w:vAlign w:val="center"/>
          </w:tcPr>
          <w:p w:rsidR="00D0243F" w:rsidRPr="00984E8C" w:rsidRDefault="00D0243F" w:rsidP="00D0243F">
            <w:pPr>
              <w:rPr>
                <w:rFonts w:ascii="Times New Roman" w:hAnsi="Times New Roman" w:cs="Times New Roman"/>
                <w:b/>
                <w:sz w:val="20"/>
                <w:szCs w:val="20"/>
              </w:rPr>
            </w:pPr>
            <w:r w:rsidRPr="00984E8C">
              <w:rPr>
                <w:rFonts w:ascii="Times New Roman" w:hAnsi="Times New Roman" w:cs="Times New Roman"/>
                <w:b/>
                <w:sz w:val="20"/>
                <w:szCs w:val="20"/>
              </w:rPr>
              <w:t>Yaş</w:t>
            </w:r>
          </w:p>
        </w:tc>
        <w:tc>
          <w:tcPr>
            <w:tcW w:w="1752" w:type="dxa"/>
            <w:tcBorders>
              <w:top w:val="single" w:sz="4" w:space="0" w:color="FFFFFF" w:themeColor="background1"/>
              <w:bottom w:val="single" w:sz="4" w:space="0" w:color="FFFFFF" w:themeColor="background1"/>
            </w:tcBorders>
          </w:tcPr>
          <w:p w:rsidR="00D0243F" w:rsidRPr="00984E8C" w:rsidRDefault="00D0243F" w:rsidP="00D0243F">
            <w:pPr>
              <w:rPr>
                <w:rFonts w:ascii="Times New Roman" w:hAnsi="Times New Roman" w:cs="Times New Roman"/>
                <w:b/>
                <w:sz w:val="20"/>
                <w:szCs w:val="20"/>
              </w:rPr>
            </w:pPr>
            <w:r w:rsidRPr="00984E8C">
              <w:rPr>
                <w:rFonts w:ascii="Times New Roman" w:hAnsi="Times New Roman" w:cs="Times New Roman"/>
                <w:b/>
                <w:sz w:val="20"/>
                <w:szCs w:val="20"/>
              </w:rPr>
              <w:t>20-40</w:t>
            </w:r>
          </w:p>
        </w:tc>
        <w:tc>
          <w:tcPr>
            <w:tcW w:w="1752" w:type="dxa"/>
            <w:tcBorders>
              <w:top w:val="single" w:sz="4" w:space="0" w:color="FFFFFF" w:themeColor="background1"/>
              <w:bottom w:val="single" w:sz="4" w:space="0" w:color="FFFFFF" w:themeColor="background1"/>
            </w:tcBorders>
          </w:tcPr>
          <w:p w:rsidR="00D0243F" w:rsidRPr="00984E8C" w:rsidRDefault="00D0243F" w:rsidP="00D0243F">
            <w:pPr>
              <w:rPr>
                <w:rFonts w:ascii="Times New Roman" w:hAnsi="Times New Roman" w:cs="Times New Roman"/>
                <w:sz w:val="20"/>
                <w:szCs w:val="20"/>
              </w:rPr>
            </w:pPr>
            <w:r w:rsidRPr="00984E8C">
              <w:rPr>
                <w:rFonts w:ascii="Times New Roman" w:hAnsi="Times New Roman" w:cs="Times New Roman"/>
                <w:sz w:val="20"/>
                <w:szCs w:val="20"/>
              </w:rPr>
              <w:t>69</w:t>
            </w:r>
          </w:p>
        </w:tc>
        <w:tc>
          <w:tcPr>
            <w:tcW w:w="1752" w:type="dxa"/>
            <w:tcBorders>
              <w:top w:val="single" w:sz="4" w:space="0" w:color="FFFFFF" w:themeColor="background1"/>
              <w:bottom w:val="single" w:sz="4" w:space="0" w:color="FFFFFF" w:themeColor="background1"/>
            </w:tcBorders>
          </w:tcPr>
          <w:p w:rsidR="00D0243F" w:rsidRPr="00984E8C" w:rsidRDefault="00D0243F" w:rsidP="00D0243F">
            <w:pPr>
              <w:rPr>
                <w:rFonts w:ascii="Times New Roman" w:hAnsi="Times New Roman" w:cs="Times New Roman"/>
                <w:sz w:val="20"/>
                <w:szCs w:val="20"/>
              </w:rPr>
            </w:pPr>
            <w:r w:rsidRPr="00984E8C">
              <w:rPr>
                <w:rFonts w:ascii="Times New Roman" w:hAnsi="Times New Roman" w:cs="Times New Roman"/>
                <w:sz w:val="20"/>
                <w:szCs w:val="20"/>
              </w:rPr>
              <w:t>52,7</w:t>
            </w:r>
          </w:p>
        </w:tc>
      </w:tr>
      <w:tr w:rsidR="00D0243F" w:rsidRPr="00DE0CCF" w:rsidTr="00D0243F">
        <w:trPr>
          <w:trHeight w:val="274"/>
        </w:trPr>
        <w:tc>
          <w:tcPr>
            <w:tcW w:w="1752" w:type="dxa"/>
            <w:vMerge/>
            <w:vAlign w:val="center"/>
          </w:tcPr>
          <w:p w:rsidR="00D0243F" w:rsidRPr="00984E8C" w:rsidRDefault="00D0243F" w:rsidP="00D0243F">
            <w:pPr>
              <w:rPr>
                <w:rFonts w:ascii="Times New Roman" w:hAnsi="Times New Roman" w:cs="Times New Roman"/>
                <w:b/>
                <w:sz w:val="20"/>
                <w:szCs w:val="20"/>
              </w:rPr>
            </w:pPr>
          </w:p>
        </w:tc>
        <w:tc>
          <w:tcPr>
            <w:tcW w:w="1752" w:type="dxa"/>
            <w:tcBorders>
              <w:top w:val="single" w:sz="4" w:space="0" w:color="FFFFFF" w:themeColor="background1"/>
            </w:tcBorders>
          </w:tcPr>
          <w:p w:rsidR="00D0243F" w:rsidRPr="00984E8C" w:rsidRDefault="00D0243F" w:rsidP="00D0243F">
            <w:pPr>
              <w:rPr>
                <w:rFonts w:ascii="Times New Roman" w:hAnsi="Times New Roman" w:cs="Times New Roman"/>
                <w:b/>
                <w:sz w:val="20"/>
                <w:szCs w:val="20"/>
              </w:rPr>
            </w:pPr>
            <w:r>
              <w:rPr>
                <w:rFonts w:ascii="Times New Roman" w:hAnsi="Times New Roman" w:cs="Times New Roman"/>
                <w:b/>
                <w:sz w:val="20"/>
                <w:szCs w:val="20"/>
              </w:rPr>
              <w:t>41+</w:t>
            </w:r>
          </w:p>
        </w:tc>
        <w:tc>
          <w:tcPr>
            <w:tcW w:w="1752" w:type="dxa"/>
            <w:tcBorders>
              <w:top w:val="single" w:sz="4" w:space="0" w:color="FFFFFF" w:themeColor="background1"/>
            </w:tcBorders>
          </w:tcPr>
          <w:p w:rsidR="00D0243F" w:rsidRPr="00984E8C" w:rsidRDefault="00D0243F" w:rsidP="00D0243F">
            <w:pPr>
              <w:rPr>
                <w:rFonts w:ascii="Times New Roman" w:hAnsi="Times New Roman" w:cs="Times New Roman"/>
                <w:sz w:val="20"/>
                <w:szCs w:val="20"/>
              </w:rPr>
            </w:pPr>
            <w:r w:rsidRPr="00984E8C">
              <w:rPr>
                <w:rFonts w:ascii="Times New Roman" w:hAnsi="Times New Roman" w:cs="Times New Roman"/>
                <w:sz w:val="20"/>
                <w:szCs w:val="20"/>
              </w:rPr>
              <w:t>62</w:t>
            </w:r>
          </w:p>
        </w:tc>
        <w:tc>
          <w:tcPr>
            <w:tcW w:w="1752" w:type="dxa"/>
            <w:tcBorders>
              <w:top w:val="single" w:sz="4" w:space="0" w:color="FFFFFF" w:themeColor="background1"/>
            </w:tcBorders>
          </w:tcPr>
          <w:p w:rsidR="00D0243F" w:rsidRPr="00984E8C" w:rsidRDefault="00D0243F" w:rsidP="00D0243F">
            <w:pPr>
              <w:rPr>
                <w:rFonts w:ascii="Times New Roman" w:hAnsi="Times New Roman" w:cs="Times New Roman"/>
                <w:sz w:val="20"/>
                <w:szCs w:val="20"/>
              </w:rPr>
            </w:pPr>
            <w:r w:rsidRPr="00984E8C">
              <w:rPr>
                <w:rFonts w:ascii="Times New Roman" w:hAnsi="Times New Roman" w:cs="Times New Roman"/>
                <w:sz w:val="20"/>
                <w:szCs w:val="20"/>
              </w:rPr>
              <w:t>47,3</w:t>
            </w:r>
          </w:p>
        </w:tc>
      </w:tr>
      <w:tr w:rsidR="00D0243F" w:rsidRPr="00DE0CCF" w:rsidTr="00D0243F">
        <w:trPr>
          <w:trHeight w:val="274"/>
        </w:trPr>
        <w:tc>
          <w:tcPr>
            <w:tcW w:w="1752" w:type="dxa"/>
            <w:vMerge w:val="restart"/>
            <w:tcBorders>
              <w:top w:val="single" w:sz="4" w:space="0" w:color="FFFFFF" w:themeColor="background1"/>
            </w:tcBorders>
            <w:vAlign w:val="center"/>
          </w:tcPr>
          <w:p w:rsidR="00D0243F" w:rsidRPr="00984E8C" w:rsidRDefault="00D0243F" w:rsidP="00D0243F">
            <w:pPr>
              <w:rPr>
                <w:rFonts w:ascii="Times New Roman" w:hAnsi="Times New Roman" w:cs="Times New Roman"/>
                <w:b/>
                <w:sz w:val="20"/>
                <w:szCs w:val="20"/>
              </w:rPr>
            </w:pPr>
            <w:r>
              <w:rPr>
                <w:rFonts w:ascii="Times New Roman" w:hAnsi="Times New Roman" w:cs="Times New Roman"/>
                <w:b/>
                <w:sz w:val="20"/>
                <w:szCs w:val="20"/>
              </w:rPr>
              <w:t>Medeni Durum</w:t>
            </w:r>
          </w:p>
        </w:tc>
        <w:tc>
          <w:tcPr>
            <w:tcW w:w="1752" w:type="dxa"/>
            <w:tcBorders>
              <w:top w:val="single" w:sz="4" w:space="0" w:color="FFFFFF" w:themeColor="background1"/>
              <w:bottom w:val="single" w:sz="4" w:space="0" w:color="FFFFFF" w:themeColor="background1"/>
            </w:tcBorders>
          </w:tcPr>
          <w:p w:rsidR="00D0243F" w:rsidRPr="00984E8C" w:rsidRDefault="00D0243F" w:rsidP="00D0243F">
            <w:pPr>
              <w:rPr>
                <w:rFonts w:ascii="Times New Roman" w:hAnsi="Times New Roman" w:cs="Times New Roman"/>
                <w:b/>
                <w:sz w:val="20"/>
                <w:szCs w:val="20"/>
              </w:rPr>
            </w:pPr>
            <w:r w:rsidRPr="00984E8C">
              <w:rPr>
                <w:rFonts w:ascii="Times New Roman" w:hAnsi="Times New Roman" w:cs="Times New Roman"/>
                <w:b/>
                <w:sz w:val="20"/>
                <w:szCs w:val="20"/>
              </w:rPr>
              <w:t>Evli</w:t>
            </w:r>
          </w:p>
        </w:tc>
        <w:tc>
          <w:tcPr>
            <w:tcW w:w="1752" w:type="dxa"/>
            <w:tcBorders>
              <w:top w:val="single" w:sz="4" w:space="0" w:color="FFFFFF" w:themeColor="background1"/>
              <w:bottom w:val="single" w:sz="4" w:space="0" w:color="FFFFFF" w:themeColor="background1"/>
            </w:tcBorders>
          </w:tcPr>
          <w:p w:rsidR="00D0243F" w:rsidRPr="00984E8C" w:rsidRDefault="00D0243F" w:rsidP="00D0243F">
            <w:pPr>
              <w:rPr>
                <w:rFonts w:ascii="Times New Roman" w:hAnsi="Times New Roman" w:cs="Times New Roman"/>
                <w:sz w:val="20"/>
                <w:szCs w:val="20"/>
              </w:rPr>
            </w:pPr>
            <w:r w:rsidRPr="00984E8C">
              <w:rPr>
                <w:rFonts w:ascii="Times New Roman" w:hAnsi="Times New Roman" w:cs="Times New Roman"/>
                <w:sz w:val="20"/>
                <w:szCs w:val="20"/>
              </w:rPr>
              <w:t>96</w:t>
            </w:r>
          </w:p>
        </w:tc>
        <w:tc>
          <w:tcPr>
            <w:tcW w:w="1752" w:type="dxa"/>
            <w:tcBorders>
              <w:top w:val="single" w:sz="4" w:space="0" w:color="FFFFFF" w:themeColor="background1"/>
              <w:bottom w:val="single" w:sz="4" w:space="0" w:color="FFFFFF" w:themeColor="background1"/>
            </w:tcBorders>
          </w:tcPr>
          <w:p w:rsidR="00D0243F" w:rsidRPr="00984E8C" w:rsidRDefault="00D0243F" w:rsidP="00D0243F">
            <w:pPr>
              <w:rPr>
                <w:rFonts w:ascii="Times New Roman" w:hAnsi="Times New Roman" w:cs="Times New Roman"/>
                <w:sz w:val="20"/>
                <w:szCs w:val="20"/>
              </w:rPr>
            </w:pPr>
            <w:r w:rsidRPr="00984E8C">
              <w:rPr>
                <w:rFonts w:ascii="Times New Roman" w:hAnsi="Times New Roman" w:cs="Times New Roman"/>
                <w:sz w:val="20"/>
                <w:szCs w:val="20"/>
              </w:rPr>
              <w:t>73,3</w:t>
            </w:r>
          </w:p>
        </w:tc>
      </w:tr>
      <w:tr w:rsidR="00D0243F" w:rsidRPr="00DE0CCF" w:rsidTr="00D0243F">
        <w:trPr>
          <w:trHeight w:val="274"/>
        </w:trPr>
        <w:tc>
          <w:tcPr>
            <w:tcW w:w="1752" w:type="dxa"/>
            <w:vMerge/>
            <w:vAlign w:val="center"/>
          </w:tcPr>
          <w:p w:rsidR="00D0243F" w:rsidRPr="00984E8C" w:rsidRDefault="00D0243F" w:rsidP="00D0243F">
            <w:pPr>
              <w:rPr>
                <w:rFonts w:ascii="Times New Roman" w:hAnsi="Times New Roman" w:cs="Times New Roman"/>
                <w:b/>
                <w:sz w:val="20"/>
                <w:szCs w:val="20"/>
              </w:rPr>
            </w:pPr>
          </w:p>
        </w:tc>
        <w:tc>
          <w:tcPr>
            <w:tcW w:w="1752" w:type="dxa"/>
            <w:tcBorders>
              <w:top w:val="single" w:sz="4" w:space="0" w:color="FFFFFF" w:themeColor="background1"/>
            </w:tcBorders>
          </w:tcPr>
          <w:p w:rsidR="00D0243F" w:rsidRPr="00984E8C" w:rsidRDefault="00D0243F" w:rsidP="00D0243F">
            <w:pPr>
              <w:rPr>
                <w:rFonts w:ascii="Times New Roman" w:hAnsi="Times New Roman" w:cs="Times New Roman"/>
                <w:b/>
                <w:sz w:val="20"/>
                <w:szCs w:val="20"/>
              </w:rPr>
            </w:pPr>
            <w:r w:rsidRPr="00984E8C">
              <w:rPr>
                <w:rFonts w:ascii="Times New Roman" w:hAnsi="Times New Roman" w:cs="Times New Roman"/>
                <w:b/>
                <w:sz w:val="20"/>
                <w:szCs w:val="20"/>
              </w:rPr>
              <w:t>Bekar</w:t>
            </w:r>
          </w:p>
        </w:tc>
        <w:tc>
          <w:tcPr>
            <w:tcW w:w="1752" w:type="dxa"/>
            <w:tcBorders>
              <w:top w:val="single" w:sz="4" w:space="0" w:color="FFFFFF" w:themeColor="background1"/>
            </w:tcBorders>
          </w:tcPr>
          <w:p w:rsidR="00D0243F" w:rsidRPr="00984E8C" w:rsidRDefault="00D0243F" w:rsidP="00D0243F">
            <w:pPr>
              <w:rPr>
                <w:rFonts w:ascii="Times New Roman" w:hAnsi="Times New Roman" w:cs="Times New Roman"/>
                <w:sz w:val="20"/>
                <w:szCs w:val="20"/>
              </w:rPr>
            </w:pPr>
            <w:r w:rsidRPr="00984E8C">
              <w:rPr>
                <w:rFonts w:ascii="Times New Roman" w:hAnsi="Times New Roman" w:cs="Times New Roman"/>
                <w:sz w:val="20"/>
                <w:szCs w:val="20"/>
              </w:rPr>
              <w:t>35</w:t>
            </w:r>
          </w:p>
        </w:tc>
        <w:tc>
          <w:tcPr>
            <w:tcW w:w="1752" w:type="dxa"/>
            <w:tcBorders>
              <w:top w:val="single" w:sz="4" w:space="0" w:color="FFFFFF" w:themeColor="background1"/>
            </w:tcBorders>
          </w:tcPr>
          <w:p w:rsidR="00D0243F" w:rsidRPr="00984E8C" w:rsidRDefault="00D0243F" w:rsidP="00D0243F">
            <w:pPr>
              <w:rPr>
                <w:rFonts w:ascii="Times New Roman" w:hAnsi="Times New Roman" w:cs="Times New Roman"/>
                <w:sz w:val="20"/>
                <w:szCs w:val="20"/>
              </w:rPr>
            </w:pPr>
            <w:r w:rsidRPr="00984E8C">
              <w:rPr>
                <w:rFonts w:ascii="Times New Roman" w:hAnsi="Times New Roman" w:cs="Times New Roman"/>
                <w:sz w:val="20"/>
                <w:szCs w:val="20"/>
              </w:rPr>
              <w:t>26,7</w:t>
            </w:r>
          </w:p>
        </w:tc>
      </w:tr>
      <w:tr w:rsidR="00D0243F" w:rsidRPr="00DE0CCF" w:rsidTr="00D0243F">
        <w:trPr>
          <w:trHeight w:val="274"/>
        </w:trPr>
        <w:tc>
          <w:tcPr>
            <w:tcW w:w="1752" w:type="dxa"/>
            <w:vMerge w:val="restart"/>
            <w:tcBorders>
              <w:top w:val="single" w:sz="4" w:space="0" w:color="FFFFFF" w:themeColor="background1"/>
            </w:tcBorders>
            <w:vAlign w:val="center"/>
          </w:tcPr>
          <w:p w:rsidR="00D0243F" w:rsidRPr="00984E8C" w:rsidRDefault="00D0243F" w:rsidP="00D0243F">
            <w:pPr>
              <w:rPr>
                <w:rFonts w:ascii="Times New Roman" w:hAnsi="Times New Roman" w:cs="Times New Roman"/>
                <w:b/>
                <w:sz w:val="20"/>
                <w:szCs w:val="20"/>
              </w:rPr>
            </w:pPr>
            <w:r>
              <w:rPr>
                <w:rFonts w:ascii="Times New Roman" w:hAnsi="Times New Roman" w:cs="Times New Roman"/>
                <w:b/>
                <w:sz w:val="20"/>
                <w:szCs w:val="20"/>
              </w:rPr>
              <w:t>Kıdem</w:t>
            </w:r>
          </w:p>
        </w:tc>
        <w:tc>
          <w:tcPr>
            <w:tcW w:w="1752" w:type="dxa"/>
            <w:tcBorders>
              <w:top w:val="single" w:sz="4" w:space="0" w:color="FFFFFF" w:themeColor="background1"/>
              <w:bottom w:val="single" w:sz="4" w:space="0" w:color="FFFFFF" w:themeColor="background1"/>
            </w:tcBorders>
          </w:tcPr>
          <w:p w:rsidR="00D0243F" w:rsidRPr="00984E8C" w:rsidRDefault="00D0243F" w:rsidP="00D0243F">
            <w:pPr>
              <w:rPr>
                <w:rFonts w:ascii="Times New Roman" w:hAnsi="Times New Roman" w:cs="Times New Roman"/>
                <w:b/>
                <w:sz w:val="20"/>
                <w:szCs w:val="20"/>
              </w:rPr>
            </w:pPr>
            <w:r w:rsidRPr="00984E8C">
              <w:rPr>
                <w:rFonts w:ascii="Times New Roman" w:hAnsi="Times New Roman" w:cs="Times New Roman"/>
                <w:b/>
                <w:sz w:val="20"/>
                <w:szCs w:val="20"/>
              </w:rPr>
              <w:t>1-15 yıl</w:t>
            </w:r>
          </w:p>
        </w:tc>
        <w:tc>
          <w:tcPr>
            <w:tcW w:w="1752" w:type="dxa"/>
            <w:tcBorders>
              <w:top w:val="single" w:sz="4" w:space="0" w:color="FFFFFF" w:themeColor="background1"/>
              <w:bottom w:val="single" w:sz="4" w:space="0" w:color="FFFFFF" w:themeColor="background1"/>
            </w:tcBorders>
          </w:tcPr>
          <w:p w:rsidR="00D0243F" w:rsidRPr="00984E8C" w:rsidRDefault="00D0243F" w:rsidP="00D0243F">
            <w:pPr>
              <w:rPr>
                <w:rFonts w:ascii="Times New Roman" w:hAnsi="Times New Roman" w:cs="Times New Roman"/>
                <w:sz w:val="20"/>
                <w:szCs w:val="20"/>
              </w:rPr>
            </w:pPr>
            <w:r w:rsidRPr="00984E8C">
              <w:rPr>
                <w:rFonts w:ascii="Times New Roman" w:hAnsi="Times New Roman" w:cs="Times New Roman"/>
                <w:sz w:val="20"/>
                <w:szCs w:val="20"/>
              </w:rPr>
              <w:t>91</w:t>
            </w:r>
          </w:p>
        </w:tc>
        <w:tc>
          <w:tcPr>
            <w:tcW w:w="1752" w:type="dxa"/>
            <w:tcBorders>
              <w:top w:val="single" w:sz="4" w:space="0" w:color="FFFFFF" w:themeColor="background1"/>
              <w:bottom w:val="single" w:sz="4" w:space="0" w:color="FFFFFF" w:themeColor="background1"/>
            </w:tcBorders>
          </w:tcPr>
          <w:p w:rsidR="00D0243F" w:rsidRPr="00984E8C" w:rsidRDefault="00D0243F" w:rsidP="00D0243F">
            <w:pPr>
              <w:rPr>
                <w:rFonts w:ascii="Times New Roman" w:hAnsi="Times New Roman" w:cs="Times New Roman"/>
                <w:sz w:val="20"/>
                <w:szCs w:val="20"/>
              </w:rPr>
            </w:pPr>
            <w:r w:rsidRPr="00984E8C">
              <w:rPr>
                <w:rFonts w:ascii="Times New Roman" w:hAnsi="Times New Roman" w:cs="Times New Roman"/>
                <w:sz w:val="20"/>
                <w:szCs w:val="20"/>
              </w:rPr>
              <w:t>69,5</w:t>
            </w:r>
          </w:p>
        </w:tc>
      </w:tr>
      <w:tr w:rsidR="00D0243F" w:rsidRPr="00DE0CCF" w:rsidTr="00D0243F">
        <w:trPr>
          <w:trHeight w:val="274"/>
        </w:trPr>
        <w:tc>
          <w:tcPr>
            <w:tcW w:w="1752" w:type="dxa"/>
            <w:vMerge/>
            <w:vAlign w:val="center"/>
          </w:tcPr>
          <w:p w:rsidR="00D0243F" w:rsidRPr="00984E8C" w:rsidRDefault="00D0243F" w:rsidP="00D0243F">
            <w:pPr>
              <w:rPr>
                <w:rFonts w:ascii="Times New Roman" w:hAnsi="Times New Roman" w:cs="Times New Roman"/>
                <w:b/>
                <w:sz w:val="20"/>
                <w:szCs w:val="20"/>
              </w:rPr>
            </w:pPr>
          </w:p>
        </w:tc>
        <w:tc>
          <w:tcPr>
            <w:tcW w:w="1752" w:type="dxa"/>
            <w:tcBorders>
              <w:top w:val="single" w:sz="4" w:space="0" w:color="FFFFFF" w:themeColor="background1"/>
            </w:tcBorders>
          </w:tcPr>
          <w:p w:rsidR="00D0243F" w:rsidRPr="00984E8C" w:rsidRDefault="00D0243F" w:rsidP="00D0243F">
            <w:pPr>
              <w:rPr>
                <w:rFonts w:ascii="Times New Roman" w:hAnsi="Times New Roman" w:cs="Times New Roman"/>
                <w:b/>
                <w:sz w:val="20"/>
                <w:szCs w:val="20"/>
              </w:rPr>
            </w:pPr>
            <w:r>
              <w:rPr>
                <w:rFonts w:ascii="Times New Roman" w:hAnsi="Times New Roman" w:cs="Times New Roman"/>
                <w:b/>
                <w:sz w:val="20"/>
                <w:szCs w:val="20"/>
              </w:rPr>
              <w:t xml:space="preserve">16+ </w:t>
            </w:r>
            <w:r w:rsidRPr="00984E8C">
              <w:rPr>
                <w:rFonts w:ascii="Times New Roman" w:hAnsi="Times New Roman" w:cs="Times New Roman"/>
                <w:b/>
                <w:sz w:val="20"/>
                <w:szCs w:val="20"/>
              </w:rPr>
              <w:t>yıl</w:t>
            </w:r>
          </w:p>
        </w:tc>
        <w:tc>
          <w:tcPr>
            <w:tcW w:w="1752" w:type="dxa"/>
            <w:tcBorders>
              <w:top w:val="single" w:sz="4" w:space="0" w:color="FFFFFF" w:themeColor="background1"/>
            </w:tcBorders>
          </w:tcPr>
          <w:p w:rsidR="00D0243F" w:rsidRPr="00984E8C" w:rsidRDefault="00D0243F" w:rsidP="00D0243F">
            <w:pPr>
              <w:rPr>
                <w:rFonts w:ascii="Times New Roman" w:hAnsi="Times New Roman" w:cs="Times New Roman"/>
                <w:sz w:val="20"/>
                <w:szCs w:val="20"/>
              </w:rPr>
            </w:pPr>
            <w:r w:rsidRPr="00984E8C">
              <w:rPr>
                <w:rFonts w:ascii="Times New Roman" w:hAnsi="Times New Roman" w:cs="Times New Roman"/>
                <w:sz w:val="20"/>
                <w:szCs w:val="20"/>
              </w:rPr>
              <w:t>40</w:t>
            </w:r>
          </w:p>
        </w:tc>
        <w:tc>
          <w:tcPr>
            <w:tcW w:w="1752" w:type="dxa"/>
            <w:tcBorders>
              <w:top w:val="single" w:sz="4" w:space="0" w:color="FFFFFF" w:themeColor="background1"/>
            </w:tcBorders>
          </w:tcPr>
          <w:p w:rsidR="00D0243F" w:rsidRPr="00984E8C" w:rsidRDefault="00D0243F" w:rsidP="00D0243F">
            <w:pPr>
              <w:rPr>
                <w:rFonts w:ascii="Times New Roman" w:hAnsi="Times New Roman" w:cs="Times New Roman"/>
                <w:sz w:val="20"/>
                <w:szCs w:val="20"/>
              </w:rPr>
            </w:pPr>
            <w:r w:rsidRPr="00984E8C">
              <w:rPr>
                <w:rFonts w:ascii="Times New Roman" w:hAnsi="Times New Roman" w:cs="Times New Roman"/>
                <w:sz w:val="20"/>
                <w:szCs w:val="20"/>
              </w:rPr>
              <w:t>30,5</w:t>
            </w:r>
          </w:p>
        </w:tc>
      </w:tr>
      <w:tr w:rsidR="00D0243F" w:rsidRPr="00DE0CCF" w:rsidTr="00D0243F">
        <w:trPr>
          <w:trHeight w:val="274"/>
        </w:trPr>
        <w:tc>
          <w:tcPr>
            <w:tcW w:w="1752" w:type="dxa"/>
            <w:vMerge w:val="restart"/>
            <w:tcBorders>
              <w:top w:val="single" w:sz="4" w:space="0" w:color="FFFFFF" w:themeColor="background1"/>
            </w:tcBorders>
            <w:vAlign w:val="center"/>
          </w:tcPr>
          <w:p w:rsidR="00D0243F" w:rsidRPr="00984E8C" w:rsidRDefault="00D0243F" w:rsidP="00D0243F">
            <w:pPr>
              <w:rPr>
                <w:rFonts w:ascii="Times New Roman" w:hAnsi="Times New Roman" w:cs="Times New Roman"/>
                <w:b/>
                <w:sz w:val="20"/>
                <w:szCs w:val="20"/>
              </w:rPr>
            </w:pPr>
            <w:r>
              <w:rPr>
                <w:rFonts w:ascii="Times New Roman" w:hAnsi="Times New Roman" w:cs="Times New Roman"/>
                <w:b/>
                <w:sz w:val="20"/>
                <w:szCs w:val="20"/>
              </w:rPr>
              <w:t>Öğrenci Sayısı</w:t>
            </w:r>
          </w:p>
        </w:tc>
        <w:tc>
          <w:tcPr>
            <w:tcW w:w="1752" w:type="dxa"/>
            <w:tcBorders>
              <w:top w:val="single" w:sz="4" w:space="0" w:color="FFFFFF" w:themeColor="background1"/>
              <w:bottom w:val="single" w:sz="4" w:space="0" w:color="FFFFFF" w:themeColor="background1"/>
            </w:tcBorders>
          </w:tcPr>
          <w:p w:rsidR="00D0243F" w:rsidRPr="00984E8C" w:rsidRDefault="00D0243F" w:rsidP="00D0243F">
            <w:pPr>
              <w:rPr>
                <w:rFonts w:ascii="Times New Roman" w:hAnsi="Times New Roman" w:cs="Times New Roman"/>
                <w:b/>
                <w:sz w:val="20"/>
                <w:szCs w:val="20"/>
              </w:rPr>
            </w:pPr>
            <w:r w:rsidRPr="00984E8C">
              <w:rPr>
                <w:rFonts w:ascii="Times New Roman" w:hAnsi="Times New Roman" w:cs="Times New Roman"/>
                <w:b/>
                <w:sz w:val="20"/>
                <w:szCs w:val="20"/>
              </w:rPr>
              <w:t>1-500</w:t>
            </w:r>
          </w:p>
        </w:tc>
        <w:tc>
          <w:tcPr>
            <w:tcW w:w="1752" w:type="dxa"/>
            <w:tcBorders>
              <w:top w:val="single" w:sz="4" w:space="0" w:color="FFFFFF" w:themeColor="background1"/>
              <w:bottom w:val="single" w:sz="4" w:space="0" w:color="FFFFFF" w:themeColor="background1"/>
            </w:tcBorders>
          </w:tcPr>
          <w:p w:rsidR="00D0243F" w:rsidRPr="00984E8C" w:rsidRDefault="00D0243F" w:rsidP="00D0243F">
            <w:pPr>
              <w:rPr>
                <w:rFonts w:ascii="Times New Roman" w:hAnsi="Times New Roman" w:cs="Times New Roman"/>
                <w:sz w:val="20"/>
                <w:szCs w:val="20"/>
              </w:rPr>
            </w:pPr>
            <w:r w:rsidRPr="00984E8C">
              <w:rPr>
                <w:rFonts w:ascii="Times New Roman" w:hAnsi="Times New Roman" w:cs="Times New Roman"/>
                <w:sz w:val="20"/>
                <w:szCs w:val="20"/>
              </w:rPr>
              <w:t>89</w:t>
            </w:r>
          </w:p>
        </w:tc>
        <w:tc>
          <w:tcPr>
            <w:tcW w:w="1752" w:type="dxa"/>
            <w:tcBorders>
              <w:top w:val="single" w:sz="4" w:space="0" w:color="FFFFFF" w:themeColor="background1"/>
              <w:bottom w:val="single" w:sz="4" w:space="0" w:color="FFFFFF" w:themeColor="background1"/>
            </w:tcBorders>
          </w:tcPr>
          <w:p w:rsidR="00D0243F" w:rsidRPr="00984E8C" w:rsidRDefault="00D0243F" w:rsidP="00D0243F">
            <w:pPr>
              <w:rPr>
                <w:rFonts w:ascii="Times New Roman" w:hAnsi="Times New Roman" w:cs="Times New Roman"/>
                <w:sz w:val="20"/>
                <w:szCs w:val="20"/>
              </w:rPr>
            </w:pPr>
            <w:r w:rsidRPr="00984E8C">
              <w:rPr>
                <w:rFonts w:ascii="Times New Roman" w:hAnsi="Times New Roman" w:cs="Times New Roman"/>
                <w:sz w:val="20"/>
                <w:szCs w:val="20"/>
              </w:rPr>
              <w:t>67,9</w:t>
            </w:r>
          </w:p>
        </w:tc>
      </w:tr>
      <w:tr w:rsidR="00D0243F" w:rsidRPr="00DE0CCF" w:rsidTr="00D0243F">
        <w:trPr>
          <w:trHeight w:val="274"/>
        </w:trPr>
        <w:tc>
          <w:tcPr>
            <w:tcW w:w="1752" w:type="dxa"/>
            <w:vMerge/>
          </w:tcPr>
          <w:p w:rsidR="00D0243F" w:rsidRPr="00984E8C" w:rsidRDefault="00D0243F" w:rsidP="00D0243F">
            <w:pPr>
              <w:rPr>
                <w:rFonts w:ascii="Times New Roman" w:hAnsi="Times New Roman" w:cs="Times New Roman"/>
                <w:b/>
                <w:sz w:val="20"/>
                <w:szCs w:val="20"/>
              </w:rPr>
            </w:pPr>
          </w:p>
        </w:tc>
        <w:tc>
          <w:tcPr>
            <w:tcW w:w="1752" w:type="dxa"/>
            <w:tcBorders>
              <w:top w:val="single" w:sz="4" w:space="0" w:color="FFFFFF" w:themeColor="background1"/>
            </w:tcBorders>
          </w:tcPr>
          <w:p w:rsidR="00D0243F" w:rsidRPr="00984E8C" w:rsidRDefault="00D0243F" w:rsidP="00D0243F">
            <w:pPr>
              <w:rPr>
                <w:rFonts w:ascii="Times New Roman" w:hAnsi="Times New Roman" w:cs="Times New Roman"/>
                <w:b/>
                <w:sz w:val="20"/>
                <w:szCs w:val="20"/>
              </w:rPr>
            </w:pPr>
            <w:r>
              <w:rPr>
                <w:rFonts w:ascii="Times New Roman" w:hAnsi="Times New Roman" w:cs="Times New Roman"/>
                <w:b/>
                <w:sz w:val="20"/>
                <w:szCs w:val="20"/>
              </w:rPr>
              <w:t>501</w:t>
            </w:r>
            <w:r w:rsidRPr="00984E8C">
              <w:rPr>
                <w:rFonts w:ascii="Times New Roman" w:hAnsi="Times New Roman" w:cs="Times New Roman"/>
                <w:b/>
                <w:sz w:val="20"/>
                <w:szCs w:val="20"/>
              </w:rPr>
              <w:t>+</w:t>
            </w:r>
          </w:p>
        </w:tc>
        <w:tc>
          <w:tcPr>
            <w:tcW w:w="1752" w:type="dxa"/>
            <w:tcBorders>
              <w:top w:val="single" w:sz="4" w:space="0" w:color="FFFFFF" w:themeColor="background1"/>
            </w:tcBorders>
          </w:tcPr>
          <w:p w:rsidR="00D0243F" w:rsidRPr="00984E8C" w:rsidRDefault="00D0243F" w:rsidP="00D0243F">
            <w:pPr>
              <w:rPr>
                <w:rFonts w:ascii="Times New Roman" w:hAnsi="Times New Roman" w:cs="Times New Roman"/>
                <w:sz w:val="20"/>
                <w:szCs w:val="20"/>
              </w:rPr>
            </w:pPr>
            <w:r w:rsidRPr="00984E8C">
              <w:rPr>
                <w:rFonts w:ascii="Times New Roman" w:hAnsi="Times New Roman" w:cs="Times New Roman"/>
                <w:sz w:val="20"/>
                <w:szCs w:val="20"/>
              </w:rPr>
              <w:t>42</w:t>
            </w:r>
          </w:p>
        </w:tc>
        <w:tc>
          <w:tcPr>
            <w:tcW w:w="1752" w:type="dxa"/>
            <w:tcBorders>
              <w:top w:val="single" w:sz="4" w:space="0" w:color="FFFFFF" w:themeColor="background1"/>
            </w:tcBorders>
          </w:tcPr>
          <w:p w:rsidR="00D0243F" w:rsidRPr="00984E8C" w:rsidRDefault="00D0243F" w:rsidP="00D0243F">
            <w:pPr>
              <w:rPr>
                <w:rFonts w:ascii="Times New Roman" w:hAnsi="Times New Roman" w:cs="Times New Roman"/>
                <w:sz w:val="20"/>
                <w:szCs w:val="20"/>
              </w:rPr>
            </w:pPr>
            <w:r w:rsidRPr="00984E8C">
              <w:rPr>
                <w:rFonts w:ascii="Times New Roman" w:hAnsi="Times New Roman" w:cs="Times New Roman"/>
                <w:sz w:val="20"/>
                <w:szCs w:val="20"/>
              </w:rPr>
              <w:t>32,1</w:t>
            </w:r>
          </w:p>
        </w:tc>
      </w:tr>
      <w:tr w:rsidR="00D0243F" w:rsidRPr="00DE0CCF" w:rsidTr="00D0243F">
        <w:trPr>
          <w:trHeight w:val="274"/>
        </w:trPr>
        <w:tc>
          <w:tcPr>
            <w:tcW w:w="1752" w:type="dxa"/>
            <w:vMerge w:val="restart"/>
            <w:vAlign w:val="center"/>
          </w:tcPr>
          <w:p w:rsidR="00D0243F" w:rsidRPr="00984E8C" w:rsidRDefault="00D0243F" w:rsidP="00D0243F">
            <w:pPr>
              <w:rPr>
                <w:rFonts w:ascii="Times New Roman" w:hAnsi="Times New Roman" w:cs="Times New Roman"/>
                <w:b/>
                <w:sz w:val="20"/>
                <w:szCs w:val="20"/>
              </w:rPr>
            </w:pPr>
            <w:r>
              <w:rPr>
                <w:rFonts w:ascii="Times New Roman" w:hAnsi="Times New Roman" w:cs="Times New Roman"/>
                <w:b/>
                <w:sz w:val="20"/>
                <w:szCs w:val="20"/>
              </w:rPr>
              <w:t>Rotasyon</w:t>
            </w:r>
          </w:p>
        </w:tc>
        <w:tc>
          <w:tcPr>
            <w:tcW w:w="1752" w:type="dxa"/>
            <w:tcBorders>
              <w:top w:val="single" w:sz="4" w:space="0" w:color="FFFFFF" w:themeColor="background1"/>
              <w:bottom w:val="single" w:sz="4" w:space="0" w:color="FFFFFF" w:themeColor="background1"/>
            </w:tcBorders>
          </w:tcPr>
          <w:p w:rsidR="00D0243F" w:rsidRPr="00C814D6" w:rsidRDefault="00D0243F" w:rsidP="00D0243F">
            <w:pPr>
              <w:rPr>
                <w:rFonts w:ascii="Times New Roman" w:hAnsi="Times New Roman" w:cs="Times New Roman"/>
                <w:b/>
                <w:sz w:val="20"/>
                <w:szCs w:val="20"/>
              </w:rPr>
            </w:pPr>
            <w:r w:rsidRPr="00C814D6">
              <w:rPr>
                <w:rFonts w:ascii="Times New Roman" w:hAnsi="Times New Roman" w:cs="Times New Roman"/>
                <w:b/>
                <w:sz w:val="20"/>
                <w:szCs w:val="20"/>
              </w:rPr>
              <w:t>Evet</w:t>
            </w:r>
          </w:p>
        </w:tc>
        <w:tc>
          <w:tcPr>
            <w:tcW w:w="1752" w:type="dxa"/>
            <w:tcBorders>
              <w:top w:val="single" w:sz="4" w:space="0" w:color="FFFFFF" w:themeColor="background1"/>
              <w:bottom w:val="single" w:sz="4" w:space="0" w:color="FFFFFF" w:themeColor="background1"/>
            </w:tcBorders>
          </w:tcPr>
          <w:p w:rsidR="00D0243F" w:rsidRPr="00C814D6" w:rsidRDefault="00D0243F" w:rsidP="00D0243F">
            <w:pPr>
              <w:rPr>
                <w:rFonts w:ascii="Times New Roman" w:hAnsi="Times New Roman" w:cs="Times New Roman"/>
                <w:sz w:val="20"/>
                <w:szCs w:val="20"/>
              </w:rPr>
            </w:pPr>
            <w:r w:rsidRPr="00C814D6">
              <w:rPr>
                <w:rFonts w:ascii="Times New Roman" w:hAnsi="Times New Roman" w:cs="Times New Roman"/>
                <w:sz w:val="20"/>
                <w:szCs w:val="20"/>
              </w:rPr>
              <w:t>42</w:t>
            </w:r>
          </w:p>
        </w:tc>
        <w:tc>
          <w:tcPr>
            <w:tcW w:w="1752" w:type="dxa"/>
            <w:tcBorders>
              <w:top w:val="single" w:sz="4" w:space="0" w:color="FFFFFF" w:themeColor="background1"/>
              <w:bottom w:val="single" w:sz="4" w:space="0" w:color="FFFFFF" w:themeColor="background1"/>
            </w:tcBorders>
          </w:tcPr>
          <w:p w:rsidR="00D0243F" w:rsidRPr="00C814D6" w:rsidRDefault="00D0243F" w:rsidP="00D0243F">
            <w:pPr>
              <w:rPr>
                <w:rFonts w:ascii="Times New Roman" w:hAnsi="Times New Roman" w:cs="Times New Roman"/>
                <w:sz w:val="20"/>
                <w:szCs w:val="20"/>
              </w:rPr>
            </w:pPr>
            <w:r w:rsidRPr="00C814D6">
              <w:rPr>
                <w:rFonts w:ascii="Times New Roman" w:hAnsi="Times New Roman" w:cs="Times New Roman"/>
                <w:sz w:val="20"/>
                <w:szCs w:val="20"/>
              </w:rPr>
              <w:t>32,1</w:t>
            </w:r>
          </w:p>
        </w:tc>
      </w:tr>
      <w:tr w:rsidR="00D0243F" w:rsidRPr="00DE0CCF" w:rsidTr="00D0243F">
        <w:trPr>
          <w:trHeight w:val="274"/>
        </w:trPr>
        <w:tc>
          <w:tcPr>
            <w:tcW w:w="1752" w:type="dxa"/>
            <w:vMerge/>
            <w:vAlign w:val="center"/>
          </w:tcPr>
          <w:p w:rsidR="00D0243F" w:rsidRPr="00984E8C" w:rsidRDefault="00D0243F" w:rsidP="00D0243F">
            <w:pPr>
              <w:rPr>
                <w:rFonts w:ascii="Times New Roman" w:hAnsi="Times New Roman" w:cs="Times New Roman"/>
                <w:b/>
                <w:sz w:val="20"/>
                <w:szCs w:val="20"/>
              </w:rPr>
            </w:pPr>
          </w:p>
        </w:tc>
        <w:tc>
          <w:tcPr>
            <w:tcW w:w="1752" w:type="dxa"/>
            <w:tcBorders>
              <w:top w:val="single" w:sz="4" w:space="0" w:color="FFFFFF" w:themeColor="background1"/>
            </w:tcBorders>
          </w:tcPr>
          <w:p w:rsidR="00D0243F" w:rsidRPr="00C814D6" w:rsidRDefault="00D0243F" w:rsidP="00D0243F">
            <w:pPr>
              <w:rPr>
                <w:rFonts w:ascii="Times New Roman" w:hAnsi="Times New Roman" w:cs="Times New Roman"/>
                <w:b/>
                <w:sz w:val="20"/>
                <w:szCs w:val="20"/>
              </w:rPr>
            </w:pPr>
            <w:r w:rsidRPr="00C814D6">
              <w:rPr>
                <w:rFonts w:ascii="Times New Roman" w:hAnsi="Times New Roman" w:cs="Times New Roman"/>
                <w:b/>
                <w:sz w:val="20"/>
                <w:szCs w:val="20"/>
              </w:rPr>
              <w:t>Hayır</w:t>
            </w:r>
          </w:p>
        </w:tc>
        <w:tc>
          <w:tcPr>
            <w:tcW w:w="1752" w:type="dxa"/>
            <w:tcBorders>
              <w:top w:val="single" w:sz="4" w:space="0" w:color="FFFFFF" w:themeColor="background1"/>
            </w:tcBorders>
          </w:tcPr>
          <w:p w:rsidR="00D0243F" w:rsidRPr="00C814D6" w:rsidRDefault="00D0243F" w:rsidP="00D0243F">
            <w:pPr>
              <w:rPr>
                <w:rFonts w:ascii="Times New Roman" w:hAnsi="Times New Roman" w:cs="Times New Roman"/>
                <w:sz w:val="20"/>
                <w:szCs w:val="20"/>
              </w:rPr>
            </w:pPr>
            <w:r w:rsidRPr="00C814D6">
              <w:rPr>
                <w:rFonts w:ascii="Times New Roman" w:hAnsi="Times New Roman" w:cs="Times New Roman"/>
                <w:sz w:val="20"/>
                <w:szCs w:val="20"/>
              </w:rPr>
              <w:t>89</w:t>
            </w:r>
          </w:p>
        </w:tc>
        <w:tc>
          <w:tcPr>
            <w:tcW w:w="1752" w:type="dxa"/>
            <w:tcBorders>
              <w:top w:val="single" w:sz="4" w:space="0" w:color="FFFFFF" w:themeColor="background1"/>
            </w:tcBorders>
          </w:tcPr>
          <w:p w:rsidR="00D0243F" w:rsidRPr="00C814D6" w:rsidRDefault="00D0243F" w:rsidP="00D0243F">
            <w:pPr>
              <w:rPr>
                <w:rFonts w:ascii="Times New Roman" w:hAnsi="Times New Roman" w:cs="Times New Roman"/>
                <w:sz w:val="20"/>
                <w:szCs w:val="20"/>
              </w:rPr>
            </w:pPr>
            <w:r w:rsidRPr="00C814D6">
              <w:rPr>
                <w:rFonts w:ascii="Times New Roman" w:hAnsi="Times New Roman" w:cs="Times New Roman"/>
                <w:sz w:val="20"/>
                <w:szCs w:val="20"/>
              </w:rPr>
              <w:t>67,9</w:t>
            </w:r>
          </w:p>
        </w:tc>
      </w:tr>
      <w:tr w:rsidR="00D0243F" w:rsidRPr="00DE0CCF" w:rsidTr="00D0243F">
        <w:trPr>
          <w:trHeight w:val="274"/>
        </w:trPr>
        <w:tc>
          <w:tcPr>
            <w:tcW w:w="1752" w:type="dxa"/>
            <w:vMerge w:val="restart"/>
            <w:vAlign w:val="center"/>
          </w:tcPr>
          <w:p w:rsidR="00D0243F" w:rsidRPr="00984E8C" w:rsidRDefault="00D0243F" w:rsidP="00D0243F">
            <w:pPr>
              <w:rPr>
                <w:rFonts w:ascii="Times New Roman" w:hAnsi="Times New Roman" w:cs="Times New Roman"/>
                <w:b/>
                <w:sz w:val="20"/>
                <w:szCs w:val="20"/>
              </w:rPr>
            </w:pPr>
            <w:r>
              <w:rPr>
                <w:rFonts w:ascii="Times New Roman" w:hAnsi="Times New Roman" w:cs="Times New Roman"/>
                <w:b/>
                <w:sz w:val="20"/>
                <w:szCs w:val="20"/>
              </w:rPr>
              <w:lastRenderedPageBreak/>
              <w:t>Mesleğin Saygınlığı</w:t>
            </w:r>
          </w:p>
        </w:tc>
        <w:tc>
          <w:tcPr>
            <w:tcW w:w="1752" w:type="dxa"/>
            <w:tcBorders>
              <w:top w:val="single" w:sz="4" w:space="0" w:color="FFFFFF" w:themeColor="background1"/>
              <w:bottom w:val="single" w:sz="4" w:space="0" w:color="FFFFFF" w:themeColor="background1"/>
            </w:tcBorders>
          </w:tcPr>
          <w:p w:rsidR="00D0243F" w:rsidRPr="00C814D6" w:rsidRDefault="00D0243F" w:rsidP="00D0243F">
            <w:pPr>
              <w:rPr>
                <w:rFonts w:ascii="Times New Roman" w:hAnsi="Times New Roman" w:cs="Times New Roman"/>
                <w:b/>
                <w:sz w:val="20"/>
                <w:szCs w:val="20"/>
              </w:rPr>
            </w:pPr>
            <w:r w:rsidRPr="00C814D6">
              <w:rPr>
                <w:rFonts w:ascii="Times New Roman" w:hAnsi="Times New Roman" w:cs="Times New Roman"/>
                <w:b/>
                <w:sz w:val="20"/>
                <w:szCs w:val="20"/>
              </w:rPr>
              <w:t>Evet</w:t>
            </w:r>
          </w:p>
        </w:tc>
        <w:tc>
          <w:tcPr>
            <w:tcW w:w="1752" w:type="dxa"/>
            <w:tcBorders>
              <w:top w:val="single" w:sz="4" w:space="0" w:color="FFFFFF" w:themeColor="background1"/>
              <w:bottom w:val="single" w:sz="4" w:space="0" w:color="FFFFFF" w:themeColor="background1"/>
            </w:tcBorders>
          </w:tcPr>
          <w:p w:rsidR="00D0243F" w:rsidRPr="00C814D6" w:rsidRDefault="00D0243F" w:rsidP="00D0243F">
            <w:pPr>
              <w:rPr>
                <w:rFonts w:ascii="Times New Roman" w:hAnsi="Times New Roman" w:cs="Times New Roman"/>
                <w:sz w:val="20"/>
                <w:szCs w:val="20"/>
              </w:rPr>
            </w:pPr>
            <w:r w:rsidRPr="00C814D6">
              <w:rPr>
                <w:rFonts w:ascii="Times New Roman" w:hAnsi="Times New Roman" w:cs="Times New Roman"/>
                <w:sz w:val="20"/>
                <w:szCs w:val="20"/>
              </w:rPr>
              <w:t>59</w:t>
            </w:r>
          </w:p>
        </w:tc>
        <w:tc>
          <w:tcPr>
            <w:tcW w:w="1752" w:type="dxa"/>
            <w:tcBorders>
              <w:top w:val="single" w:sz="4" w:space="0" w:color="FFFFFF" w:themeColor="background1"/>
              <w:bottom w:val="single" w:sz="4" w:space="0" w:color="FFFFFF" w:themeColor="background1"/>
            </w:tcBorders>
          </w:tcPr>
          <w:p w:rsidR="00D0243F" w:rsidRPr="00C814D6" w:rsidRDefault="00D0243F" w:rsidP="00D0243F">
            <w:pPr>
              <w:rPr>
                <w:rFonts w:ascii="Times New Roman" w:hAnsi="Times New Roman" w:cs="Times New Roman"/>
                <w:sz w:val="20"/>
                <w:szCs w:val="20"/>
              </w:rPr>
            </w:pPr>
            <w:r w:rsidRPr="00C814D6">
              <w:rPr>
                <w:rFonts w:ascii="Times New Roman" w:hAnsi="Times New Roman" w:cs="Times New Roman"/>
                <w:sz w:val="20"/>
                <w:szCs w:val="20"/>
              </w:rPr>
              <w:t>45,0</w:t>
            </w:r>
          </w:p>
        </w:tc>
      </w:tr>
      <w:tr w:rsidR="00D0243F" w:rsidRPr="00DE0CCF" w:rsidTr="00D0243F">
        <w:trPr>
          <w:trHeight w:val="274"/>
        </w:trPr>
        <w:tc>
          <w:tcPr>
            <w:tcW w:w="1752" w:type="dxa"/>
            <w:vMerge/>
            <w:vAlign w:val="center"/>
          </w:tcPr>
          <w:p w:rsidR="00D0243F" w:rsidRPr="00984E8C" w:rsidRDefault="00D0243F" w:rsidP="00D0243F">
            <w:pPr>
              <w:rPr>
                <w:rFonts w:ascii="Times New Roman" w:hAnsi="Times New Roman" w:cs="Times New Roman"/>
                <w:b/>
                <w:sz w:val="20"/>
                <w:szCs w:val="20"/>
              </w:rPr>
            </w:pPr>
          </w:p>
        </w:tc>
        <w:tc>
          <w:tcPr>
            <w:tcW w:w="1752" w:type="dxa"/>
            <w:tcBorders>
              <w:top w:val="single" w:sz="4" w:space="0" w:color="FFFFFF" w:themeColor="background1"/>
            </w:tcBorders>
          </w:tcPr>
          <w:p w:rsidR="00D0243F" w:rsidRPr="00C814D6" w:rsidRDefault="00D0243F" w:rsidP="00D0243F">
            <w:pPr>
              <w:rPr>
                <w:rFonts w:ascii="Times New Roman" w:hAnsi="Times New Roman" w:cs="Times New Roman"/>
                <w:b/>
                <w:sz w:val="20"/>
                <w:szCs w:val="20"/>
              </w:rPr>
            </w:pPr>
            <w:r w:rsidRPr="00C814D6">
              <w:rPr>
                <w:rFonts w:ascii="Times New Roman" w:hAnsi="Times New Roman" w:cs="Times New Roman"/>
                <w:b/>
                <w:sz w:val="20"/>
                <w:szCs w:val="20"/>
              </w:rPr>
              <w:t>Hayır</w:t>
            </w:r>
          </w:p>
        </w:tc>
        <w:tc>
          <w:tcPr>
            <w:tcW w:w="1752" w:type="dxa"/>
            <w:tcBorders>
              <w:top w:val="single" w:sz="4" w:space="0" w:color="FFFFFF" w:themeColor="background1"/>
            </w:tcBorders>
          </w:tcPr>
          <w:p w:rsidR="00D0243F" w:rsidRPr="00C814D6" w:rsidRDefault="00D0243F" w:rsidP="00D0243F">
            <w:pPr>
              <w:rPr>
                <w:rFonts w:ascii="Times New Roman" w:hAnsi="Times New Roman" w:cs="Times New Roman"/>
                <w:sz w:val="20"/>
                <w:szCs w:val="20"/>
              </w:rPr>
            </w:pPr>
            <w:r w:rsidRPr="00C814D6">
              <w:rPr>
                <w:rFonts w:ascii="Times New Roman" w:hAnsi="Times New Roman" w:cs="Times New Roman"/>
                <w:sz w:val="20"/>
                <w:szCs w:val="20"/>
              </w:rPr>
              <w:t>72</w:t>
            </w:r>
          </w:p>
        </w:tc>
        <w:tc>
          <w:tcPr>
            <w:tcW w:w="1752" w:type="dxa"/>
            <w:tcBorders>
              <w:top w:val="single" w:sz="4" w:space="0" w:color="FFFFFF" w:themeColor="background1"/>
            </w:tcBorders>
          </w:tcPr>
          <w:p w:rsidR="00D0243F" w:rsidRPr="00C814D6" w:rsidRDefault="00D0243F" w:rsidP="00D0243F">
            <w:pPr>
              <w:rPr>
                <w:rFonts w:ascii="Times New Roman" w:hAnsi="Times New Roman" w:cs="Times New Roman"/>
                <w:sz w:val="20"/>
                <w:szCs w:val="20"/>
              </w:rPr>
            </w:pPr>
            <w:r w:rsidRPr="00C814D6">
              <w:rPr>
                <w:rFonts w:ascii="Times New Roman" w:hAnsi="Times New Roman" w:cs="Times New Roman"/>
                <w:sz w:val="20"/>
                <w:szCs w:val="20"/>
              </w:rPr>
              <w:t>55,0</w:t>
            </w:r>
          </w:p>
        </w:tc>
      </w:tr>
      <w:tr w:rsidR="00D0243F" w:rsidRPr="00DE0CCF" w:rsidTr="00D0243F">
        <w:trPr>
          <w:trHeight w:val="274"/>
        </w:trPr>
        <w:tc>
          <w:tcPr>
            <w:tcW w:w="1752" w:type="dxa"/>
            <w:vMerge w:val="restart"/>
            <w:vAlign w:val="center"/>
          </w:tcPr>
          <w:p w:rsidR="00D0243F" w:rsidRPr="00984E8C" w:rsidRDefault="00D0243F" w:rsidP="00D0243F">
            <w:pPr>
              <w:rPr>
                <w:rFonts w:ascii="Times New Roman" w:hAnsi="Times New Roman" w:cs="Times New Roman"/>
                <w:b/>
                <w:sz w:val="20"/>
                <w:szCs w:val="20"/>
              </w:rPr>
            </w:pPr>
            <w:r>
              <w:rPr>
                <w:rFonts w:ascii="Times New Roman" w:hAnsi="Times New Roman" w:cs="Times New Roman"/>
                <w:b/>
                <w:sz w:val="20"/>
                <w:szCs w:val="20"/>
              </w:rPr>
              <w:t>Mülakat Sınavı</w:t>
            </w:r>
          </w:p>
        </w:tc>
        <w:tc>
          <w:tcPr>
            <w:tcW w:w="1752" w:type="dxa"/>
            <w:tcBorders>
              <w:top w:val="single" w:sz="4" w:space="0" w:color="FFFFFF" w:themeColor="background1"/>
              <w:bottom w:val="single" w:sz="4" w:space="0" w:color="FFFFFF" w:themeColor="background1"/>
            </w:tcBorders>
          </w:tcPr>
          <w:p w:rsidR="00D0243F" w:rsidRPr="00C814D6" w:rsidRDefault="00D0243F" w:rsidP="00D0243F">
            <w:pPr>
              <w:rPr>
                <w:rFonts w:ascii="Times New Roman" w:hAnsi="Times New Roman" w:cs="Times New Roman"/>
                <w:b/>
                <w:sz w:val="20"/>
                <w:szCs w:val="20"/>
              </w:rPr>
            </w:pPr>
            <w:r w:rsidRPr="00C814D6">
              <w:rPr>
                <w:rFonts w:ascii="Times New Roman" w:hAnsi="Times New Roman" w:cs="Times New Roman"/>
                <w:b/>
                <w:sz w:val="20"/>
                <w:szCs w:val="20"/>
              </w:rPr>
              <w:t>Evet</w:t>
            </w:r>
          </w:p>
        </w:tc>
        <w:tc>
          <w:tcPr>
            <w:tcW w:w="1752" w:type="dxa"/>
            <w:tcBorders>
              <w:top w:val="single" w:sz="4" w:space="0" w:color="FFFFFF" w:themeColor="background1"/>
              <w:bottom w:val="single" w:sz="4" w:space="0" w:color="FFFFFF" w:themeColor="background1"/>
            </w:tcBorders>
          </w:tcPr>
          <w:p w:rsidR="00D0243F" w:rsidRPr="00C814D6" w:rsidRDefault="00D0243F" w:rsidP="00D0243F">
            <w:pPr>
              <w:rPr>
                <w:rFonts w:ascii="Times New Roman" w:hAnsi="Times New Roman" w:cs="Times New Roman"/>
                <w:sz w:val="20"/>
                <w:szCs w:val="20"/>
              </w:rPr>
            </w:pPr>
            <w:r w:rsidRPr="00C814D6">
              <w:rPr>
                <w:rFonts w:ascii="Times New Roman" w:hAnsi="Times New Roman" w:cs="Times New Roman"/>
                <w:sz w:val="20"/>
                <w:szCs w:val="20"/>
              </w:rPr>
              <w:t>51</w:t>
            </w:r>
          </w:p>
        </w:tc>
        <w:tc>
          <w:tcPr>
            <w:tcW w:w="1752" w:type="dxa"/>
            <w:tcBorders>
              <w:top w:val="single" w:sz="4" w:space="0" w:color="FFFFFF" w:themeColor="background1"/>
              <w:bottom w:val="single" w:sz="4" w:space="0" w:color="FFFFFF" w:themeColor="background1"/>
            </w:tcBorders>
          </w:tcPr>
          <w:p w:rsidR="00D0243F" w:rsidRPr="00C814D6" w:rsidRDefault="00D0243F" w:rsidP="00D0243F">
            <w:pPr>
              <w:rPr>
                <w:rFonts w:ascii="Times New Roman" w:hAnsi="Times New Roman" w:cs="Times New Roman"/>
                <w:sz w:val="20"/>
                <w:szCs w:val="20"/>
              </w:rPr>
            </w:pPr>
            <w:r w:rsidRPr="00C814D6">
              <w:rPr>
                <w:rFonts w:ascii="Times New Roman" w:hAnsi="Times New Roman" w:cs="Times New Roman"/>
                <w:sz w:val="20"/>
                <w:szCs w:val="20"/>
              </w:rPr>
              <w:t>38,9</w:t>
            </w:r>
          </w:p>
        </w:tc>
      </w:tr>
      <w:tr w:rsidR="00D0243F" w:rsidRPr="00DE0CCF" w:rsidTr="00D0243F">
        <w:trPr>
          <w:trHeight w:val="274"/>
        </w:trPr>
        <w:tc>
          <w:tcPr>
            <w:tcW w:w="1752" w:type="dxa"/>
            <w:vMerge/>
          </w:tcPr>
          <w:p w:rsidR="00D0243F" w:rsidRPr="00984E8C" w:rsidRDefault="00D0243F" w:rsidP="00D0243F">
            <w:pPr>
              <w:rPr>
                <w:rFonts w:ascii="Times New Roman" w:hAnsi="Times New Roman" w:cs="Times New Roman"/>
                <w:b/>
                <w:sz w:val="20"/>
                <w:szCs w:val="20"/>
              </w:rPr>
            </w:pPr>
          </w:p>
        </w:tc>
        <w:tc>
          <w:tcPr>
            <w:tcW w:w="1752" w:type="dxa"/>
            <w:tcBorders>
              <w:top w:val="single" w:sz="4" w:space="0" w:color="FFFFFF" w:themeColor="background1"/>
            </w:tcBorders>
          </w:tcPr>
          <w:p w:rsidR="00D0243F" w:rsidRPr="00C814D6" w:rsidRDefault="00D0243F" w:rsidP="00D0243F">
            <w:pPr>
              <w:rPr>
                <w:rFonts w:ascii="Times New Roman" w:hAnsi="Times New Roman" w:cs="Times New Roman"/>
                <w:b/>
                <w:sz w:val="20"/>
                <w:szCs w:val="20"/>
              </w:rPr>
            </w:pPr>
            <w:r w:rsidRPr="00C814D6">
              <w:rPr>
                <w:rFonts w:ascii="Times New Roman" w:hAnsi="Times New Roman" w:cs="Times New Roman"/>
                <w:b/>
                <w:sz w:val="20"/>
                <w:szCs w:val="20"/>
              </w:rPr>
              <w:t>Hayır</w:t>
            </w:r>
          </w:p>
        </w:tc>
        <w:tc>
          <w:tcPr>
            <w:tcW w:w="1752" w:type="dxa"/>
            <w:tcBorders>
              <w:top w:val="single" w:sz="4" w:space="0" w:color="FFFFFF" w:themeColor="background1"/>
            </w:tcBorders>
          </w:tcPr>
          <w:p w:rsidR="00D0243F" w:rsidRPr="00C814D6" w:rsidRDefault="00D0243F" w:rsidP="00D0243F">
            <w:pPr>
              <w:rPr>
                <w:rFonts w:ascii="Times New Roman" w:hAnsi="Times New Roman" w:cs="Times New Roman"/>
                <w:sz w:val="20"/>
                <w:szCs w:val="20"/>
              </w:rPr>
            </w:pPr>
            <w:r w:rsidRPr="00C814D6">
              <w:rPr>
                <w:rFonts w:ascii="Times New Roman" w:hAnsi="Times New Roman" w:cs="Times New Roman"/>
                <w:sz w:val="20"/>
                <w:szCs w:val="20"/>
              </w:rPr>
              <w:t>80</w:t>
            </w:r>
          </w:p>
        </w:tc>
        <w:tc>
          <w:tcPr>
            <w:tcW w:w="1752" w:type="dxa"/>
            <w:tcBorders>
              <w:top w:val="single" w:sz="4" w:space="0" w:color="FFFFFF" w:themeColor="background1"/>
            </w:tcBorders>
          </w:tcPr>
          <w:p w:rsidR="00D0243F" w:rsidRPr="00C814D6" w:rsidRDefault="00D0243F" w:rsidP="00D0243F">
            <w:pPr>
              <w:rPr>
                <w:rFonts w:ascii="Times New Roman" w:hAnsi="Times New Roman" w:cs="Times New Roman"/>
                <w:sz w:val="20"/>
                <w:szCs w:val="20"/>
              </w:rPr>
            </w:pPr>
            <w:r w:rsidRPr="00C814D6">
              <w:rPr>
                <w:rFonts w:ascii="Times New Roman" w:hAnsi="Times New Roman" w:cs="Times New Roman"/>
                <w:sz w:val="20"/>
                <w:szCs w:val="20"/>
              </w:rPr>
              <w:t>61,1</w:t>
            </w:r>
          </w:p>
        </w:tc>
      </w:tr>
      <w:tr w:rsidR="00D0243F" w:rsidRPr="00DE0CCF" w:rsidTr="00D0243F">
        <w:trPr>
          <w:trHeight w:val="274"/>
        </w:trPr>
        <w:tc>
          <w:tcPr>
            <w:tcW w:w="1752" w:type="dxa"/>
          </w:tcPr>
          <w:p w:rsidR="00D0243F" w:rsidRPr="00984E8C" w:rsidRDefault="00D0243F" w:rsidP="00D0243F">
            <w:pPr>
              <w:rPr>
                <w:rFonts w:ascii="Times New Roman" w:hAnsi="Times New Roman" w:cs="Times New Roman"/>
                <w:b/>
                <w:sz w:val="20"/>
                <w:szCs w:val="20"/>
              </w:rPr>
            </w:pPr>
          </w:p>
        </w:tc>
        <w:tc>
          <w:tcPr>
            <w:tcW w:w="1752" w:type="dxa"/>
          </w:tcPr>
          <w:p w:rsidR="00D0243F" w:rsidRPr="00984E8C" w:rsidRDefault="00D0243F" w:rsidP="00D0243F">
            <w:pPr>
              <w:rPr>
                <w:rFonts w:ascii="Times New Roman" w:hAnsi="Times New Roman" w:cs="Times New Roman"/>
                <w:b/>
                <w:sz w:val="20"/>
                <w:szCs w:val="20"/>
              </w:rPr>
            </w:pPr>
            <w:r w:rsidRPr="00984E8C">
              <w:rPr>
                <w:rFonts w:ascii="Times New Roman" w:hAnsi="Times New Roman" w:cs="Times New Roman"/>
                <w:b/>
                <w:sz w:val="20"/>
                <w:szCs w:val="20"/>
              </w:rPr>
              <w:t>Toplam</w:t>
            </w:r>
          </w:p>
        </w:tc>
        <w:tc>
          <w:tcPr>
            <w:tcW w:w="1752" w:type="dxa"/>
          </w:tcPr>
          <w:p w:rsidR="00D0243F" w:rsidRPr="00984E8C" w:rsidRDefault="00D0243F" w:rsidP="00D0243F">
            <w:pPr>
              <w:rPr>
                <w:rFonts w:ascii="Times New Roman" w:hAnsi="Times New Roman" w:cs="Times New Roman"/>
                <w:sz w:val="20"/>
                <w:szCs w:val="20"/>
              </w:rPr>
            </w:pPr>
            <w:r w:rsidRPr="00984E8C">
              <w:rPr>
                <w:rFonts w:ascii="Times New Roman" w:hAnsi="Times New Roman" w:cs="Times New Roman"/>
                <w:sz w:val="20"/>
                <w:szCs w:val="20"/>
              </w:rPr>
              <w:t>131</w:t>
            </w:r>
          </w:p>
        </w:tc>
        <w:tc>
          <w:tcPr>
            <w:tcW w:w="1752" w:type="dxa"/>
          </w:tcPr>
          <w:p w:rsidR="00D0243F" w:rsidRPr="00984E8C" w:rsidRDefault="00D0243F" w:rsidP="00D0243F">
            <w:pPr>
              <w:rPr>
                <w:rFonts w:ascii="Times New Roman" w:hAnsi="Times New Roman" w:cs="Times New Roman"/>
                <w:sz w:val="20"/>
                <w:szCs w:val="20"/>
              </w:rPr>
            </w:pPr>
            <w:r w:rsidRPr="00984E8C">
              <w:rPr>
                <w:rFonts w:ascii="Times New Roman" w:hAnsi="Times New Roman" w:cs="Times New Roman"/>
                <w:sz w:val="20"/>
                <w:szCs w:val="20"/>
              </w:rPr>
              <w:t>100</w:t>
            </w:r>
          </w:p>
        </w:tc>
      </w:tr>
    </w:tbl>
    <w:p w:rsidR="00D0243F" w:rsidRDefault="00D0243F" w:rsidP="00D0243F">
      <w:pPr>
        <w:jc w:val="both"/>
      </w:pPr>
      <w:r>
        <w:br w:type="textWrapping" w:clear="all"/>
      </w:r>
    </w:p>
    <w:p w:rsidR="00D0243F" w:rsidRDefault="00D0243F" w:rsidP="009C4EA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Veriler analiz edildiğinde </w:t>
      </w:r>
      <w:r w:rsidRPr="001C6986">
        <w:rPr>
          <w:rFonts w:ascii="Times New Roman" w:hAnsi="Times New Roman" w:cs="Times New Roman"/>
          <w:sz w:val="24"/>
          <w:szCs w:val="24"/>
        </w:rPr>
        <w:t>katılımcıların yaklaşık %24’ünün kadın, %76’sının erkek</w:t>
      </w:r>
      <w:r>
        <w:rPr>
          <w:rFonts w:ascii="Times New Roman" w:hAnsi="Times New Roman" w:cs="Times New Roman"/>
          <w:sz w:val="24"/>
          <w:szCs w:val="24"/>
        </w:rPr>
        <w:t xml:space="preserve">, </w:t>
      </w:r>
      <w:r w:rsidRPr="001C6986">
        <w:rPr>
          <w:rFonts w:ascii="Times New Roman" w:hAnsi="Times New Roman" w:cs="Times New Roman"/>
          <w:sz w:val="24"/>
          <w:szCs w:val="24"/>
        </w:rPr>
        <w:t>yaklaşık %53’ünün 20-40 yaş arasında, %47’sinin 41 yaş üzerinde</w:t>
      </w:r>
      <w:r>
        <w:rPr>
          <w:rFonts w:ascii="Times New Roman" w:hAnsi="Times New Roman" w:cs="Times New Roman"/>
          <w:sz w:val="24"/>
          <w:szCs w:val="24"/>
        </w:rPr>
        <w:t xml:space="preserve">, </w:t>
      </w:r>
      <w:r w:rsidRPr="001C6986">
        <w:rPr>
          <w:rFonts w:ascii="Times New Roman" w:hAnsi="Times New Roman" w:cs="Times New Roman"/>
          <w:sz w:val="24"/>
          <w:szCs w:val="24"/>
        </w:rPr>
        <w:t>yaklaşık %73’ünün evli, %27’sinin bekar</w:t>
      </w:r>
      <w:r>
        <w:rPr>
          <w:rFonts w:ascii="Times New Roman" w:hAnsi="Times New Roman" w:cs="Times New Roman"/>
          <w:sz w:val="24"/>
          <w:szCs w:val="24"/>
        </w:rPr>
        <w:t xml:space="preserve">, </w:t>
      </w:r>
      <w:r w:rsidRPr="001C6986">
        <w:rPr>
          <w:rFonts w:ascii="Times New Roman" w:hAnsi="Times New Roman" w:cs="Times New Roman"/>
          <w:sz w:val="24"/>
          <w:szCs w:val="24"/>
        </w:rPr>
        <w:t>yaklaşık %70’inin kıdemlerinin 1-15 yıl arasında, %30’unun kıdemlerinin 16 yıl ve üzerinde</w:t>
      </w:r>
      <w:r>
        <w:rPr>
          <w:rFonts w:ascii="Times New Roman" w:hAnsi="Times New Roman" w:cs="Times New Roman"/>
          <w:sz w:val="24"/>
          <w:szCs w:val="24"/>
        </w:rPr>
        <w:t xml:space="preserve"> olduğu, </w:t>
      </w:r>
      <w:r w:rsidRPr="001C6986">
        <w:rPr>
          <w:rFonts w:ascii="Times New Roman" w:hAnsi="Times New Roman" w:cs="Times New Roman"/>
          <w:sz w:val="24"/>
          <w:szCs w:val="24"/>
        </w:rPr>
        <w:t>yaklaşık %68’inin 1-500 öğrencis</w:t>
      </w:r>
      <w:r>
        <w:rPr>
          <w:rFonts w:ascii="Times New Roman" w:hAnsi="Times New Roman" w:cs="Times New Roman"/>
          <w:sz w:val="24"/>
          <w:szCs w:val="24"/>
        </w:rPr>
        <w:t>i olan okullarda,  %32’sinin 501</w:t>
      </w:r>
      <w:r w:rsidRPr="001C6986">
        <w:rPr>
          <w:rFonts w:ascii="Times New Roman" w:hAnsi="Times New Roman" w:cs="Times New Roman"/>
          <w:sz w:val="24"/>
          <w:szCs w:val="24"/>
        </w:rPr>
        <w:t xml:space="preserve"> ve üzeri öğrencisi olan okullarda görev yaptığı</w:t>
      </w:r>
      <w:r>
        <w:rPr>
          <w:rFonts w:ascii="Times New Roman" w:hAnsi="Times New Roman" w:cs="Times New Roman"/>
          <w:sz w:val="24"/>
          <w:szCs w:val="24"/>
        </w:rPr>
        <w:t xml:space="preserve">, </w:t>
      </w:r>
      <w:r w:rsidRPr="001C6986">
        <w:rPr>
          <w:rFonts w:ascii="Times New Roman" w:hAnsi="Times New Roman" w:cs="Times New Roman"/>
          <w:sz w:val="24"/>
          <w:szCs w:val="24"/>
        </w:rPr>
        <w:t>yaklaşık %32’sinin rotasyon uygulamasını doğru bulduğu, %68’inin ise rotasyon uygulamasını doğru bulmadığı</w:t>
      </w:r>
      <w:r>
        <w:rPr>
          <w:rFonts w:ascii="Times New Roman" w:hAnsi="Times New Roman" w:cs="Times New Roman"/>
          <w:sz w:val="24"/>
          <w:szCs w:val="24"/>
        </w:rPr>
        <w:t xml:space="preserve">, </w:t>
      </w:r>
      <w:r w:rsidRPr="001C6986">
        <w:rPr>
          <w:rFonts w:ascii="Times New Roman" w:hAnsi="Times New Roman" w:cs="Times New Roman"/>
          <w:sz w:val="24"/>
          <w:szCs w:val="24"/>
        </w:rPr>
        <w:t>yaklaşık %45’inin mesleğinin saygın olduğunu düşündüğü, %55’inin ise mesleğinin saygın olduğunu düşünmediği</w:t>
      </w:r>
      <w:r>
        <w:rPr>
          <w:rFonts w:ascii="Times New Roman" w:hAnsi="Times New Roman" w:cs="Times New Roman"/>
          <w:sz w:val="24"/>
          <w:szCs w:val="24"/>
        </w:rPr>
        <w:t xml:space="preserve">, </w:t>
      </w:r>
      <w:r w:rsidRPr="001C6986">
        <w:rPr>
          <w:rFonts w:ascii="Times New Roman" w:hAnsi="Times New Roman" w:cs="Times New Roman"/>
          <w:sz w:val="24"/>
          <w:szCs w:val="24"/>
        </w:rPr>
        <w:t>yaklaşık %39’unun okul yöneticilerine uygulanan mülakat sınavının objektif olduğunu düşündüğü, %61’inin ise okul yöneticilerine uygulanan mülakat sınavının objektif olmadığını düşündüğü görülmektedir.</w:t>
      </w:r>
      <w:r>
        <w:rPr>
          <w:rFonts w:ascii="Times New Roman" w:hAnsi="Times New Roman" w:cs="Times New Roman"/>
          <w:sz w:val="24"/>
          <w:szCs w:val="24"/>
        </w:rPr>
        <w:t xml:space="preserve"> </w:t>
      </w:r>
    </w:p>
    <w:p w:rsidR="00D0243F" w:rsidRPr="009249F2" w:rsidRDefault="00D0243F" w:rsidP="00CC3063">
      <w:pPr>
        <w:spacing w:line="240" w:lineRule="auto"/>
        <w:jc w:val="both"/>
        <w:rPr>
          <w:rFonts w:ascii="Times New Roman" w:hAnsi="Times New Roman" w:cs="Times New Roman"/>
          <w:sz w:val="24"/>
          <w:szCs w:val="24"/>
        </w:rPr>
      </w:pPr>
    </w:p>
    <w:p w:rsidR="00D0243F" w:rsidRPr="00984E8C" w:rsidRDefault="00D0243F" w:rsidP="00CC3063">
      <w:pPr>
        <w:pStyle w:val="Default"/>
        <w:numPr>
          <w:ilvl w:val="1"/>
          <w:numId w:val="5"/>
        </w:numPr>
        <w:spacing w:line="360" w:lineRule="auto"/>
        <w:jc w:val="both"/>
        <w:outlineLvl w:val="1"/>
        <w:rPr>
          <w:b/>
        </w:rPr>
      </w:pPr>
      <w:bookmarkStart w:id="66" w:name="_Toc26181837"/>
      <w:bookmarkStart w:id="67" w:name="_Toc26515616"/>
      <w:bookmarkStart w:id="68" w:name="_Toc27663002"/>
      <w:r w:rsidRPr="00984E8C">
        <w:rPr>
          <w:b/>
        </w:rPr>
        <w:t>Veri Toplama Araç ve Teknikleri</w:t>
      </w:r>
      <w:bookmarkEnd w:id="66"/>
      <w:bookmarkEnd w:id="67"/>
      <w:bookmarkEnd w:id="68"/>
      <w:r w:rsidRPr="00984E8C">
        <w:rPr>
          <w:b/>
        </w:rPr>
        <w:t xml:space="preserve">  </w:t>
      </w:r>
    </w:p>
    <w:p w:rsidR="00396FCB" w:rsidRDefault="00D0243F" w:rsidP="00CC3063">
      <w:pPr>
        <w:pStyle w:val="Default"/>
        <w:spacing w:line="360" w:lineRule="auto"/>
        <w:ind w:firstLine="708"/>
        <w:jc w:val="both"/>
      </w:pPr>
      <w:r w:rsidRPr="00984E8C">
        <w:t xml:space="preserve">Araştırmada veri toplama aracı olarak araştırmacı tarafından okul yöneticilerinin kişisel ve mesleki özellikleri ile ilgili bilgi toplaması amacıyla hazırlanan </w:t>
      </w:r>
      <w:r w:rsidR="00484329">
        <w:t>“</w:t>
      </w:r>
      <w:r w:rsidRPr="00984E8C">
        <w:t>Kişisel Bilgi Formu</w:t>
      </w:r>
      <w:r w:rsidR="00484329">
        <w:t>”</w:t>
      </w:r>
      <w:r w:rsidRPr="00984E8C">
        <w:t xml:space="preserve"> ve toplam </w:t>
      </w:r>
      <w:r w:rsidR="00484329">
        <w:t>“</w:t>
      </w:r>
      <w:r w:rsidRPr="00984E8C">
        <w:t xml:space="preserve">22 maddeden oluşan </w:t>
      </w:r>
      <w:proofErr w:type="spellStart"/>
      <w:r w:rsidRPr="00984E8C">
        <w:t>Maslach</w:t>
      </w:r>
      <w:proofErr w:type="spellEnd"/>
      <w:r w:rsidRPr="00984E8C">
        <w:t xml:space="preserve"> Tük</w:t>
      </w:r>
      <w:r>
        <w:t>enmişlik Ölçeği</w:t>
      </w:r>
      <w:r w:rsidR="00484329">
        <w:t>”</w:t>
      </w:r>
      <w:r>
        <w:t xml:space="preserve"> kullanılmıştır. </w:t>
      </w:r>
      <w:proofErr w:type="spellStart"/>
      <w:r w:rsidRPr="00984E8C">
        <w:t>Maslach</w:t>
      </w:r>
      <w:proofErr w:type="spellEnd"/>
      <w:r w:rsidRPr="00984E8C">
        <w:t xml:space="preserve"> Tükenmişlik Ölçeği, </w:t>
      </w:r>
      <w:r w:rsidR="00484329">
        <w:t>“</w:t>
      </w:r>
      <w:r w:rsidRPr="00984E8C">
        <w:t>Duygusal Tükenme (9 madde; 1,2,3,6,8,13,14,16,20)</w:t>
      </w:r>
      <w:r w:rsidR="00484329">
        <w:t>”</w:t>
      </w:r>
      <w:r w:rsidRPr="00984E8C">
        <w:t xml:space="preserve">, </w:t>
      </w:r>
      <w:r w:rsidR="00484329">
        <w:t>“</w:t>
      </w:r>
      <w:proofErr w:type="gramStart"/>
      <w:r w:rsidRPr="00984E8C">
        <w:t>Duyarsızlaşma(</w:t>
      </w:r>
      <w:proofErr w:type="gramEnd"/>
      <w:r w:rsidRPr="00984E8C">
        <w:t>5 madde; 5,10,11,15,22)</w:t>
      </w:r>
      <w:r w:rsidR="00484329">
        <w:t>”</w:t>
      </w:r>
      <w:r w:rsidRPr="00984E8C">
        <w:t xml:space="preserve"> ve </w:t>
      </w:r>
      <w:r w:rsidR="00484329">
        <w:t>“</w:t>
      </w:r>
      <w:r w:rsidRPr="00984E8C">
        <w:t>Düşük Kişisel Başarı (8 madde; 4,7,9,12,17,18,19,21)</w:t>
      </w:r>
      <w:r w:rsidR="00484329">
        <w:t>”</w:t>
      </w:r>
      <w:r w:rsidRPr="00984E8C">
        <w:t xml:space="preserve"> alt boyutlarından oluşmaktadır. </w:t>
      </w:r>
    </w:p>
    <w:p w:rsidR="00D0243F" w:rsidRPr="00984E8C" w:rsidRDefault="00D0243F" w:rsidP="00D0243F">
      <w:pPr>
        <w:pStyle w:val="Default"/>
        <w:spacing w:line="360" w:lineRule="auto"/>
        <w:ind w:firstLine="708"/>
        <w:jc w:val="both"/>
      </w:pPr>
      <w:r>
        <w:t>Araştırma için toplanan verilerin güvenirlik analizi yapıldığında, D</w:t>
      </w:r>
      <w:r w:rsidRPr="00984E8C">
        <w:t xml:space="preserve">uygusal Tükenme alt boyutunda </w:t>
      </w:r>
      <w:proofErr w:type="spellStart"/>
      <w:r w:rsidRPr="00984E8C">
        <w:t>Cronbach</w:t>
      </w:r>
      <w:proofErr w:type="spellEnd"/>
      <w:r w:rsidRPr="00984E8C">
        <w:t xml:space="preserve"> alfa değeri 0,898, Duyarsızlaşma alt boyutunda </w:t>
      </w:r>
      <w:proofErr w:type="spellStart"/>
      <w:r w:rsidRPr="00984E8C">
        <w:t>Cronbach</w:t>
      </w:r>
      <w:proofErr w:type="spellEnd"/>
      <w:r w:rsidRPr="00984E8C">
        <w:t xml:space="preserve"> alfa değeri 0,740 ve Düşük Kişisel Başarı alt boyutunda </w:t>
      </w:r>
      <w:proofErr w:type="spellStart"/>
      <w:r w:rsidRPr="00984E8C">
        <w:t>Cronbach</w:t>
      </w:r>
      <w:proofErr w:type="spellEnd"/>
      <w:r>
        <w:t xml:space="preserve"> alfa değeri 0,703 bulunmuştur.</w:t>
      </w:r>
    </w:p>
    <w:p w:rsidR="00D0243F" w:rsidRPr="00984E8C" w:rsidRDefault="00D0243F" w:rsidP="00D0243F">
      <w:pPr>
        <w:spacing w:line="360" w:lineRule="auto"/>
        <w:ind w:firstLine="708"/>
        <w:jc w:val="both"/>
        <w:rPr>
          <w:rFonts w:ascii="Times New Roman" w:hAnsi="Times New Roman" w:cs="Times New Roman"/>
          <w:b/>
          <w:sz w:val="24"/>
          <w:szCs w:val="24"/>
        </w:rPr>
      </w:pPr>
      <w:r w:rsidRPr="00984E8C">
        <w:rPr>
          <w:rStyle w:val="FontStyle82"/>
          <w:sz w:val="24"/>
          <w:szCs w:val="24"/>
        </w:rPr>
        <w:t xml:space="preserve">Tükenmişlik düzeyinin ölçülmesi için </w:t>
      </w:r>
      <w:proofErr w:type="spellStart"/>
      <w:r w:rsidRPr="00984E8C">
        <w:rPr>
          <w:rStyle w:val="FontStyle82"/>
          <w:sz w:val="24"/>
          <w:szCs w:val="24"/>
        </w:rPr>
        <w:t>Maslach</w:t>
      </w:r>
      <w:proofErr w:type="spellEnd"/>
      <w:r w:rsidRPr="00984E8C">
        <w:rPr>
          <w:rStyle w:val="FontStyle82"/>
          <w:sz w:val="24"/>
          <w:szCs w:val="24"/>
        </w:rPr>
        <w:t xml:space="preserve"> ve</w:t>
      </w:r>
      <w:r w:rsidRPr="00984E8C">
        <w:rPr>
          <w:rStyle w:val="FontStyle82"/>
          <w:sz w:val="24"/>
          <w:szCs w:val="24"/>
          <w:lang w:val="en-US"/>
        </w:rPr>
        <w:t xml:space="preserve"> Jackson </w:t>
      </w:r>
      <w:r w:rsidRPr="00984E8C">
        <w:rPr>
          <w:rStyle w:val="FontStyle82"/>
          <w:sz w:val="24"/>
          <w:szCs w:val="24"/>
        </w:rPr>
        <w:t xml:space="preserve">(1981) tarafından geliştirilen </w:t>
      </w:r>
      <w:r w:rsidRPr="00984E8C">
        <w:rPr>
          <w:rStyle w:val="FontStyle102"/>
          <w:rFonts w:cs="Times New Roman"/>
          <w:sz w:val="24"/>
          <w:szCs w:val="24"/>
        </w:rPr>
        <w:t xml:space="preserve">Türkçe uyarlaması ve geçerlik-güvenirlik çalışması Ergin (1992) tarafından yapılan </w:t>
      </w:r>
      <w:r w:rsidR="00A57770">
        <w:rPr>
          <w:rStyle w:val="FontStyle102"/>
          <w:rFonts w:cs="Times New Roman"/>
          <w:sz w:val="24"/>
          <w:szCs w:val="24"/>
        </w:rPr>
        <w:t>“</w:t>
      </w:r>
      <w:proofErr w:type="spellStart"/>
      <w:r w:rsidRPr="00984E8C">
        <w:rPr>
          <w:rStyle w:val="FontStyle102"/>
          <w:rFonts w:cs="Times New Roman"/>
          <w:sz w:val="24"/>
          <w:szCs w:val="24"/>
        </w:rPr>
        <w:t>Maslach</w:t>
      </w:r>
      <w:proofErr w:type="spellEnd"/>
      <w:r w:rsidRPr="00984E8C">
        <w:rPr>
          <w:rStyle w:val="FontStyle102"/>
          <w:rFonts w:cs="Times New Roman"/>
          <w:sz w:val="24"/>
          <w:szCs w:val="24"/>
        </w:rPr>
        <w:t xml:space="preserve"> Tükenmişlik Ölçeği (</w:t>
      </w:r>
      <w:proofErr w:type="spellStart"/>
      <w:r w:rsidRPr="00984E8C">
        <w:rPr>
          <w:rStyle w:val="FontStyle102"/>
          <w:rFonts w:cs="Times New Roman"/>
          <w:sz w:val="24"/>
          <w:szCs w:val="24"/>
        </w:rPr>
        <w:t>Maslach</w:t>
      </w:r>
      <w:proofErr w:type="spellEnd"/>
      <w:r w:rsidRPr="00984E8C">
        <w:rPr>
          <w:rStyle w:val="FontStyle102"/>
          <w:rFonts w:cs="Times New Roman"/>
          <w:sz w:val="24"/>
          <w:szCs w:val="24"/>
          <w:lang w:val="en-US"/>
        </w:rPr>
        <w:t xml:space="preserve"> Burnout </w:t>
      </w:r>
      <w:proofErr w:type="spellStart"/>
      <w:r w:rsidRPr="00984E8C">
        <w:rPr>
          <w:rStyle w:val="FontStyle102"/>
          <w:rFonts w:cs="Times New Roman"/>
          <w:sz w:val="24"/>
          <w:szCs w:val="24"/>
        </w:rPr>
        <w:t>Invertory</w:t>
      </w:r>
      <w:proofErr w:type="spellEnd"/>
      <w:r w:rsidRPr="00984E8C">
        <w:rPr>
          <w:rStyle w:val="FontStyle82"/>
          <w:sz w:val="24"/>
          <w:szCs w:val="24"/>
        </w:rPr>
        <w:t>-MBI</w:t>
      </w:r>
      <w:r w:rsidRPr="00984E8C">
        <w:rPr>
          <w:rStyle w:val="FontStyle102"/>
          <w:rFonts w:cs="Times New Roman"/>
          <w:sz w:val="24"/>
          <w:szCs w:val="24"/>
        </w:rPr>
        <w:t>)</w:t>
      </w:r>
      <w:r w:rsidR="00A57770">
        <w:rPr>
          <w:rStyle w:val="FontStyle102"/>
          <w:rFonts w:cs="Times New Roman"/>
          <w:sz w:val="24"/>
          <w:szCs w:val="24"/>
        </w:rPr>
        <w:t>”</w:t>
      </w:r>
      <w:r w:rsidRPr="00984E8C">
        <w:rPr>
          <w:rStyle w:val="FontStyle102"/>
          <w:rFonts w:cs="Times New Roman"/>
          <w:sz w:val="24"/>
          <w:szCs w:val="24"/>
        </w:rPr>
        <w:t xml:space="preserve"> tükenmenin üç boyutunu değerlendiren</w:t>
      </w:r>
      <w:r w:rsidRPr="00984E8C">
        <w:rPr>
          <w:rStyle w:val="FontStyle82"/>
          <w:sz w:val="24"/>
          <w:szCs w:val="24"/>
        </w:rPr>
        <w:t xml:space="preserve"> toplam 22 sorudan ve</w:t>
      </w:r>
      <w:r w:rsidRPr="00984E8C">
        <w:rPr>
          <w:rStyle w:val="FontStyle102"/>
          <w:rFonts w:cs="Times New Roman"/>
          <w:sz w:val="24"/>
          <w:szCs w:val="24"/>
        </w:rPr>
        <w:t xml:space="preserve"> üç alt ölçekten oluşmaktadır.</w:t>
      </w:r>
      <w:r w:rsidRPr="00984E8C">
        <w:rPr>
          <w:rFonts w:ascii="Times New Roman" w:hAnsi="Times New Roman" w:cs="Times New Roman"/>
          <w:sz w:val="24"/>
          <w:szCs w:val="24"/>
        </w:rPr>
        <w:t xml:space="preserve"> Bu alt ölçeklerden </w:t>
      </w:r>
      <w:r w:rsidR="00A57770">
        <w:rPr>
          <w:rFonts w:ascii="Times New Roman" w:hAnsi="Times New Roman" w:cs="Times New Roman"/>
          <w:sz w:val="24"/>
          <w:szCs w:val="24"/>
        </w:rPr>
        <w:t>“</w:t>
      </w:r>
      <w:proofErr w:type="spellStart"/>
      <w:r w:rsidR="00A57770">
        <w:rPr>
          <w:rFonts w:ascii="Times New Roman" w:hAnsi="Times New Roman" w:cs="Times New Roman"/>
          <w:sz w:val="24"/>
          <w:szCs w:val="24"/>
        </w:rPr>
        <w:t>emotional</w:t>
      </w:r>
      <w:proofErr w:type="spellEnd"/>
      <w:r w:rsidR="00A57770">
        <w:rPr>
          <w:rFonts w:ascii="Times New Roman" w:hAnsi="Times New Roman" w:cs="Times New Roman"/>
          <w:sz w:val="24"/>
          <w:szCs w:val="24"/>
        </w:rPr>
        <w:t xml:space="preserve"> </w:t>
      </w:r>
      <w:proofErr w:type="spellStart"/>
      <w:r w:rsidR="00A57770">
        <w:rPr>
          <w:rFonts w:ascii="Times New Roman" w:hAnsi="Times New Roman" w:cs="Times New Roman"/>
          <w:sz w:val="24"/>
          <w:szCs w:val="24"/>
        </w:rPr>
        <w:t>exhaustion</w:t>
      </w:r>
      <w:proofErr w:type="spellEnd"/>
      <w:r w:rsidR="00A57770">
        <w:rPr>
          <w:rFonts w:ascii="Times New Roman" w:hAnsi="Times New Roman" w:cs="Times New Roman"/>
          <w:sz w:val="24"/>
          <w:szCs w:val="24"/>
        </w:rPr>
        <w:t>, EE</w:t>
      </w:r>
      <w:r w:rsidRPr="00984E8C">
        <w:rPr>
          <w:rFonts w:ascii="Times New Roman" w:hAnsi="Times New Roman" w:cs="Times New Roman"/>
          <w:sz w:val="24"/>
          <w:szCs w:val="24"/>
        </w:rPr>
        <w:t xml:space="preserve"> alt ölçeği</w:t>
      </w:r>
      <w:r w:rsidR="00A57770">
        <w:rPr>
          <w:rFonts w:ascii="Times New Roman" w:hAnsi="Times New Roman" w:cs="Times New Roman"/>
          <w:sz w:val="24"/>
          <w:szCs w:val="24"/>
        </w:rPr>
        <w:t>”</w:t>
      </w:r>
      <w:r w:rsidRPr="00984E8C">
        <w:rPr>
          <w:rFonts w:ascii="Times New Roman" w:hAnsi="Times New Roman" w:cs="Times New Roman"/>
          <w:sz w:val="24"/>
          <w:szCs w:val="24"/>
        </w:rPr>
        <w:t xml:space="preserve">, </w:t>
      </w:r>
      <w:r w:rsidRPr="00984E8C">
        <w:rPr>
          <w:rStyle w:val="FontStyle102"/>
          <w:rFonts w:cs="Times New Roman"/>
          <w:sz w:val="24"/>
          <w:szCs w:val="24"/>
        </w:rPr>
        <w:t>olumsuz ifadelerden oluşan</w:t>
      </w:r>
      <w:r w:rsidRPr="00984E8C">
        <w:rPr>
          <w:rFonts w:ascii="Times New Roman" w:hAnsi="Times New Roman" w:cs="Times New Roman"/>
          <w:sz w:val="24"/>
          <w:szCs w:val="24"/>
        </w:rPr>
        <w:t xml:space="preserve"> 9 maddeden, </w:t>
      </w:r>
      <w:r w:rsidR="00A57770">
        <w:rPr>
          <w:rFonts w:ascii="Times New Roman" w:hAnsi="Times New Roman" w:cs="Times New Roman"/>
          <w:sz w:val="24"/>
          <w:szCs w:val="24"/>
        </w:rPr>
        <w:t>“</w:t>
      </w:r>
      <w:proofErr w:type="spellStart"/>
      <w:r w:rsidRPr="00984E8C">
        <w:rPr>
          <w:rFonts w:ascii="Times New Roman" w:hAnsi="Times New Roman" w:cs="Times New Roman"/>
          <w:sz w:val="24"/>
          <w:szCs w:val="24"/>
        </w:rPr>
        <w:t>depersonalizasyon</w:t>
      </w:r>
      <w:proofErr w:type="spellEnd"/>
      <w:r w:rsidRPr="00984E8C">
        <w:rPr>
          <w:rFonts w:ascii="Times New Roman" w:hAnsi="Times New Roman" w:cs="Times New Roman"/>
          <w:sz w:val="24"/>
          <w:szCs w:val="24"/>
        </w:rPr>
        <w:t>, DP alt ölçeği</w:t>
      </w:r>
      <w:r w:rsidR="00A57770">
        <w:rPr>
          <w:rFonts w:ascii="Times New Roman" w:hAnsi="Times New Roman" w:cs="Times New Roman"/>
          <w:sz w:val="24"/>
          <w:szCs w:val="24"/>
        </w:rPr>
        <w:t>”</w:t>
      </w:r>
      <w:r w:rsidRPr="00984E8C">
        <w:rPr>
          <w:rFonts w:ascii="Times New Roman" w:hAnsi="Times New Roman" w:cs="Times New Roman"/>
          <w:sz w:val="24"/>
          <w:szCs w:val="24"/>
        </w:rPr>
        <w:t xml:space="preserve"> </w:t>
      </w:r>
      <w:r w:rsidRPr="00984E8C">
        <w:rPr>
          <w:rStyle w:val="FontStyle102"/>
          <w:rFonts w:cs="Times New Roman"/>
          <w:sz w:val="24"/>
          <w:szCs w:val="24"/>
        </w:rPr>
        <w:t xml:space="preserve">olumsuz ifadelerden oluşan </w:t>
      </w:r>
      <w:r w:rsidRPr="00984E8C">
        <w:rPr>
          <w:rFonts w:ascii="Times New Roman" w:hAnsi="Times New Roman" w:cs="Times New Roman"/>
          <w:sz w:val="24"/>
          <w:szCs w:val="24"/>
        </w:rPr>
        <w:t xml:space="preserve">5 maddeden ve </w:t>
      </w:r>
      <w:r w:rsidR="00A57770">
        <w:rPr>
          <w:rFonts w:ascii="Times New Roman" w:hAnsi="Times New Roman" w:cs="Times New Roman"/>
          <w:sz w:val="24"/>
          <w:szCs w:val="24"/>
        </w:rPr>
        <w:lastRenderedPageBreak/>
        <w:t>“</w:t>
      </w:r>
      <w:proofErr w:type="spellStart"/>
      <w:r w:rsidR="00A57770">
        <w:rPr>
          <w:rFonts w:ascii="Times New Roman" w:hAnsi="Times New Roman" w:cs="Times New Roman"/>
          <w:sz w:val="24"/>
          <w:szCs w:val="24"/>
        </w:rPr>
        <w:t>personal</w:t>
      </w:r>
      <w:proofErr w:type="spellEnd"/>
      <w:r w:rsidR="00A57770">
        <w:rPr>
          <w:rFonts w:ascii="Times New Roman" w:hAnsi="Times New Roman" w:cs="Times New Roman"/>
          <w:sz w:val="24"/>
          <w:szCs w:val="24"/>
        </w:rPr>
        <w:t xml:space="preserve"> </w:t>
      </w:r>
      <w:proofErr w:type="spellStart"/>
      <w:r w:rsidR="00A57770">
        <w:rPr>
          <w:rFonts w:ascii="Times New Roman" w:hAnsi="Times New Roman" w:cs="Times New Roman"/>
          <w:sz w:val="24"/>
          <w:szCs w:val="24"/>
        </w:rPr>
        <w:t>accomplisment</w:t>
      </w:r>
      <w:proofErr w:type="spellEnd"/>
      <w:r w:rsidR="00A57770">
        <w:rPr>
          <w:rFonts w:ascii="Times New Roman" w:hAnsi="Times New Roman" w:cs="Times New Roman"/>
          <w:sz w:val="24"/>
          <w:szCs w:val="24"/>
        </w:rPr>
        <w:t>, PA alt ölçeği”</w:t>
      </w:r>
      <w:r w:rsidRPr="00984E8C">
        <w:rPr>
          <w:rFonts w:ascii="Times New Roman" w:hAnsi="Times New Roman" w:cs="Times New Roman"/>
          <w:sz w:val="24"/>
          <w:szCs w:val="24"/>
        </w:rPr>
        <w:t xml:space="preserve"> de, </w:t>
      </w:r>
      <w:r w:rsidRPr="00984E8C">
        <w:rPr>
          <w:rStyle w:val="FontStyle82"/>
          <w:sz w:val="24"/>
          <w:szCs w:val="24"/>
        </w:rPr>
        <w:t xml:space="preserve">olumlu ifadelerden oluşan toplam </w:t>
      </w:r>
      <w:r w:rsidR="00A57770">
        <w:rPr>
          <w:rStyle w:val="FontStyle82"/>
          <w:sz w:val="24"/>
          <w:szCs w:val="24"/>
        </w:rPr>
        <w:t>8</w:t>
      </w:r>
      <w:r w:rsidRPr="00984E8C">
        <w:rPr>
          <w:rStyle w:val="FontStyle82"/>
          <w:sz w:val="24"/>
          <w:szCs w:val="24"/>
        </w:rPr>
        <w:t xml:space="preserve"> maddeden oluşmaktadır. Ergin (1992) tarafından Türkçe ’ye uyarlanan ölçeğin özgün formunda “1 hiçbir zaman”, “</w:t>
      </w:r>
      <w:r w:rsidRPr="0093623B">
        <w:rPr>
          <w:rStyle w:val="FontStyle82"/>
          <w:sz w:val="24"/>
          <w:szCs w:val="24"/>
        </w:rPr>
        <w:t>7</w:t>
      </w:r>
      <w:r w:rsidRPr="00984E8C">
        <w:rPr>
          <w:rStyle w:val="FontStyle82"/>
          <w:sz w:val="24"/>
          <w:szCs w:val="24"/>
        </w:rPr>
        <w:t xml:space="preserve"> her zaman” şeklinde yedi dereceli olarak sıralanan seçenekleri Ergin Türk diline daha uygun olacağı düşünüldüğünden "1 hiçbir zaman, 5 her zaman" şeklinde 5’li dereceleme ile düzenlenmiştir. Tükenmişliğin bir süreç ve farklı boyutları olması nedeniyle ölçekten tek veya toplam bir puan elde edilememekte, üç alt ölçeğin her biri için ayrı puanlama </w:t>
      </w:r>
      <w:proofErr w:type="gramStart"/>
      <w:r w:rsidRPr="00984E8C">
        <w:rPr>
          <w:rStyle w:val="FontStyle82"/>
          <w:sz w:val="24"/>
          <w:szCs w:val="24"/>
        </w:rPr>
        <w:t>yapılmaktadır.(</w:t>
      </w:r>
      <w:proofErr w:type="gramEnd"/>
      <w:r w:rsidRPr="00984E8C">
        <w:rPr>
          <w:rStyle w:val="FontStyle82"/>
          <w:sz w:val="24"/>
          <w:szCs w:val="24"/>
        </w:rPr>
        <w:t>Çelik, 2013:199)</w:t>
      </w:r>
    </w:p>
    <w:p w:rsidR="00D0243F" w:rsidRPr="00984E8C" w:rsidRDefault="00D0243F" w:rsidP="009C4EAF">
      <w:pPr>
        <w:pStyle w:val="Default"/>
        <w:jc w:val="both"/>
        <w:rPr>
          <w:b/>
        </w:rPr>
      </w:pPr>
    </w:p>
    <w:p w:rsidR="00D0243F" w:rsidRPr="00984E8C" w:rsidRDefault="00D0243F" w:rsidP="00D0243F">
      <w:pPr>
        <w:pStyle w:val="Default"/>
        <w:numPr>
          <w:ilvl w:val="1"/>
          <w:numId w:val="5"/>
        </w:numPr>
        <w:spacing w:line="360" w:lineRule="auto"/>
        <w:jc w:val="both"/>
        <w:outlineLvl w:val="1"/>
        <w:rPr>
          <w:b/>
        </w:rPr>
      </w:pPr>
      <w:bookmarkStart w:id="69" w:name="_Toc26181838"/>
      <w:bookmarkStart w:id="70" w:name="_Toc26515617"/>
      <w:bookmarkStart w:id="71" w:name="_Toc27663003"/>
      <w:r w:rsidRPr="00984E8C">
        <w:rPr>
          <w:b/>
        </w:rPr>
        <w:t>Veri Toplama Yöntemi ve Süreci</w:t>
      </w:r>
      <w:bookmarkEnd w:id="69"/>
      <w:bookmarkEnd w:id="70"/>
      <w:bookmarkEnd w:id="71"/>
      <w:r w:rsidRPr="00984E8C">
        <w:rPr>
          <w:b/>
        </w:rPr>
        <w:t xml:space="preserve">  </w:t>
      </w:r>
    </w:p>
    <w:p w:rsidR="00D0243F" w:rsidRPr="00984E8C" w:rsidRDefault="00D0243F" w:rsidP="00D0243F">
      <w:pPr>
        <w:pStyle w:val="Default"/>
        <w:spacing w:line="360" w:lineRule="auto"/>
        <w:ind w:firstLine="708"/>
        <w:jc w:val="both"/>
      </w:pPr>
      <w:r w:rsidRPr="00984E8C">
        <w:t xml:space="preserve">2018-2019 Eğitim Öğretim yılı süresince araştırma verilerinin toplanması için Denizli </w:t>
      </w:r>
      <w:proofErr w:type="spellStart"/>
      <w:r w:rsidRPr="00984E8C">
        <w:t>Merkezefendi</w:t>
      </w:r>
      <w:proofErr w:type="spellEnd"/>
      <w:r w:rsidRPr="00984E8C">
        <w:t xml:space="preserve"> ve Pamukkale ilçelerinde bulunan ilkokullara gidilerek, oralarda görev yapmakta olan okul yöneticilerine araştırma anketi uygulanmıştır. Toplam 131 okul yöneticisine ulaşılmıştır.</w:t>
      </w:r>
    </w:p>
    <w:p w:rsidR="00D0243F" w:rsidRPr="00984E8C" w:rsidRDefault="00D0243F" w:rsidP="009C4EAF">
      <w:pPr>
        <w:pStyle w:val="Default"/>
        <w:jc w:val="both"/>
        <w:rPr>
          <w:b/>
        </w:rPr>
      </w:pPr>
    </w:p>
    <w:p w:rsidR="00D0243F" w:rsidRPr="00984E8C" w:rsidRDefault="00D0243F" w:rsidP="00D0243F">
      <w:pPr>
        <w:pStyle w:val="ListeParagraf"/>
        <w:numPr>
          <w:ilvl w:val="1"/>
          <w:numId w:val="5"/>
        </w:numPr>
        <w:spacing w:line="360" w:lineRule="auto"/>
        <w:jc w:val="both"/>
        <w:outlineLvl w:val="1"/>
        <w:rPr>
          <w:rFonts w:ascii="Times New Roman" w:hAnsi="Times New Roman" w:cs="Times New Roman"/>
          <w:b/>
          <w:sz w:val="24"/>
          <w:szCs w:val="24"/>
        </w:rPr>
      </w:pPr>
      <w:bookmarkStart w:id="72" w:name="_Toc26181839"/>
      <w:bookmarkStart w:id="73" w:name="_Toc26515618"/>
      <w:bookmarkStart w:id="74" w:name="_Toc27663004"/>
      <w:r w:rsidRPr="00984E8C">
        <w:rPr>
          <w:rFonts w:ascii="Times New Roman" w:hAnsi="Times New Roman" w:cs="Times New Roman"/>
          <w:b/>
          <w:sz w:val="24"/>
          <w:szCs w:val="24"/>
        </w:rPr>
        <w:t>Verilerin Analizi</w:t>
      </w:r>
      <w:bookmarkEnd w:id="72"/>
      <w:bookmarkEnd w:id="73"/>
      <w:bookmarkEnd w:id="74"/>
    </w:p>
    <w:p w:rsidR="00D0243F" w:rsidRDefault="00D0243F" w:rsidP="00D0243F">
      <w:pPr>
        <w:pStyle w:val="Default"/>
        <w:spacing w:line="360" w:lineRule="auto"/>
        <w:ind w:firstLine="708"/>
        <w:jc w:val="both"/>
      </w:pPr>
      <w:r w:rsidRPr="00984E8C">
        <w:t xml:space="preserve">Anketin okul yöneticilerine elden uygulanması ile elde edilen veriler düzenlenerek bilgisayara aktarılmıştır. Verilerin istatistiksel analizlerinin yapılması için SPSS paket programı kullanılmıştır. Okul yöneticilerinin tükenmişlik düzeylerini belirlemek amacıyla uygulanan </w:t>
      </w:r>
      <w:proofErr w:type="spellStart"/>
      <w:r w:rsidRPr="00984E8C">
        <w:t>Maslach</w:t>
      </w:r>
      <w:proofErr w:type="spellEnd"/>
      <w:r w:rsidRPr="00984E8C">
        <w:t xml:space="preserve"> Tükenmişlik anketinde yer alan maddelere “Her Zaman” için 4, “Çoğu Zaman” için 3, “Bazen” için 2, “Çok Nadir” için 1 ve “Hiçbir Zaman” için 0 puan verilmiştir. Elde edilen veriler SPSS paket programından yararlanılarak </w:t>
      </w:r>
      <w:proofErr w:type="spellStart"/>
      <w:r w:rsidRPr="00984E8C">
        <w:t>Betimsel</w:t>
      </w:r>
      <w:proofErr w:type="spellEnd"/>
      <w:r w:rsidRPr="00984E8C">
        <w:t xml:space="preserve"> ve </w:t>
      </w:r>
      <w:proofErr w:type="spellStart"/>
      <w:r w:rsidRPr="00984E8C">
        <w:t>Vardamsal</w:t>
      </w:r>
      <w:proofErr w:type="spellEnd"/>
      <w:r w:rsidRPr="00984E8C">
        <w:t xml:space="preserve"> istatistik teknikleri ile değerlendirilmiştir. Analizlerde Bağımsız Örneklem T-Testi kullanılmıştır.</w:t>
      </w:r>
    </w:p>
    <w:p w:rsidR="00D0243F" w:rsidRPr="00313DF6" w:rsidRDefault="00D0243F" w:rsidP="00313DF6">
      <w:pPr>
        <w:tabs>
          <w:tab w:val="left" w:pos="3047"/>
        </w:tabs>
        <w:spacing w:before="240" w:after="240" w:line="240" w:lineRule="auto"/>
        <w:rPr>
          <w:rFonts w:ascii="Times New Roman" w:hAnsi="Times New Roman" w:cs="Times New Roman"/>
          <w:b/>
          <w:sz w:val="24"/>
          <w:szCs w:val="24"/>
        </w:rPr>
      </w:pPr>
      <w:r w:rsidRPr="00313DF6">
        <w:rPr>
          <w:rFonts w:ascii="Times New Roman" w:hAnsi="Times New Roman" w:cs="Times New Roman"/>
          <w:b/>
          <w:sz w:val="24"/>
          <w:szCs w:val="24"/>
        </w:rPr>
        <w:t>Tablo</w:t>
      </w:r>
      <w:r w:rsidR="009C4EAF" w:rsidRPr="00313DF6">
        <w:rPr>
          <w:rFonts w:ascii="Times New Roman" w:hAnsi="Times New Roman" w:cs="Times New Roman"/>
          <w:b/>
          <w:sz w:val="24"/>
          <w:szCs w:val="24"/>
        </w:rPr>
        <w:t xml:space="preserve"> 3.</w:t>
      </w:r>
      <w:r w:rsidRPr="00313DF6">
        <w:rPr>
          <w:rFonts w:ascii="Times New Roman" w:hAnsi="Times New Roman" w:cs="Times New Roman"/>
          <w:b/>
          <w:sz w:val="24"/>
          <w:szCs w:val="24"/>
        </w:rPr>
        <w:t xml:space="preserve"> 2. </w:t>
      </w:r>
      <w:r w:rsidRPr="00B5026A">
        <w:rPr>
          <w:rFonts w:ascii="Times New Roman" w:hAnsi="Times New Roman" w:cs="Times New Roman"/>
          <w:b/>
          <w:i/>
          <w:sz w:val="24"/>
          <w:szCs w:val="24"/>
        </w:rPr>
        <w:t>Aritmetik Ortalamalara Göre Değerlendirme Puan Aralıkları</w:t>
      </w:r>
    </w:p>
    <w:tbl>
      <w:tblPr>
        <w:tblW w:w="8316" w:type="dxa"/>
        <w:jc w:val="center"/>
        <w:tblLayout w:type="fixed"/>
        <w:tblCellMar>
          <w:left w:w="70" w:type="dxa"/>
          <w:right w:w="70" w:type="dxa"/>
        </w:tblCellMar>
        <w:tblLook w:val="04A0" w:firstRow="1" w:lastRow="0" w:firstColumn="1" w:lastColumn="0" w:noHBand="0" w:noVBand="1"/>
      </w:tblPr>
      <w:tblGrid>
        <w:gridCol w:w="1452"/>
        <w:gridCol w:w="1323"/>
        <w:gridCol w:w="1418"/>
        <w:gridCol w:w="4123"/>
      </w:tblGrid>
      <w:tr w:rsidR="00D0243F" w:rsidRPr="00477103" w:rsidTr="00396FCB">
        <w:trPr>
          <w:trHeight w:val="380"/>
          <w:jc w:val="center"/>
        </w:trPr>
        <w:tc>
          <w:tcPr>
            <w:tcW w:w="14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243F" w:rsidRPr="009A2C27" w:rsidRDefault="00D0243F" w:rsidP="00D0243F">
            <w:pPr>
              <w:spacing w:after="0" w:line="360" w:lineRule="auto"/>
              <w:rPr>
                <w:rFonts w:ascii="Times New Roman" w:eastAsia="Times New Roman" w:hAnsi="Times New Roman" w:cs="Times New Roman"/>
                <w:b/>
                <w:color w:val="000000"/>
                <w:sz w:val="20"/>
                <w:szCs w:val="20"/>
              </w:rPr>
            </w:pPr>
            <w:r w:rsidRPr="009A2C27">
              <w:rPr>
                <w:rFonts w:ascii="Times New Roman" w:eastAsia="Times New Roman" w:hAnsi="Times New Roman" w:cs="Times New Roman"/>
                <w:b/>
                <w:color w:val="000000"/>
                <w:sz w:val="20"/>
                <w:szCs w:val="20"/>
              </w:rPr>
              <w:t xml:space="preserve">Ağırlık Puanı </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rsidR="00D0243F" w:rsidRPr="009A2C27" w:rsidRDefault="00D0243F" w:rsidP="00D0243F">
            <w:pPr>
              <w:spacing w:after="0" w:line="360" w:lineRule="auto"/>
              <w:rPr>
                <w:rFonts w:ascii="Times New Roman" w:eastAsia="Times New Roman" w:hAnsi="Times New Roman" w:cs="Times New Roman"/>
                <w:b/>
                <w:color w:val="000000"/>
                <w:sz w:val="20"/>
                <w:szCs w:val="20"/>
              </w:rPr>
            </w:pPr>
            <w:r w:rsidRPr="009A2C27">
              <w:rPr>
                <w:rFonts w:ascii="Times New Roman" w:eastAsia="Times New Roman" w:hAnsi="Times New Roman" w:cs="Times New Roman"/>
                <w:b/>
                <w:color w:val="000000"/>
                <w:sz w:val="20"/>
                <w:szCs w:val="20"/>
              </w:rPr>
              <w:t>Seçenek</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0243F" w:rsidRPr="009A2C27" w:rsidRDefault="00D0243F" w:rsidP="00D0243F">
            <w:pPr>
              <w:spacing w:after="0" w:line="360" w:lineRule="auto"/>
              <w:rPr>
                <w:rFonts w:ascii="Times New Roman" w:eastAsia="Times New Roman" w:hAnsi="Times New Roman" w:cs="Times New Roman"/>
                <w:b/>
                <w:color w:val="000000"/>
                <w:sz w:val="20"/>
                <w:szCs w:val="20"/>
              </w:rPr>
            </w:pPr>
            <w:r w:rsidRPr="009A2C27">
              <w:rPr>
                <w:rFonts w:ascii="Times New Roman" w:eastAsia="Times New Roman" w:hAnsi="Times New Roman" w:cs="Times New Roman"/>
                <w:b/>
                <w:color w:val="000000"/>
                <w:sz w:val="20"/>
                <w:szCs w:val="20"/>
              </w:rPr>
              <w:t>Puan Aralığı</w:t>
            </w:r>
          </w:p>
        </w:tc>
        <w:tc>
          <w:tcPr>
            <w:tcW w:w="4123" w:type="dxa"/>
            <w:tcBorders>
              <w:top w:val="single" w:sz="4" w:space="0" w:color="auto"/>
              <w:left w:val="nil"/>
              <w:bottom w:val="single" w:sz="4" w:space="0" w:color="auto"/>
              <w:right w:val="single" w:sz="4" w:space="0" w:color="auto"/>
            </w:tcBorders>
            <w:shd w:val="clear" w:color="auto" w:fill="auto"/>
            <w:vAlign w:val="center"/>
            <w:hideMark/>
          </w:tcPr>
          <w:p w:rsidR="00D0243F" w:rsidRPr="009A2C27" w:rsidRDefault="00D0243F" w:rsidP="00D0243F">
            <w:pPr>
              <w:spacing w:after="0" w:line="360" w:lineRule="auto"/>
              <w:rPr>
                <w:rFonts w:ascii="Times New Roman" w:eastAsia="Times New Roman" w:hAnsi="Times New Roman" w:cs="Times New Roman"/>
                <w:b/>
                <w:color w:val="000000"/>
                <w:sz w:val="20"/>
                <w:szCs w:val="20"/>
              </w:rPr>
            </w:pPr>
            <w:r w:rsidRPr="009A2C27">
              <w:rPr>
                <w:rFonts w:ascii="Times New Roman" w:eastAsia="Times New Roman" w:hAnsi="Times New Roman" w:cs="Times New Roman"/>
                <w:b/>
                <w:color w:val="000000"/>
                <w:sz w:val="20"/>
                <w:szCs w:val="20"/>
              </w:rPr>
              <w:t>Puan Aralıklarına Karşılık Gelen Yorum</w:t>
            </w:r>
          </w:p>
        </w:tc>
      </w:tr>
      <w:tr w:rsidR="00D0243F" w:rsidRPr="00477103" w:rsidTr="00396FCB">
        <w:trPr>
          <w:trHeight w:val="300"/>
          <w:jc w:val="center"/>
        </w:trPr>
        <w:tc>
          <w:tcPr>
            <w:tcW w:w="1452" w:type="dxa"/>
            <w:tcBorders>
              <w:top w:val="nil"/>
              <w:left w:val="single" w:sz="4" w:space="0" w:color="auto"/>
              <w:bottom w:val="single" w:sz="4" w:space="0" w:color="auto"/>
              <w:right w:val="single" w:sz="4" w:space="0" w:color="auto"/>
            </w:tcBorders>
            <w:shd w:val="clear" w:color="auto" w:fill="auto"/>
            <w:noWrap/>
            <w:vAlign w:val="center"/>
            <w:hideMark/>
          </w:tcPr>
          <w:p w:rsidR="00D0243F" w:rsidRPr="009A2C27" w:rsidRDefault="00D0243F" w:rsidP="00D0243F">
            <w:pPr>
              <w:spacing w:after="0" w:line="360" w:lineRule="auto"/>
              <w:jc w:val="center"/>
              <w:rPr>
                <w:rFonts w:ascii="Times New Roman" w:eastAsia="Times New Roman" w:hAnsi="Times New Roman" w:cs="Times New Roman"/>
                <w:color w:val="000000"/>
                <w:sz w:val="20"/>
                <w:szCs w:val="20"/>
              </w:rPr>
            </w:pPr>
            <w:r w:rsidRPr="009A2C27">
              <w:rPr>
                <w:rFonts w:ascii="Times New Roman" w:eastAsia="Times New Roman" w:hAnsi="Times New Roman" w:cs="Times New Roman"/>
                <w:color w:val="000000"/>
                <w:sz w:val="20"/>
                <w:szCs w:val="20"/>
              </w:rPr>
              <w:t>0</w:t>
            </w:r>
          </w:p>
        </w:tc>
        <w:tc>
          <w:tcPr>
            <w:tcW w:w="1323" w:type="dxa"/>
            <w:tcBorders>
              <w:top w:val="nil"/>
              <w:left w:val="nil"/>
              <w:bottom w:val="single" w:sz="4" w:space="0" w:color="auto"/>
              <w:right w:val="single" w:sz="4" w:space="0" w:color="auto"/>
            </w:tcBorders>
            <w:shd w:val="clear" w:color="auto" w:fill="auto"/>
            <w:noWrap/>
            <w:vAlign w:val="center"/>
            <w:hideMark/>
          </w:tcPr>
          <w:p w:rsidR="00D0243F" w:rsidRPr="009A2C27" w:rsidRDefault="00D0243F" w:rsidP="00D0243F">
            <w:pPr>
              <w:spacing w:after="0" w:line="360" w:lineRule="auto"/>
              <w:rPr>
                <w:rFonts w:ascii="Times New Roman" w:eastAsia="Times New Roman" w:hAnsi="Times New Roman" w:cs="Times New Roman"/>
                <w:color w:val="000000"/>
                <w:sz w:val="20"/>
                <w:szCs w:val="20"/>
              </w:rPr>
            </w:pPr>
            <w:r w:rsidRPr="009A2C27">
              <w:rPr>
                <w:rFonts w:ascii="Times New Roman" w:eastAsia="Times New Roman" w:hAnsi="Times New Roman" w:cs="Times New Roman"/>
                <w:color w:val="000000"/>
                <w:sz w:val="20"/>
                <w:szCs w:val="20"/>
              </w:rPr>
              <w:t>Hiçbir zaman</w:t>
            </w:r>
          </w:p>
        </w:tc>
        <w:tc>
          <w:tcPr>
            <w:tcW w:w="1418" w:type="dxa"/>
            <w:tcBorders>
              <w:top w:val="nil"/>
              <w:left w:val="nil"/>
              <w:bottom w:val="single" w:sz="4" w:space="0" w:color="auto"/>
              <w:right w:val="single" w:sz="4" w:space="0" w:color="auto"/>
            </w:tcBorders>
            <w:shd w:val="clear" w:color="auto" w:fill="auto"/>
            <w:noWrap/>
            <w:vAlign w:val="center"/>
            <w:hideMark/>
          </w:tcPr>
          <w:p w:rsidR="00D0243F" w:rsidRPr="009A2C27" w:rsidRDefault="00D0243F" w:rsidP="00D0243F">
            <w:pPr>
              <w:spacing w:after="0" w:line="360" w:lineRule="auto"/>
              <w:rPr>
                <w:rFonts w:ascii="Times New Roman" w:eastAsia="Times New Roman" w:hAnsi="Times New Roman" w:cs="Times New Roman"/>
                <w:color w:val="000000"/>
                <w:sz w:val="20"/>
                <w:szCs w:val="20"/>
              </w:rPr>
            </w:pPr>
            <w:r w:rsidRPr="009A2C27">
              <w:rPr>
                <w:rFonts w:ascii="Times New Roman" w:eastAsia="Times New Roman" w:hAnsi="Times New Roman" w:cs="Times New Roman"/>
                <w:color w:val="000000"/>
                <w:sz w:val="20"/>
                <w:szCs w:val="20"/>
              </w:rPr>
              <w:t>0-0,79</w:t>
            </w:r>
          </w:p>
        </w:tc>
        <w:tc>
          <w:tcPr>
            <w:tcW w:w="4123" w:type="dxa"/>
            <w:tcBorders>
              <w:top w:val="nil"/>
              <w:left w:val="nil"/>
              <w:bottom w:val="single" w:sz="4" w:space="0" w:color="auto"/>
              <w:right w:val="single" w:sz="4" w:space="0" w:color="auto"/>
            </w:tcBorders>
            <w:shd w:val="clear" w:color="auto" w:fill="auto"/>
            <w:noWrap/>
            <w:vAlign w:val="center"/>
            <w:hideMark/>
          </w:tcPr>
          <w:p w:rsidR="00D0243F" w:rsidRPr="009A2C27" w:rsidRDefault="00D0243F" w:rsidP="00D0243F">
            <w:pPr>
              <w:spacing w:after="0" w:line="360" w:lineRule="auto"/>
              <w:rPr>
                <w:rFonts w:ascii="Times New Roman" w:eastAsia="Times New Roman" w:hAnsi="Times New Roman" w:cs="Times New Roman"/>
                <w:color w:val="000000"/>
                <w:sz w:val="20"/>
                <w:szCs w:val="20"/>
              </w:rPr>
            </w:pPr>
            <w:r w:rsidRPr="009A2C27">
              <w:rPr>
                <w:rFonts w:ascii="Times New Roman" w:eastAsia="Times New Roman" w:hAnsi="Times New Roman" w:cs="Times New Roman"/>
                <w:color w:val="000000"/>
                <w:sz w:val="20"/>
                <w:szCs w:val="20"/>
              </w:rPr>
              <w:t>Çok az tükenmiş</w:t>
            </w:r>
          </w:p>
        </w:tc>
      </w:tr>
      <w:tr w:rsidR="00D0243F" w:rsidRPr="00477103" w:rsidTr="00396FCB">
        <w:trPr>
          <w:trHeight w:val="300"/>
          <w:jc w:val="center"/>
        </w:trPr>
        <w:tc>
          <w:tcPr>
            <w:tcW w:w="1452" w:type="dxa"/>
            <w:tcBorders>
              <w:top w:val="nil"/>
              <w:left w:val="single" w:sz="4" w:space="0" w:color="auto"/>
              <w:bottom w:val="single" w:sz="4" w:space="0" w:color="auto"/>
              <w:right w:val="single" w:sz="4" w:space="0" w:color="auto"/>
            </w:tcBorders>
            <w:shd w:val="clear" w:color="auto" w:fill="auto"/>
            <w:noWrap/>
            <w:vAlign w:val="center"/>
            <w:hideMark/>
          </w:tcPr>
          <w:p w:rsidR="00D0243F" w:rsidRPr="009A2C27" w:rsidRDefault="00D0243F" w:rsidP="00D0243F">
            <w:pPr>
              <w:spacing w:after="0" w:line="360" w:lineRule="auto"/>
              <w:jc w:val="center"/>
              <w:rPr>
                <w:rFonts w:ascii="Times New Roman" w:eastAsia="Times New Roman" w:hAnsi="Times New Roman" w:cs="Times New Roman"/>
                <w:color w:val="000000"/>
                <w:sz w:val="20"/>
                <w:szCs w:val="20"/>
              </w:rPr>
            </w:pPr>
            <w:r w:rsidRPr="009A2C27">
              <w:rPr>
                <w:rFonts w:ascii="Times New Roman" w:eastAsia="Times New Roman" w:hAnsi="Times New Roman" w:cs="Times New Roman"/>
                <w:color w:val="000000"/>
                <w:sz w:val="20"/>
                <w:szCs w:val="20"/>
              </w:rPr>
              <w:t>1</w:t>
            </w:r>
          </w:p>
        </w:tc>
        <w:tc>
          <w:tcPr>
            <w:tcW w:w="1323" w:type="dxa"/>
            <w:tcBorders>
              <w:top w:val="nil"/>
              <w:left w:val="nil"/>
              <w:bottom w:val="single" w:sz="4" w:space="0" w:color="auto"/>
              <w:right w:val="single" w:sz="4" w:space="0" w:color="auto"/>
            </w:tcBorders>
            <w:shd w:val="clear" w:color="auto" w:fill="auto"/>
            <w:noWrap/>
            <w:vAlign w:val="center"/>
            <w:hideMark/>
          </w:tcPr>
          <w:p w:rsidR="00D0243F" w:rsidRPr="009A2C27" w:rsidRDefault="00D0243F" w:rsidP="00D0243F">
            <w:pPr>
              <w:spacing w:after="0" w:line="360" w:lineRule="auto"/>
              <w:rPr>
                <w:rFonts w:ascii="Times New Roman" w:eastAsia="Times New Roman" w:hAnsi="Times New Roman" w:cs="Times New Roman"/>
                <w:color w:val="000000"/>
                <w:sz w:val="20"/>
                <w:szCs w:val="20"/>
              </w:rPr>
            </w:pPr>
            <w:r w:rsidRPr="009A2C27">
              <w:rPr>
                <w:rFonts w:ascii="Times New Roman" w:eastAsia="Times New Roman" w:hAnsi="Times New Roman" w:cs="Times New Roman"/>
                <w:color w:val="000000"/>
                <w:sz w:val="20"/>
                <w:szCs w:val="20"/>
              </w:rPr>
              <w:t>Çok nadir</w:t>
            </w:r>
          </w:p>
        </w:tc>
        <w:tc>
          <w:tcPr>
            <w:tcW w:w="1418" w:type="dxa"/>
            <w:tcBorders>
              <w:top w:val="nil"/>
              <w:left w:val="nil"/>
              <w:bottom w:val="single" w:sz="4" w:space="0" w:color="auto"/>
              <w:right w:val="single" w:sz="4" w:space="0" w:color="auto"/>
            </w:tcBorders>
            <w:shd w:val="clear" w:color="auto" w:fill="auto"/>
            <w:noWrap/>
            <w:vAlign w:val="center"/>
            <w:hideMark/>
          </w:tcPr>
          <w:p w:rsidR="00D0243F" w:rsidRPr="009A2C27" w:rsidRDefault="00D0243F" w:rsidP="00D0243F">
            <w:pPr>
              <w:spacing w:after="0" w:line="360" w:lineRule="auto"/>
              <w:rPr>
                <w:rFonts w:ascii="Times New Roman" w:eastAsia="Times New Roman" w:hAnsi="Times New Roman" w:cs="Times New Roman"/>
                <w:color w:val="000000"/>
                <w:sz w:val="20"/>
                <w:szCs w:val="20"/>
              </w:rPr>
            </w:pPr>
            <w:r w:rsidRPr="009A2C27">
              <w:rPr>
                <w:rFonts w:ascii="Times New Roman" w:eastAsia="Times New Roman" w:hAnsi="Times New Roman" w:cs="Times New Roman"/>
                <w:color w:val="000000"/>
                <w:sz w:val="20"/>
                <w:szCs w:val="20"/>
              </w:rPr>
              <w:t>0,80-1,59</w:t>
            </w:r>
          </w:p>
        </w:tc>
        <w:tc>
          <w:tcPr>
            <w:tcW w:w="4123" w:type="dxa"/>
            <w:tcBorders>
              <w:top w:val="nil"/>
              <w:left w:val="nil"/>
              <w:bottom w:val="single" w:sz="4" w:space="0" w:color="auto"/>
              <w:right w:val="single" w:sz="4" w:space="0" w:color="auto"/>
            </w:tcBorders>
            <w:shd w:val="clear" w:color="auto" w:fill="auto"/>
            <w:noWrap/>
            <w:vAlign w:val="center"/>
            <w:hideMark/>
          </w:tcPr>
          <w:p w:rsidR="00D0243F" w:rsidRPr="009A2C27" w:rsidRDefault="00D0243F" w:rsidP="00D0243F">
            <w:pPr>
              <w:spacing w:after="0" w:line="360" w:lineRule="auto"/>
              <w:rPr>
                <w:rFonts w:ascii="Times New Roman" w:eastAsia="Times New Roman" w:hAnsi="Times New Roman" w:cs="Times New Roman"/>
                <w:color w:val="000000"/>
                <w:sz w:val="20"/>
                <w:szCs w:val="20"/>
              </w:rPr>
            </w:pPr>
            <w:r w:rsidRPr="009A2C27">
              <w:rPr>
                <w:rFonts w:ascii="Times New Roman" w:eastAsia="Times New Roman" w:hAnsi="Times New Roman" w:cs="Times New Roman"/>
                <w:color w:val="000000"/>
                <w:sz w:val="20"/>
                <w:szCs w:val="20"/>
              </w:rPr>
              <w:t>Az tükenmiş</w:t>
            </w:r>
          </w:p>
        </w:tc>
      </w:tr>
      <w:tr w:rsidR="00D0243F" w:rsidRPr="00477103" w:rsidTr="00396FCB">
        <w:trPr>
          <w:trHeight w:val="300"/>
          <w:jc w:val="center"/>
        </w:trPr>
        <w:tc>
          <w:tcPr>
            <w:tcW w:w="1452" w:type="dxa"/>
            <w:tcBorders>
              <w:top w:val="nil"/>
              <w:left w:val="single" w:sz="4" w:space="0" w:color="auto"/>
              <w:bottom w:val="single" w:sz="4" w:space="0" w:color="auto"/>
              <w:right w:val="single" w:sz="4" w:space="0" w:color="auto"/>
            </w:tcBorders>
            <w:shd w:val="clear" w:color="auto" w:fill="auto"/>
            <w:noWrap/>
            <w:vAlign w:val="center"/>
            <w:hideMark/>
          </w:tcPr>
          <w:p w:rsidR="00D0243F" w:rsidRPr="009A2C27" w:rsidRDefault="00D0243F" w:rsidP="00D0243F">
            <w:pPr>
              <w:spacing w:after="0" w:line="360" w:lineRule="auto"/>
              <w:jc w:val="center"/>
              <w:rPr>
                <w:rFonts w:ascii="Times New Roman" w:eastAsia="Times New Roman" w:hAnsi="Times New Roman" w:cs="Times New Roman"/>
                <w:color w:val="000000"/>
                <w:sz w:val="20"/>
                <w:szCs w:val="20"/>
              </w:rPr>
            </w:pPr>
            <w:r w:rsidRPr="009A2C27">
              <w:rPr>
                <w:rFonts w:ascii="Times New Roman" w:eastAsia="Times New Roman" w:hAnsi="Times New Roman" w:cs="Times New Roman"/>
                <w:color w:val="000000"/>
                <w:sz w:val="20"/>
                <w:szCs w:val="20"/>
              </w:rPr>
              <w:t>2</w:t>
            </w:r>
          </w:p>
        </w:tc>
        <w:tc>
          <w:tcPr>
            <w:tcW w:w="1323" w:type="dxa"/>
            <w:tcBorders>
              <w:top w:val="nil"/>
              <w:left w:val="nil"/>
              <w:bottom w:val="single" w:sz="4" w:space="0" w:color="auto"/>
              <w:right w:val="single" w:sz="4" w:space="0" w:color="auto"/>
            </w:tcBorders>
            <w:shd w:val="clear" w:color="auto" w:fill="auto"/>
            <w:noWrap/>
            <w:vAlign w:val="center"/>
            <w:hideMark/>
          </w:tcPr>
          <w:p w:rsidR="00D0243F" w:rsidRPr="009A2C27" w:rsidRDefault="00D0243F" w:rsidP="00D0243F">
            <w:pPr>
              <w:spacing w:after="0" w:line="360" w:lineRule="auto"/>
              <w:rPr>
                <w:rFonts w:ascii="Times New Roman" w:eastAsia="Times New Roman" w:hAnsi="Times New Roman" w:cs="Times New Roman"/>
                <w:color w:val="000000"/>
                <w:sz w:val="20"/>
                <w:szCs w:val="20"/>
              </w:rPr>
            </w:pPr>
            <w:r w:rsidRPr="009A2C27">
              <w:rPr>
                <w:rFonts w:ascii="Times New Roman" w:eastAsia="Times New Roman" w:hAnsi="Times New Roman" w:cs="Times New Roman"/>
                <w:color w:val="000000"/>
                <w:sz w:val="20"/>
                <w:szCs w:val="20"/>
              </w:rPr>
              <w:t>Bazen</w:t>
            </w:r>
          </w:p>
        </w:tc>
        <w:tc>
          <w:tcPr>
            <w:tcW w:w="1418" w:type="dxa"/>
            <w:tcBorders>
              <w:top w:val="nil"/>
              <w:left w:val="nil"/>
              <w:bottom w:val="single" w:sz="4" w:space="0" w:color="auto"/>
              <w:right w:val="single" w:sz="4" w:space="0" w:color="auto"/>
            </w:tcBorders>
            <w:shd w:val="clear" w:color="auto" w:fill="auto"/>
            <w:noWrap/>
            <w:vAlign w:val="center"/>
            <w:hideMark/>
          </w:tcPr>
          <w:p w:rsidR="00D0243F" w:rsidRPr="009A2C27" w:rsidRDefault="00D0243F" w:rsidP="00D0243F">
            <w:pPr>
              <w:spacing w:after="0" w:line="360" w:lineRule="auto"/>
              <w:rPr>
                <w:rFonts w:ascii="Times New Roman" w:eastAsia="Times New Roman" w:hAnsi="Times New Roman" w:cs="Times New Roman"/>
                <w:color w:val="000000"/>
                <w:sz w:val="20"/>
                <w:szCs w:val="20"/>
              </w:rPr>
            </w:pPr>
            <w:r w:rsidRPr="009A2C27">
              <w:rPr>
                <w:rFonts w:ascii="Times New Roman" w:eastAsia="Times New Roman" w:hAnsi="Times New Roman" w:cs="Times New Roman"/>
                <w:color w:val="000000"/>
                <w:sz w:val="20"/>
                <w:szCs w:val="20"/>
              </w:rPr>
              <w:t>1,60-2,39</w:t>
            </w:r>
          </w:p>
        </w:tc>
        <w:tc>
          <w:tcPr>
            <w:tcW w:w="4123" w:type="dxa"/>
            <w:tcBorders>
              <w:top w:val="nil"/>
              <w:left w:val="nil"/>
              <w:bottom w:val="single" w:sz="4" w:space="0" w:color="auto"/>
              <w:right w:val="single" w:sz="4" w:space="0" w:color="auto"/>
            </w:tcBorders>
            <w:shd w:val="clear" w:color="auto" w:fill="auto"/>
            <w:noWrap/>
            <w:vAlign w:val="center"/>
            <w:hideMark/>
          </w:tcPr>
          <w:p w:rsidR="00D0243F" w:rsidRPr="009A2C27" w:rsidRDefault="00D0243F" w:rsidP="00D0243F">
            <w:pPr>
              <w:spacing w:after="0" w:line="360" w:lineRule="auto"/>
              <w:rPr>
                <w:rFonts w:ascii="Times New Roman" w:eastAsia="Times New Roman" w:hAnsi="Times New Roman" w:cs="Times New Roman"/>
                <w:color w:val="000000"/>
                <w:sz w:val="20"/>
                <w:szCs w:val="20"/>
              </w:rPr>
            </w:pPr>
            <w:r w:rsidRPr="009A2C27">
              <w:rPr>
                <w:rFonts w:ascii="Times New Roman" w:eastAsia="Times New Roman" w:hAnsi="Times New Roman" w:cs="Times New Roman"/>
                <w:color w:val="000000"/>
                <w:sz w:val="20"/>
                <w:szCs w:val="20"/>
              </w:rPr>
              <w:t>Orta düzeyde tükenmiş</w:t>
            </w:r>
          </w:p>
        </w:tc>
      </w:tr>
      <w:tr w:rsidR="00D0243F" w:rsidRPr="00477103" w:rsidTr="00396FCB">
        <w:trPr>
          <w:trHeight w:val="300"/>
          <w:jc w:val="center"/>
        </w:trPr>
        <w:tc>
          <w:tcPr>
            <w:tcW w:w="1452" w:type="dxa"/>
            <w:tcBorders>
              <w:top w:val="nil"/>
              <w:left w:val="single" w:sz="4" w:space="0" w:color="auto"/>
              <w:bottom w:val="single" w:sz="4" w:space="0" w:color="auto"/>
              <w:right w:val="single" w:sz="4" w:space="0" w:color="auto"/>
            </w:tcBorders>
            <w:shd w:val="clear" w:color="auto" w:fill="auto"/>
            <w:noWrap/>
            <w:vAlign w:val="center"/>
            <w:hideMark/>
          </w:tcPr>
          <w:p w:rsidR="00D0243F" w:rsidRPr="009A2C27" w:rsidRDefault="00D0243F" w:rsidP="00D0243F">
            <w:pPr>
              <w:spacing w:after="0" w:line="360" w:lineRule="auto"/>
              <w:jc w:val="center"/>
              <w:rPr>
                <w:rFonts w:ascii="Times New Roman" w:eastAsia="Times New Roman" w:hAnsi="Times New Roman" w:cs="Times New Roman"/>
                <w:color w:val="000000"/>
                <w:sz w:val="20"/>
                <w:szCs w:val="20"/>
              </w:rPr>
            </w:pPr>
            <w:r w:rsidRPr="009A2C27">
              <w:rPr>
                <w:rFonts w:ascii="Times New Roman" w:eastAsia="Times New Roman" w:hAnsi="Times New Roman" w:cs="Times New Roman"/>
                <w:color w:val="000000"/>
                <w:sz w:val="20"/>
                <w:szCs w:val="20"/>
              </w:rPr>
              <w:t>3</w:t>
            </w:r>
          </w:p>
        </w:tc>
        <w:tc>
          <w:tcPr>
            <w:tcW w:w="1323" w:type="dxa"/>
            <w:tcBorders>
              <w:top w:val="nil"/>
              <w:left w:val="nil"/>
              <w:bottom w:val="single" w:sz="4" w:space="0" w:color="auto"/>
              <w:right w:val="single" w:sz="4" w:space="0" w:color="auto"/>
            </w:tcBorders>
            <w:shd w:val="clear" w:color="auto" w:fill="auto"/>
            <w:noWrap/>
            <w:vAlign w:val="center"/>
            <w:hideMark/>
          </w:tcPr>
          <w:p w:rsidR="00D0243F" w:rsidRPr="009A2C27" w:rsidRDefault="00D0243F" w:rsidP="00D0243F">
            <w:pPr>
              <w:spacing w:after="0" w:line="360" w:lineRule="auto"/>
              <w:rPr>
                <w:rFonts w:ascii="Times New Roman" w:eastAsia="Times New Roman" w:hAnsi="Times New Roman" w:cs="Times New Roman"/>
                <w:color w:val="000000"/>
                <w:sz w:val="20"/>
                <w:szCs w:val="20"/>
              </w:rPr>
            </w:pPr>
            <w:r w:rsidRPr="009A2C27">
              <w:rPr>
                <w:rFonts w:ascii="Times New Roman" w:eastAsia="Times New Roman" w:hAnsi="Times New Roman" w:cs="Times New Roman"/>
                <w:color w:val="000000"/>
                <w:sz w:val="20"/>
                <w:szCs w:val="20"/>
              </w:rPr>
              <w:t>Çoğu zaman</w:t>
            </w:r>
          </w:p>
        </w:tc>
        <w:tc>
          <w:tcPr>
            <w:tcW w:w="1418" w:type="dxa"/>
            <w:tcBorders>
              <w:top w:val="nil"/>
              <w:left w:val="nil"/>
              <w:bottom w:val="single" w:sz="4" w:space="0" w:color="auto"/>
              <w:right w:val="single" w:sz="4" w:space="0" w:color="auto"/>
            </w:tcBorders>
            <w:shd w:val="clear" w:color="auto" w:fill="auto"/>
            <w:noWrap/>
            <w:vAlign w:val="center"/>
            <w:hideMark/>
          </w:tcPr>
          <w:p w:rsidR="00D0243F" w:rsidRPr="009A2C27" w:rsidRDefault="00D0243F" w:rsidP="00D0243F">
            <w:pPr>
              <w:spacing w:after="0" w:line="360" w:lineRule="auto"/>
              <w:rPr>
                <w:rFonts w:ascii="Times New Roman" w:eastAsia="Times New Roman" w:hAnsi="Times New Roman" w:cs="Times New Roman"/>
                <w:color w:val="000000"/>
                <w:sz w:val="20"/>
                <w:szCs w:val="20"/>
              </w:rPr>
            </w:pPr>
            <w:r w:rsidRPr="009A2C27">
              <w:rPr>
                <w:rFonts w:ascii="Times New Roman" w:eastAsia="Times New Roman" w:hAnsi="Times New Roman" w:cs="Times New Roman"/>
                <w:color w:val="000000"/>
                <w:sz w:val="20"/>
                <w:szCs w:val="20"/>
              </w:rPr>
              <w:t>2,40-3,19</w:t>
            </w:r>
          </w:p>
        </w:tc>
        <w:tc>
          <w:tcPr>
            <w:tcW w:w="4123" w:type="dxa"/>
            <w:tcBorders>
              <w:top w:val="nil"/>
              <w:left w:val="nil"/>
              <w:bottom w:val="single" w:sz="4" w:space="0" w:color="auto"/>
              <w:right w:val="single" w:sz="4" w:space="0" w:color="auto"/>
            </w:tcBorders>
            <w:shd w:val="clear" w:color="auto" w:fill="auto"/>
            <w:noWrap/>
            <w:vAlign w:val="center"/>
            <w:hideMark/>
          </w:tcPr>
          <w:p w:rsidR="00D0243F" w:rsidRPr="009A2C27" w:rsidRDefault="00D0243F" w:rsidP="00D0243F">
            <w:pPr>
              <w:spacing w:after="0" w:line="360" w:lineRule="auto"/>
              <w:rPr>
                <w:rFonts w:ascii="Times New Roman" w:eastAsia="Times New Roman" w:hAnsi="Times New Roman" w:cs="Times New Roman"/>
                <w:color w:val="000000"/>
                <w:sz w:val="20"/>
                <w:szCs w:val="20"/>
              </w:rPr>
            </w:pPr>
            <w:r w:rsidRPr="009A2C27">
              <w:rPr>
                <w:rFonts w:ascii="Times New Roman" w:eastAsia="Times New Roman" w:hAnsi="Times New Roman" w:cs="Times New Roman"/>
                <w:color w:val="000000"/>
                <w:sz w:val="20"/>
                <w:szCs w:val="20"/>
              </w:rPr>
              <w:t>Çoğunlukla tükenmiş</w:t>
            </w:r>
          </w:p>
        </w:tc>
      </w:tr>
      <w:tr w:rsidR="00D0243F" w:rsidRPr="00477103" w:rsidTr="00396FCB">
        <w:trPr>
          <w:trHeight w:val="300"/>
          <w:jc w:val="center"/>
        </w:trPr>
        <w:tc>
          <w:tcPr>
            <w:tcW w:w="1452" w:type="dxa"/>
            <w:tcBorders>
              <w:top w:val="nil"/>
              <w:left w:val="single" w:sz="4" w:space="0" w:color="auto"/>
              <w:bottom w:val="single" w:sz="4" w:space="0" w:color="auto"/>
              <w:right w:val="single" w:sz="4" w:space="0" w:color="auto"/>
            </w:tcBorders>
            <w:shd w:val="clear" w:color="auto" w:fill="auto"/>
            <w:noWrap/>
            <w:vAlign w:val="center"/>
            <w:hideMark/>
          </w:tcPr>
          <w:p w:rsidR="00D0243F" w:rsidRPr="009A2C27" w:rsidRDefault="00D0243F" w:rsidP="00D0243F">
            <w:pPr>
              <w:spacing w:after="0" w:line="360" w:lineRule="auto"/>
              <w:jc w:val="center"/>
              <w:rPr>
                <w:rFonts w:ascii="Times New Roman" w:eastAsia="Times New Roman" w:hAnsi="Times New Roman" w:cs="Times New Roman"/>
                <w:color w:val="000000"/>
                <w:sz w:val="20"/>
                <w:szCs w:val="20"/>
              </w:rPr>
            </w:pPr>
            <w:r w:rsidRPr="009A2C27">
              <w:rPr>
                <w:rFonts w:ascii="Times New Roman" w:eastAsia="Times New Roman" w:hAnsi="Times New Roman" w:cs="Times New Roman"/>
                <w:color w:val="000000"/>
                <w:sz w:val="20"/>
                <w:szCs w:val="20"/>
              </w:rPr>
              <w:t>4</w:t>
            </w:r>
          </w:p>
        </w:tc>
        <w:tc>
          <w:tcPr>
            <w:tcW w:w="1323" w:type="dxa"/>
            <w:tcBorders>
              <w:top w:val="nil"/>
              <w:left w:val="nil"/>
              <w:bottom w:val="single" w:sz="4" w:space="0" w:color="auto"/>
              <w:right w:val="single" w:sz="4" w:space="0" w:color="auto"/>
            </w:tcBorders>
            <w:shd w:val="clear" w:color="auto" w:fill="auto"/>
            <w:noWrap/>
            <w:vAlign w:val="center"/>
            <w:hideMark/>
          </w:tcPr>
          <w:p w:rsidR="00D0243F" w:rsidRPr="009A2C27" w:rsidRDefault="00D0243F" w:rsidP="00D0243F">
            <w:pPr>
              <w:spacing w:after="0" w:line="360" w:lineRule="auto"/>
              <w:rPr>
                <w:rFonts w:ascii="Times New Roman" w:eastAsia="Times New Roman" w:hAnsi="Times New Roman" w:cs="Times New Roman"/>
                <w:color w:val="000000"/>
                <w:sz w:val="20"/>
                <w:szCs w:val="20"/>
              </w:rPr>
            </w:pPr>
            <w:r w:rsidRPr="009A2C27">
              <w:rPr>
                <w:rFonts w:ascii="Times New Roman" w:eastAsia="Times New Roman" w:hAnsi="Times New Roman" w:cs="Times New Roman"/>
                <w:color w:val="000000"/>
                <w:sz w:val="20"/>
                <w:szCs w:val="20"/>
              </w:rPr>
              <w:t>Her zaman</w:t>
            </w:r>
          </w:p>
        </w:tc>
        <w:tc>
          <w:tcPr>
            <w:tcW w:w="1418" w:type="dxa"/>
            <w:tcBorders>
              <w:top w:val="nil"/>
              <w:left w:val="nil"/>
              <w:bottom w:val="single" w:sz="4" w:space="0" w:color="auto"/>
              <w:right w:val="single" w:sz="4" w:space="0" w:color="auto"/>
            </w:tcBorders>
            <w:shd w:val="clear" w:color="auto" w:fill="auto"/>
            <w:noWrap/>
            <w:vAlign w:val="center"/>
            <w:hideMark/>
          </w:tcPr>
          <w:p w:rsidR="00D0243F" w:rsidRPr="009A2C27" w:rsidRDefault="00D0243F" w:rsidP="00D0243F">
            <w:pPr>
              <w:spacing w:after="0" w:line="360" w:lineRule="auto"/>
              <w:rPr>
                <w:rFonts w:ascii="Times New Roman" w:eastAsia="Times New Roman" w:hAnsi="Times New Roman" w:cs="Times New Roman"/>
                <w:color w:val="000000"/>
                <w:sz w:val="20"/>
                <w:szCs w:val="20"/>
              </w:rPr>
            </w:pPr>
            <w:r w:rsidRPr="009A2C27">
              <w:rPr>
                <w:rFonts w:ascii="Times New Roman" w:eastAsia="Times New Roman" w:hAnsi="Times New Roman" w:cs="Times New Roman"/>
                <w:color w:val="000000"/>
                <w:sz w:val="20"/>
                <w:szCs w:val="20"/>
              </w:rPr>
              <w:t>3,20-4,0</w:t>
            </w:r>
          </w:p>
        </w:tc>
        <w:tc>
          <w:tcPr>
            <w:tcW w:w="4123" w:type="dxa"/>
            <w:tcBorders>
              <w:top w:val="nil"/>
              <w:left w:val="nil"/>
              <w:bottom w:val="single" w:sz="4" w:space="0" w:color="auto"/>
              <w:right w:val="single" w:sz="4" w:space="0" w:color="auto"/>
            </w:tcBorders>
            <w:shd w:val="clear" w:color="auto" w:fill="auto"/>
            <w:noWrap/>
            <w:vAlign w:val="center"/>
            <w:hideMark/>
          </w:tcPr>
          <w:p w:rsidR="00D0243F" w:rsidRPr="009A2C27" w:rsidRDefault="00D0243F" w:rsidP="00D0243F">
            <w:pPr>
              <w:spacing w:after="0" w:line="360" w:lineRule="auto"/>
              <w:rPr>
                <w:rFonts w:ascii="Times New Roman" w:eastAsia="Times New Roman" w:hAnsi="Times New Roman" w:cs="Times New Roman"/>
                <w:color w:val="000000"/>
                <w:sz w:val="20"/>
                <w:szCs w:val="20"/>
              </w:rPr>
            </w:pPr>
            <w:r w:rsidRPr="009A2C27">
              <w:rPr>
                <w:rFonts w:ascii="Times New Roman" w:eastAsia="Times New Roman" w:hAnsi="Times New Roman" w:cs="Times New Roman"/>
                <w:color w:val="000000"/>
                <w:sz w:val="20"/>
                <w:szCs w:val="20"/>
              </w:rPr>
              <w:t>Çok fazla tükenmiş</w:t>
            </w:r>
          </w:p>
        </w:tc>
      </w:tr>
    </w:tbl>
    <w:p w:rsidR="00D0243F" w:rsidRPr="00984E8C" w:rsidRDefault="00D0243F" w:rsidP="00D0243F">
      <w:pPr>
        <w:spacing w:line="360" w:lineRule="auto"/>
        <w:jc w:val="both"/>
        <w:rPr>
          <w:rFonts w:ascii="Times New Roman" w:hAnsi="Times New Roman" w:cs="Times New Roman"/>
          <w:sz w:val="24"/>
          <w:szCs w:val="24"/>
        </w:rPr>
      </w:pPr>
    </w:p>
    <w:p w:rsidR="009C4EAF" w:rsidRDefault="009C4EAF">
      <w:pPr>
        <w:rPr>
          <w:rFonts w:ascii="Times New Roman" w:hAnsi="Times New Roman" w:cs="Times New Roman"/>
          <w:b/>
          <w:sz w:val="24"/>
          <w:szCs w:val="24"/>
        </w:rPr>
      </w:pPr>
      <w:bookmarkStart w:id="75" w:name="_Toc26181840"/>
      <w:r>
        <w:rPr>
          <w:rFonts w:ascii="Times New Roman" w:hAnsi="Times New Roman" w:cs="Times New Roman"/>
          <w:b/>
          <w:sz w:val="24"/>
          <w:szCs w:val="24"/>
        </w:rPr>
        <w:br w:type="page"/>
      </w:r>
    </w:p>
    <w:p w:rsidR="00D0243F" w:rsidRPr="0093623B" w:rsidRDefault="00D0243F" w:rsidP="00D0243F">
      <w:pPr>
        <w:pStyle w:val="ListeParagraf"/>
        <w:numPr>
          <w:ilvl w:val="0"/>
          <w:numId w:val="5"/>
        </w:numPr>
        <w:spacing w:line="360" w:lineRule="auto"/>
        <w:jc w:val="both"/>
        <w:outlineLvl w:val="0"/>
        <w:rPr>
          <w:rFonts w:ascii="Times New Roman" w:hAnsi="Times New Roman" w:cs="Times New Roman"/>
          <w:b/>
          <w:sz w:val="24"/>
          <w:szCs w:val="24"/>
        </w:rPr>
      </w:pPr>
      <w:bookmarkStart w:id="76" w:name="_Toc26515619"/>
      <w:bookmarkStart w:id="77" w:name="_Toc27663005"/>
      <w:r w:rsidRPr="0093623B">
        <w:rPr>
          <w:rFonts w:ascii="Times New Roman" w:hAnsi="Times New Roman" w:cs="Times New Roman"/>
          <w:b/>
          <w:sz w:val="24"/>
          <w:szCs w:val="24"/>
        </w:rPr>
        <w:lastRenderedPageBreak/>
        <w:t>BULGULAR VE YORUM</w:t>
      </w:r>
      <w:bookmarkEnd w:id="75"/>
      <w:bookmarkEnd w:id="76"/>
      <w:bookmarkEnd w:id="77"/>
    </w:p>
    <w:p w:rsidR="00D0243F" w:rsidRPr="00D0243F" w:rsidRDefault="00D0243F" w:rsidP="009C4EAF">
      <w:pPr>
        <w:pStyle w:val="Balk2"/>
        <w:spacing w:line="360" w:lineRule="auto"/>
        <w:rPr>
          <w:rFonts w:ascii="Times New Roman" w:hAnsi="Times New Roman" w:cs="Times New Roman"/>
          <w:color w:val="auto"/>
          <w:sz w:val="24"/>
          <w:szCs w:val="24"/>
        </w:rPr>
      </w:pPr>
      <w:bookmarkStart w:id="78" w:name="_Toc26181841"/>
      <w:bookmarkStart w:id="79" w:name="_Toc26515620"/>
      <w:bookmarkStart w:id="80" w:name="_Toc27663006"/>
      <w:r w:rsidRPr="00D0243F">
        <w:rPr>
          <w:rFonts w:ascii="Times New Roman" w:hAnsi="Times New Roman" w:cs="Times New Roman"/>
          <w:color w:val="auto"/>
          <w:sz w:val="24"/>
          <w:szCs w:val="24"/>
        </w:rPr>
        <w:t>4.1</w:t>
      </w:r>
      <w:r w:rsidR="009C4EAF">
        <w:rPr>
          <w:rFonts w:ascii="Times New Roman" w:hAnsi="Times New Roman" w:cs="Times New Roman"/>
          <w:color w:val="auto"/>
          <w:sz w:val="24"/>
          <w:szCs w:val="24"/>
        </w:rPr>
        <w:t>.</w:t>
      </w:r>
      <w:r w:rsidRPr="00D0243F">
        <w:rPr>
          <w:rFonts w:ascii="Times New Roman" w:hAnsi="Times New Roman" w:cs="Times New Roman"/>
          <w:color w:val="auto"/>
          <w:sz w:val="24"/>
          <w:szCs w:val="24"/>
        </w:rPr>
        <w:t xml:space="preserve"> </w:t>
      </w:r>
      <w:r w:rsidRPr="00D0243F">
        <w:rPr>
          <w:rFonts w:ascii="Times New Roman" w:hAnsi="Times New Roman" w:cs="Times New Roman"/>
          <w:color w:val="auto"/>
          <w:sz w:val="24"/>
          <w:szCs w:val="24"/>
        </w:rPr>
        <w:tab/>
        <w:t>Okul Yöneticilerinin Tükenmişliğine İlişkin Bulgular</w:t>
      </w:r>
      <w:bookmarkEnd w:id="78"/>
      <w:bookmarkEnd w:id="79"/>
      <w:bookmarkEnd w:id="80"/>
    </w:p>
    <w:p w:rsidR="00D0243F" w:rsidRDefault="00D0243F" w:rsidP="009C4EAF">
      <w:pPr>
        <w:spacing w:line="360" w:lineRule="auto"/>
        <w:ind w:firstLine="708"/>
        <w:jc w:val="both"/>
        <w:rPr>
          <w:rFonts w:ascii="Times New Roman" w:hAnsi="Times New Roman" w:cs="Times New Roman"/>
          <w:sz w:val="24"/>
          <w:szCs w:val="24"/>
        </w:rPr>
      </w:pPr>
      <w:r w:rsidRPr="001C6986">
        <w:rPr>
          <w:rFonts w:ascii="Times New Roman" w:hAnsi="Times New Roman" w:cs="Times New Roman"/>
          <w:sz w:val="24"/>
          <w:szCs w:val="24"/>
        </w:rPr>
        <w:t xml:space="preserve">Bu bölümde </w:t>
      </w:r>
      <w:proofErr w:type="spellStart"/>
      <w:r w:rsidRPr="001C6986">
        <w:rPr>
          <w:rFonts w:ascii="Times New Roman" w:hAnsi="Times New Roman" w:cs="Times New Roman"/>
          <w:sz w:val="24"/>
          <w:szCs w:val="24"/>
        </w:rPr>
        <w:t>Maslach</w:t>
      </w:r>
      <w:proofErr w:type="spellEnd"/>
      <w:r w:rsidRPr="001C6986">
        <w:rPr>
          <w:rFonts w:ascii="Times New Roman" w:hAnsi="Times New Roman" w:cs="Times New Roman"/>
          <w:sz w:val="24"/>
          <w:szCs w:val="24"/>
        </w:rPr>
        <w:t xml:space="preserve"> Tükenmişlik Ölçeğiyle elde edilen veriler analiz edilerek yorumlanmıştır.</w:t>
      </w:r>
    </w:p>
    <w:p w:rsidR="009C4EAF" w:rsidRPr="001C6986" w:rsidRDefault="009C4EAF" w:rsidP="0026436E">
      <w:pPr>
        <w:spacing w:line="240" w:lineRule="auto"/>
        <w:ind w:firstLine="708"/>
        <w:jc w:val="both"/>
        <w:rPr>
          <w:rFonts w:ascii="Times New Roman" w:hAnsi="Times New Roman" w:cs="Times New Roman"/>
          <w:sz w:val="24"/>
          <w:szCs w:val="24"/>
        </w:rPr>
      </w:pPr>
    </w:p>
    <w:p w:rsidR="00D0243F" w:rsidRDefault="00D0243F" w:rsidP="009C4EAF">
      <w:pPr>
        <w:pStyle w:val="Balk3"/>
        <w:spacing w:line="360" w:lineRule="auto"/>
        <w:rPr>
          <w:rFonts w:ascii="Times New Roman" w:hAnsi="Times New Roman" w:cs="Times New Roman"/>
          <w:color w:val="auto"/>
          <w:sz w:val="24"/>
          <w:szCs w:val="24"/>
        </w:rPr>
      </w:pPr>
      <w:bookmarkStart w:id="81" w:name="_Toc26181842"/>
      <w:bookmarkStart w:id="82" w:name="_Toc26515621"/>
      <w:bookmarkStart w:id="83" w:name="_Toc27663007"/>
      <w:r w:rsidRPr="00D0243F">
        <w:rPr>
          <w:rFonts w:ascii="Times New Roman" w:hAnsi="Times New Roman" w:cs="Times New Roman"/>
          <w:color w:val="auto"/>
          <w:sz w:val="24"/>
          <w:szCs w:val="24"/>
        </w:rPr>
        <w:t>4.1.1</w:t>
      </w:r>
      <w:r w:rsidR="009C4EAF">
        <w:rPr>
          <w:rFonts w:ascii="Times New Roman" w:hAnsi="Times New Roman" w:cs="Times New Roman"/>
          <w:color w:val="auto"/>
          <w:sz w:val="24"/>
          <w:szCs w:val="24"/>
        </w:rPr>
        <w:t>.</w:t>
      </w:r>
      <w:r w:rsidRPr="00D0243F">
        <w:rPr>
          <w:rFonts w:ascii="Times New Roman" w:hAnsi="Times New Roman" w:cs="Times New Roman"/>
          <w:color w:val="auto"/>
          <w:sz w:val="24"/>
          <w:szCs w:val="24"/>
        </w:rPr>
        <w:t xml:space="preserve"> </w:t>
      </w:r>
      <w:r w:rsidRPr="00D0243F">
        <w:rPr>
          <w:rFonts w:ascii="Times New Roman" w:hAnsi="Times New Roman" w:cs="Times New Roman"/>
          <w:color w:val="auto"/>
          <w:sz w:val="24"/>
          <w:szCs w:val="24"/>
        </w:rPr>
        <w:tab/>
      </w:r>
      <w:proofErr w:type="spellStart"/>
      <w:r w:rsidRPr="00D0243F">
        <w:rPr>
          <w:rFonts w:ascii="Times New Roman" w:hAnsi="Times New Roman" w:cs="Times New Roman"/>
          <w:color w:val="auto"/>
          <w:sz w:val="24"/>
          <w:szCs w:val="24"/>
        </w:rPr>
        <w:t>Maslach</w:t>
      </w:r>
      <w:proofErr w:type="spellEnd"/>
      <w:r w:rsidRPr="00D0243F">
        <w:rPr>
          <w:rFonts w:ascii="Times New Roman" w:hAnsi="Times New Roman" w:cs="Times New Roman"/>
          <w:color w:val="auto"/>
          <w:sz w:val="24"/>
          <w:szCs w:val="24"/>
        </w:rPr>
        <w:t xml:space="preserve"> Tükenmişlik Ölçeğinden Alınabilecek Puan Değerleri</w:t>
      </w:r>
      <w:bookmarkEnd w:id="81"/>
      <w:bookmarkEnd w:id="82"/>
      <w:bookmarkEnd w:id="83"/>
    </w:p>
    <w:p w:rsidR="009C4EAF" w:rsidRDefault="009C4EAF" w:rsidP="009C4EAF">
      <w:pPr>
        <w:spacing w:line="360" w:lineRule="auto"/>
        <w:ind w:firstLine="708"/>
      </w:pPr>
      <w:r w:rsidRPr="00C94B51">
        <w:rPr>
          <w:rFonts w:ascii="Times New Roman" w:hAnsi="Times New Roman" w:cs="Times New Roman"/>
          <w:sz w:val="24"/>
          <w:szCs w:val="24"/>
        </w:rPr>
        <w:t xml:space="preserve">Bu bölümde </w:t>
      </w:r>
      <w:proofErr w:type="spellStart"/>
      <w:r>
        <w:rPr>
          <w:rFonts w:ascii="Times New Roman" w:hAnsi="Times New Roman" w:cs="Times New Roman"/>
          <w:sz w:val="24"/>
          <w:szCs w:val="24"/>
        </w:rPr>
        <w:t>Maslach</w:t>
      </w:r>
      <w:proofErr w:type="spellEnd"/>
      <w:r>
        <w:rPr>
          <w:rFonts w:ascii="Times New Roman" w:hAnsi="Times New Roman" w:cs="Times New Roman"/>
          <w:sz w:val="24"/>
          <w:szCs w:val="24"/>
        </w:rPr>
        <w:t xml:space="preserve"> Tükenmişlik ölçeğinden alınabilecek minimum ve maksimum değerler ve ortalama değerler hesaplanarak </w:t>
      </w:r>
      <w:r w:rsidR="0096653D">
        <w:rPr>
          <w:rFonts w:ascii="Times New Roman" w:hAnsi="Times New Roman" w:cs="Times New Roman"/>
          <w:sz w:val="24"/>
          <w:szCs w:val="24"/>
        </w:rPr>
        <w:t>T</w:t>
      </w:r>
      <w:r>
        <w:rPr>
          <w:rFonts w:ascii="Times New Roman" w:hAnsi="Times New Roman" w:cs="Times New Roman"/>
          <w:sz w:val="24"/>
          <w:szCs w:val="24"/>
        </w:rPr>
        <w:t>ablo</w:t>
      </w:r>
      <w:r w:rsidR="0096653D">
        <w:rPr>
          <w:rFonts w:ascii="Times New Roman" w:hAnsi="Times New Roman" w:cs="Times New Roman"/>
          <w:sz w:val="24"/>
          <w:szCs w:val="24"/>
        </w:rPr>
        <w:t xml:space="preserve"> 4.1’de belirtilmiştir</w:t>
      </w:r>
      <w:r>
        <w:rPr>
          <w:rFonts w:ascii="Times New Roman" w:hAnsi="Times New Roman" w:cs="Times New Roman"/>
          <w:sz w:val="24"/>
          <w:szCs w:val="24"/>
        </w:rPr>
        <w:t>.</w:t>
      </w:r>
    </w:p>
    <w:p w:rsidR="00D0243F" w:rsidRPr="00B5026A" w:rsidRDefault="00D0243F" w:rsidP="00313DF6">
      <w:pPr>
        <w:spacing w:line="240" w:lineRule="auto"/>
        <w:rPr>
          <w:rFonts w:ascii="Times New Roman" w:hAnsi="Times New Roman" w:cs="Times New Roman"/>
          <w:i/>
          <w:sz w:val="24"/>
          <w:szCs w:val="24"/>
        </w:rPr>
      </w:pPr>
      <w:r w:rsidRPr="00313DF6">
        <w:rPr>
          <w:rFonts w:ascii="Times New Roman" w:hAnsi="Times New Roman" w:cs="Times New Roman"/>
          <w:sz w:val="24"/>
          <w:szCs w:val="24"/>
        </w:rPr>
        <w:t>Tablo</w:t>
      </w:r>
      <w:r w:rsidR="009C4EAF" w:rsidRPr="00313DF6">
        <w:rPr>
          <w:rFonts w:ascii="Times New Roman" w:hAnsi="Times New Roman" w:cs="Times New Roman"/>
          <w:sz w:val="24"/>
          <w:szCs w:val="24"/>
        </w:rPr>
        <w:t xml:space="preserve"> 4.1</w:t>
      </w:r>
      <w:r w:rsidRPr="00313DF6">
        <w:rPr>
          <w:rFonts w:ascii="Times New Roman" w:hAnsi="Times New Roman" w:cs="Times New Roman"/>
          <w:sz w:val="24"/>
          <w:szCs w:val="24"/>
        </w:rPr>
        <w:t xml:space="preserve">. </w:t>
      </w:r>
      <w:proofErr w:type="spellStart"/>
      <w:r w:rsidRPr="00B5026A">
        <w:rPr>
          <w:rFonts w:ascii="Times New Roman" w:hAnsi="Times New Roman" w:cs="Times New Roman"/>
          <w:i/>
          <w:sz w:val="24"/>
          <w:szCs w:val="24"/>
        </w:rPr>
        <w:t>Maslach</w:t>
      </w:r>
      <w:proofErr w:type="spellEnd"/>
      <w:r w:rsidRPr="00B5026A">
        <w:rPr>
          <w:rFonts w:ascii="Times New Roman" w:hAnsi="Times New Roman" w:cs="Times New Roman"/>
          <w:i/>
          <w:sz w:val="24"/>
          <w:szCs w:val="24"/>
        </w:rPr>
        <w:t xml:space="preserve"> Tükenmişlik Ölçeğinden Alınabilecek Minimum, Maksimum ve Ortalama Puan Değerleri</w:t>
      </w:r>
    </w:p>
    <w:tbl>
      <w:tblPr>
        <w:tblW w:w="0" w:type="auto"/>
        <w:tblInd w:w="40" w:type="dxa"/>
        <w:tblBorders>
          <w:top w:val="single" w:sz="6" w:space="0" w:color="auto"/>
          <w:bottom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183"/>
        <w:gridCol w:w="1228"/>
        <w:gridCol w:w="1372"/>
        <w:gridCol w:w="1469"/>
      </w:tblGrid>
      <w:tr w:rsidR="00D0243F" w:rsidRPr="00C814D6" w:rsidTr="009C4EAF">
        <w:trPr>
          <w:trHeight w:val="145"/>
        </w:trPr>
        <w:tc>
          <w:tcPr>
            <w:tcW w:w="6252" w:type="dxa"/>
            <w:gridSpan w:val="4"/>
          </w:tcPr>
          <w:p w:rsidR="00D0243F" w:rsidRPr="00C814D6" w:rsidRDefault="00D0243F" w:rsidP="00D0243F">
            <w:pPr>
              <w:pStyle w:val="Style50"/>
              <w:widowControl/>
              <w:jc w:val="left"/>
              <w:rPr>
                <w:rStyle w:val="FontStyle83"/>
              </w:rPr>
            </w:pPr>
            <w:r w:rsidRPr="00C814D6">
              <w:rPr>
                <w:rStyle w:val="FontStyle83"/>
              </w:rPr>
              <w:t>Ölçekten Alınabilecek Tükenmişlik Puanları</w:t>
            </w:r>
          </w:p>
        </w:tc>
      </w:tr>
      <w:tr w:rsidR="00D0243F" w:rsidRPr="00C814D6" w:rsidTr="00D0243F">
        <w:trPr>
          <w:trHeight w:val="145"/>
        </w:trPr>
        <w:tc>
          <w:tcPr>
            <w:tcW w:w="2183" w:type="dxa"/>
            <w:tcBorders>
              <w:right w:val="single" w:sz="4" w:space="0" w:color="FFFFFF" w:themeColor="background1"/>
            </w:tcBorders>
          </w:tcPr>
          <w:p w:rsidR="00D0243F" w:rsidRPr="00C814D6" w:rsidRDefault="00D0243F" w:rsidP="00D0243F">
            <w:pPr>
              <w:pStyle w:val="Style9"/>
              <w:widowControl/>
              <w:rPr>
                <w:sz w:val="20"/>
                <w:szCs w:val="20"/>
              </w:rPr>
            </w:pPr>
          </w:p>
        </w:tc>
        <w:tc>
          <w:tcPr>
            <w:tcW w:w="1228" w:type="dxa"/>
            <w:tcBorders>
              <w:left w:val="single" w:sz="4" w:space="0" w:color="FFFFFF" w:themeColor="background1"/>
              <w:right w:val="single" w:sz="4" w:space="0" w:color="FFFFFF" w:themeColor="background1"/>
            </w:tcBorders>
          </w:tcPr>
          <w:p w:rsidR="00D0243F" w:rsidRPr="00C814D6" w:rsidRDefault="00D0243F" w:rsidP="00D0243F">
            <w:pPr>
              <w:pStyle w:val="Style50"/>
              <w:widowControl/>
              <w:jc w:val="left"/>
              <w:rPr>
                <w:rStyle w:val="FontStyle83"/>
              </w:rPr>
            </w:pPr>
            <w:r w:rsidRPr="00C814D6">
              <w:rPr>
                <w:rStyle w:val="FontStyle83"/>
              </w:rPr>
              <w:t>Minimum</w:t>
            </w:r>
          </w:p>
        </w:tc>
        <w:tc>
          <w:tcPr>
            <w:tcW w:w="1372" w:type="dxa"/>
            <w:tcBorders>
              <w:left w:val="single" w:sz="4" w:space="0" w:color="FFFFFF" w:themeColor="background1"/>
              <w:right w:val="single" w:sz="4" w:space="0" w:color="FFFFFF" w:themeColor="background1"/>
            </w:tcBorders>
          </w:tcPr>
          <w:p w:rsidR="00D0243F" w:rsidRPr="00C814D6" w:rsidRDefault="00D0243F" w:rsidP="00D0243F">
            <w:pPr>
              <w:pStyle w:val="Style50"/>
              <w:widowControl/>
              <w:jc w:val="left"/>
              <w:rPr>
                <w:rStyle w:val="FontStyle83"/>
              </w:rPr>
            </w:pPr>
            <w:r w:rsidRPr="00C814D6">
              <w:rPr>
                <w:rStyle w:val="FontStyle83"/>
              </w:rPr>
              <w:t>Maksimum</w:t>
            </w:r>
          </w:p>
        </w:tc>
        <w:tc>
          <w:tcPr>
            <w:tcW w:w="1469" w:type="dxa"/>
            <w:tcBorders>
              <w:left w:val="single" w:sz="4" w:space="0" w:color="FFFFFF" w:themeColor="background1"/>
            </w:tcBorders>
          </w:tcPr>
          <w:p w:rsidR="00D0243F" w:rsidRPr="00C814D6" w:rsidRDefault="00D0243F" w:rsidP="00D0243F">
            <w:pPr>
              <w:pStyle w:val="Style50"/>
              <w:widowControl/>
              <w:jc w:val="left"/>
              <w:rPr>
                <w:rStyle w:val="FontStyle83"/>
              </w:rPr>
            </w:pPr>
            <w:r w:rsidRPr="00C814D6">
              <w:rPr>
                <w:rStyle w:val="FontStyle83"/>
              </w:rPr>
              <w:t>Ortalama</w:t>
            </w:r>
          </w:p>
        </w:tc>
      </w:tr>
      <w:tr w:rsidR="00D0243F" w:rsidRPr="00C814D6" w:rsidTr="00D0243F">
        <w:trPr>
          <w:trHeight w:val="289"/>
        </w:trPr>
        <w:tc>
          <w:tcPr>
            <w:tcW w:w="2183" w:type="dxa"/>
            <w:tcBorders>
              <w:right w:val="single" w:sz="4" w:space="0" w:color="FFFFFF" w:themeColor="background1"/>
            </w:tcBorders>
          </w:tcPr>
          <w:p w:rsidR="00D0243F" w:rsidRPr="00C814D6" w:rsidRDefault="00D0243F" w:rsidP="00D0243F">
            <w:pPr>
              <w:pStyle w:val="Style50"/>
              <w:widowControl/>
              <w:jc w:val="left"/>
              <w:rPr>
                <w:rStyle w:val="FontStyle83"/>
              </w:rPr>
            </w:pPr>
            <w:r w:rsidRPr="00C814D6">
              <w:rPr>
                <w:rStyle w:val="FontStyle83"/>
              </w:rPr>
              <w:t>Duygusal Tükenme</w:t>
            </w:r>
          </w:p>
        </w:tc>
        <w:tc>
          <w:tcPr>
            <w:tcW w:w="1228" w:type="dxa"/>
            <w:tcBorders>
              <w:left w:val="single" w:sz="4" w:space="0" w:color="FFFFFF" w:themeColor="background1"/>
              <w:right w:val="single" w:sz="4" w:space="0" w:color="FFFFFF" w:themeColor="background1"/>
            </w:tcBorders>
          </w:tcPr>
          <w:p w:rsidR="00D0243F" w:rsidRPr="00C814D6" w:rsidRDefault="00D0243F" w:rsidP="00D0243F">
            <w:pPr>
              <w:pStyle w:val="Style42"/>
              <w:widowControl/>
              <w:spacing w:line="240" w:lineRule="auto"/>
              <w:rPr>
                <w:rStyle w:val="FontStyle82"/>
              </w:rPr>
            </w:pPr>
            <w:r w:rsidRPr="00C814D6">
              <w:rPr>
                <w:rStyle w:val="FontStyle82"/>
              </w:rPr>
              <w:t>0</w:t>
            </w:r>
          </w:p>
        </w:tc>
        <w:tc>
          <w:tcPr>
            <w:tcW w:w="1372" w:type="dxa"/>
            <w:tcBorders>
              <w:left w:val="single" w:sz="4" w:space="0" w:color="FFFFFF" w:themeColor="background1"/>
              <w:right w:val="single" w:sz="4" w:space="0" w:color="FFFFFF" w:themeColor="background1"/>
            </w:tcBorders>
          </w:tcPr>
          <w:p w:rsidR="00D0243F" w:rsidRPr="00C814D6" w:rsidRDefault="00D0243F" w:rsidP="00D0243F">
            <w:pPr>
              <w:pStyle w:val="Style42"/>
              <w:widowControl/>
              <w:spacing w:line="240" w:lineRule="auto"/>
              <w:rPr>
                <w:rStyle w:val="FontStyle82"/>
              </w:rPr>
            </w:pPr>
            <w:r w:rsidRPr="00C814D6">
              <w:rPr>
                <w:rStyle w:val="FontStyle82"/>
              </w:rPr>
              <w:t>36</w:t>
            </w:r>
          </w:p>
        </w:tc>
        <w:tc>
          <w:tcPr>
            <w:tcW w:w="1469" w:type="dxa"/>
            <w:tcBorders>
              <w:left w:val="single" w:sz="4" w:space="0" w:color="FFFFFF" w:themeColor="background1"/>
            </w:tcBorders>
          </w:tcPr>
          <w:p w:rsidR="00D0243F" w:rsidRPr="00C814D6" w:rsidRDefault="00D0243F" w:rsidP="00D0243F">
            <w:pPr>
              <w:pStyle w:val="Style42"/>
              <w:widowControl/>
              <w:spacing w:line="240" w:lineRule="auto"/>
              <w:rPr>
                <w:rStyle w:val="FontStyle82"/>
              </w:rPr>
            </w:pPr>
            <w:r w:rsidRPr="00C814D6">
              <w:rPr>
                <w:rStyle w:val="FontStyle82"/>
              </w:rPr>
              <w:t>18</w:t>
            </w:r>
          </w:p>
        </w:tc>
      </w:tr>
      <w:tr w:rsidR="00D0243F" w:rsidRPr="00C814D6" w:rsidTr="00D0243F">
        <w:trPr>
          <w:trHeight w:val="145"/>
        </w:trPr>
        <w:tc>
          <w:tcPr>
            <w:tcW w:w="2183" w:type="dxa"/>
            <w:tcBorders>
              <w:right w:val="single" w:sz="4" w:space="0" w:color="FFFFFF" w:themeColor="background1"/>
            </w:tcBorders>
          </w:tcPr>
          <w:p w:rsidR="00D0243F" w:rsidRPr="00C814D6" w:rsidRDefault="00D0243F" w:rsidP="00D0243F">
            <w:pPr>
              <w:pStyle w:val="Style50"/>
              <w:widowControl/>
              <w:jc w:val="left"/>
              <w:rPr>
                <w:rStyle w:val="FontStyle83"/>
              </w:rPr>
            </w:pPr>
            <w:r w:rsidRPr="00C814D6">
              <w:rPr>
                <w:rStyle w:val="FontStyle83"/>
              </w:rPr>
              <w:t>Duyarsızlaşma</w:t>
            </w:r>
          </w:p>
        </w:tc>
        <w:tc>
          <w:tcPr>
            <w:tcW w:w="1228" w:type="dxa"/>
            <w:tcBorders>
              <w:left w:val="single" w:sz="4" w:space="0" w:color="FFFFFF" w:themeColor="background1"/>
              <w:right w:val="single" w:sz="4" w:space="0" w:color="FFFFFF" w:themeColor="background1"/>
            </w:tcBorders>
          </w:tcPr>
          <w:p w:rsidR="00D0243F" w:rsidRPr="00C814D6" w:rsidRDefault="00D0243F" w:rsidP="00D0243F">
            <w:pPr>
              <w:pStyle w:val="Style42"/>
              <w:widowControl/>
              <w:spacing w:line="240" w:lineRule="auto"/>
              <w:rPr>
                <w:rStyle w:val="FontStyle82"/>
              </w:rPr>
            </w:pPr>
            <w:r w:rsidRPr="00C814D6">
              <w:rPr>
                <w:rStyle w:val="FontStyle82"/>
              </w:rPr>
              <w:t>0</w:t>
            </w:r>
          </w:p>
        </w:tc>
        <w:tc>
          <w:tcPr>
            <w:tcW w:w="1372" w:type="dxa"/>
            <w:tcBorders>
              <w:left w:val="single" w:sz="4" w:space="0" w:color="FFFFFF" w:themeColor="background1"/>
              <w:right w:val="single" w:sz="4" w:space="0" w:color="FFFFFF" w:themeColor="background1"/>
            </w:tcBorders>
          </w:tcPr>
          <w:p w:rsidR="00D0243F" w:rsidRPr="00C814D6" w:rsidRDefault="00D0243F" w:rsidP="00D0243F">
            <w:pPr>
              <w:pStyle w:val="Style42"/>
              <w:widowControl/>
              <w:spacing w:line="240" w:lineRule="auto"/>
              <w:rPr>
                <w:rStyle w:val="FontStyle82"/>
                <w:highlight w:val="green"/>
              </w:rPr>
            </w:pPr>
            <w:r w:rsidRPr="00C814D6">
              <w:rPr>
                <w:rStyle w:val="FontStyle82"/>
              </w:rPr>
              <w:t>20</w:t>
            </w:r>
          </w:p>
        </w:tc>
        <w:tc>
          <w:tcPr>
            <w:tcW w:w="1469" w:type="dxa"/>
            <w:tcBorders>
              <w:left w:val="single" w:sz="4" w:space="0" w:color="FFFFFF" w:themeColor="background1"/>
            </w:tcBorders>
          </w:tcPr>
          <w:p w:rsidR="00D0243F" w:rsidRPr="00C814D6" w:rsidRDefault="00D0243F" w:rsidP="00D0243F">
            <w:pPr>
              <w:pStyle w:val="Style42"/>
              <w:widowControl/>
              <w:spacing w:line="240" w:lineRule="auto"/>
              <w:rPr>
                <w:rStyle w:val="FontStyle82"/>
              </w:rPr>
            </w:pPr>
            <w:r w:rsidRPr="00C814D6">
              <w:rPr>
                <w:rStyle w:val="FontStyle82"/>
              </w:rPr>
              <w:t>10</w:t>
            </w:r>
          </w:p>
        </w:tc>
      </w:tr>
      <w:tr w:rsidR="00D0243F" w:rsidRPr="00C814D6" w:rsidTr="00D0243F">
        <w:trPr>
          <w:trHeight w:val="281"/>
        </w:trPr>
        <w:tc>
          <w:tcPr>
            <w:tcW w:w="2183" w:type="dxa"/>
            <w:tcBorders>
              <w:right w:val="single" w:sz="4" w:space="0" w:color="FFFFFF" w:themeColor="background1"/>
            </w:tcBorders>
          </w:tcPr>
          <w:p w:rsidR="00D0243F" w:rsidRPr="00C814D6" w:rsidRDefault="00D0243F" w:rsidP="00D0243F">
            <w:pPr>
              <w:pStyle w:val="Style50"/>
              <w:widowControl/>
              <w:jc w:val="left"/>
              <w:rPr>
                <w:rStyle w:val="FontStyle83"/>
              </w:rPr>
            </w:pPr>
            <w:r w:rsidRPr="00C814D6">
              <w:rPr>
                <w:rStyle w:val="FontStyle83"/>
              </w:rPr>
              <w:t>Düşük Başarı Hissi</w:t>
            </w:r>
          </w:p>
        </w:tc>
        <w:tc>
          <w:tcPr>
            <w:tcW w:w="1228" w:type="dxa"/>
            <w:tcBorders>
              <w:left w:val="single" w:sz="4" w:space="0" w:color="FFFFFF" w:themeColor="background1"/>
              <w:right w:val="single" w:sz="4" w:space="0" w:color="FFFFFF" w:themeColor="background1"/>
            </w:tcBorders>
          </w:tcPr>
          <w:p w:rsidR="00D0243F" w:rsidRPr="00C814D6" w:rsidRDefault="00D0243F" w:rsidP="00D0243F">
            <w:pPr>
              <w:pStyle w:val="Style42"/>
              <w:widowControl/>
              <w:spacing w:line="240" w:lineRule="auto"/>
              <w:rPr>
                <w:rStyle w:val="FontStyle82"/>
              </w:rPr>
            </w:pPr>
            <w:r w:rsidRPr="00C814D6">
              <w:rPr>
                <w:rStyle w:val="FontStyle82"/>
              </w:rPr>
              <w:t>40</w:t>
            </w:r>
          </w:p>
        </w:tc>
        <w:tc>
          <w:tcPr>
            <w:tcW w:w="1372" w:type="dxa"/>
            <w:tcBorders>
              <w:left w:val="single" w:sz="4" w:space="0" w:color="FFFFFF" w:themeColor="background1"/>
              <w:right w:val="single" w:sz="4" w:space="0" w:color="FFFFFF" w:themeColor="background1"/>
            </w:tcBorders>
          </w:tcPr>
          <w:p w:rsidR="00D0243F" w:rsidRPr="00C814D6" w:rsidRDefault="00D0243F" w:rsidP="00D0243F">
            <w:pPr>
              <w:pStyle w:val="Style42"/>
              <w:widowControl/>
              <w:spacing w:line="240" w:lineRule="auto"/>
              <w:rPr>
                <w:rStyle w:val="FontStyle82"/>
              </w:rPr>
            </w:pPr>
            <w:r w:rsidRPr="00C814D6">
              <w:rPr>
                <w:rStyle w:val="FontStyle82"/>
              </w:rPr>
              <w:t>0</w:t>
            </w:r>
          </w:p>
        </w:tc>
        <w:tc>
          <w:tcPr>
            <w:tcW w:w="1469" w:type="dxa"/>
            <w:tcBorders>
              <w:left w:val="single" w:sz="4" w:space="0" w:color="FFFFFF" w:themeColor="background1"/>
            </w:tcBorders>
          </w:tcPr>
          <w:p w:rsidR="00D0243F" w:rsidRPr="00C814D6" w:rsidRDefault="00D0243F" w:rsidP="00D0243F">
            <w:pPr>
              <w:pStyle w:val="Style42"/>
              <w:widowControl/>
              <w:spacing w:line="240" w:lineRule="auto"/>
              <w:rPr>
                <w:rStyle w:val="FontStyle82"/>
              </w:rPr>
            </w:pPr>
            <w:r w:rsidRPr="00C814D6">
              <w:rPr>
                <w:rStyle w:val="FontStyle82"/>
              </w:rPr>
              <w:t>20</w:t>
            </w:r>
          </w:p>
        </w:tc>
      </w:tr>
    </w:tbl>
    <w:p w:rsidR="009C4EAF" w:rsidRDefault="009C4EAF" w:rsidP="009C4EAF">
      <w:pPr>
        <w:spacing w:line="360" w:lineRule="auto"/>
        <w:rPr>
          <w:rFonts w:ascii="Times New Roman" w:hAnsi="Times New Roman" w:cs="Times New Roman"/>
          <w:sz w:val="24"/>
          <w:szCs w:val="24"/>
        </w:rPr>
      </w:pPr>
    </w:p>
    <w:p w:rsidR="00D0243F" w:rsidRPr="00D0243F" w:rsidRDefault="00D0243F" w:rsidP="0096653D">
      <w:pPr>
        <w:pStyle w:val="Balk3"/>
        <w:spacing w:line="360" w:lineRule="auto"/>
        <w:rPr>
          <w:rFonts w:ascii="Times New Roman" w:hAnsi="Times New Roman" w:cs="Times New Roman"/>
          <w:color w:val="auto"/>
          <w:sz w:val="24"/>
          <w:szCs w:val="24"/>
        </w:rPr>
      </w:pPr>
      <w:bookmarkStart w:id="84" w:name="_Toc26181843"/>
      <w:bookmarkStart w:id="85" w:name="_Toc26515622"/>
      <w:bookmarkStart w:id="86" w:name="_Toc27663008"/>
      <w:r w:rsidRPr="00D0243F">
        <w:rPr>
          <w:rFonts w:ascii="Times New Roman" w:hAnsi="Times New Roman" w:cs="Times New Roman"/>
          <w:color w:val="auto"/>
          <w:sz w:val="24"/>
          <w:szCs w:val="24"/>
        </w:rPr>
        <w:t>4.1.2</w:t>
      </w:r>
      <w:r w:rsidR="009C4EAF">
        <w:rPr>
          <w:rFonts w:ascii="Times New Roman" w:hAnsi="Times New Roman" w:cs="Times New Roman"/>
          <w:color w:val="auto"/>
          <w:sz w:val="24"/>
          <w:szCs w:val="24"/>
        </w:rPr>
        <w:t>.</w:t>
      </w:r>
      <w:r w:rsidRPr="00D0243F">
        <w:rPr>
          <w:rFonts w:ascii="Times New Roman" w:hAnsi="Times New Roman" w:cs="Times New Roman"/>
          <w:color w:val="auto"/>
          <w:sz w:val="24"/>
          <w:szCs w:val="24"/>
        </w:rPr>
        <w:t xml:space="preserve"> </w:t>
      </w:r>
      <w:r w:rsidRPr="00D0243F">
        <w:rPr>
          <w:rFonts w:ascii="Times New Roman" w:hAnsi="Times New Roman" w:cs="Times New Roman"/>
          <w:color w:val="auto"/>
          <w:sz w:val="24"/>
          <w:szCs w:val="24"/>
        </w:rPr>
        <w:tab/>
        <w:t>Okul Yöneticilerinin Ortalama Tükenmişlik Düzeyleri</w:t>
      </w:r>
      <w:bookmarkEnd w:id="84"/>
      <w:bookmarkEnd w:id="85"/>
      <w:bookmarkEnd w:id="86"/>
    </w:p>
    <w:p w:rsidR="00D0243F" w:rsidRPr="00C94B51" w:rsidRDefault="00D0243F" w:rsidP="0096653D">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Pr="00C94B51">
        <w:rPr>
          <w:rFonts w:ascii="Times New Roman" w:hAnsi="Times New Roman" w:cs="Times New Roman"/>
          <w:sz w:val="24"/>
          <w:szCs w:val="24"/>
        </w:rPr>
        <w:t>Bu bölümde araştırmaya</w:t>
      </w:r>
      <w:r>
        <w:rPr>
          <w:rFonts w:ascii="Times New Roman" w:hAnsi="Times New Roman" w:cs="Times New Roman"/>
          <w:sz w:val="24"/>
          <w:szCs w:val="24"/>
        </w:rPr>
        <w:t xml:space="preserve"> katılan okul yöneticilerinin tükenmişliğin alt boyutlarından aldıkları ortalama puanlar Tablo </w:t>
      </w:r>
      <w:r w:rsidR="0096653D">
        <w:rPr>
          <w:rFonts w:ascii="Times New Roman" w:hAnsi="Times New Roman" w:cs="Times New Roman"/>
          <w:sz w:val="24"/>
          <w:szCs w:val="24"/>
        </w:rPr>
        <w:t>4.1’d</w:t>
      </w:r>
      <w:r>
        <w:rPr>
          <w:rFonts w:ascii="Times New Roman" w:hAnsi="Times New Roman" w:cs="Times New Roman"/>
          <w:sz w:val="24"/>
          <w:szCs w:val="24"/>
        </w:rPr>
        <w:t>e bulunan verilerle kıyaslanarak tükenmişlik düzeyleri belirlenmiş ve Tablo 4</w:t>
      </w:r>
      <w:r w:rsidR="00017486">
        <w:rPr>
          <w:rFonts w:ascii="Times New Roman" w:hAnsi="Times New Roman" w:cs="Times New Roman"/>
          <w:sz w:val="24"/>
          <w:szCs w:val="24"/>
        </w:rPr>
        <w:t>.2’d</w:t>
      </w:r>
      <w:r>
        <w:rPr>
          <w:rFonts w:ascii="Times New Roman" w:hAnsi="Times New Roman" w:cs="Times New Roman"/>
          <w:sz w:val="24"/>
          <w:szCs w:val="24"/>
        </w:rPr>
        <w:t>e belirtilmiştir.</w:t>
      </w:r>
    </w:p>
    <w:p w:rsidR="00D0243F" w:rsidRPr="00313DF6" w:rsidRDefault="00D0243F" w:rsidP="00313DF6">
      <w:pPr>
        <w:spacing w:line="240" w:lineRule="auto"/>
        <w:rPr>
          <w:rFonts w:ascii="Times New Roman" w:hAnsi="Times New Roman" w:cs="Times New Roman"/>
          <w:sz w:val="24"/>
          <w:szCs w:val="24"/>
        </w:rPr>
      </w:pPr>
      <w:r w:rsidRPr="00313DF6">
        <w:rPr>
          <w:rFonts w:ascii="Times New Roman" w:hAnsi="Times New Roman" w:cs="Times New Roman"/>
          <w:sz w:val="24"/>
          <w:szCs w:val="24"/>
        </w:rPr>
        <w:t>Tablo 4.</w:t>
      </w:r>
      <w:r w:rsidR="009C4EAF" w:rsidRPr="00313DF6">
        <w:rPr>
          <w:rFonts w:ascii="Times New Roman" w:hAnsi="Times New Roman" w:cs="Times New Roman"/>
          <w:sz w:val="24"/>
          <w:szCs w:val="24"/>
        </w:rPr>
        <w:t>2.</w:t>
      </w:r>
      <w:r w:rsidRPr="00313DF6">
        <w:rPr>
          <w:rFonts w:ascii="Times New Roman" w:hAnsi="Times New Roman" w:cs="Times New Roman"/>
          <w:sz w:val="24"/>
          <w:szCs w:val="24"/>
        </w:rPr>
        <w:t xml:space="preserve"> </w:t>
      </w:r>
      <w:r w:rsidRPr="00B5026A">
        <w:rPr>
          <w:rFonts w:ascii="Times New Roman" w:hAnsi="Times New Roman" w:cs="Times New Roman"/>
          <w:i/>
          <w:sz w:val="24"/>
          <w:szCs w:val="24"/>
        </w:rPr>
        <w:t>Okul Yöneticilerinin Duygusal Tükenme, Duyarsızlaşma ve Düşük Başarı Hissi Alt Boyutlarında</w:t>
      </w:r>
      <w:r w:rsidR="00345F21">
        <w:rPr>
          <w:rFonts w:ascii="Times New Roman" w:hAnsi="Times New Roman" w:cs="Times New Roman"/>
          <w:i/>
          <w:sz w:val="24"/>
          <w:szCs w:val="24"/>
        </w:rPr>
        <w:t xml:space="preserve"> Ortalama</w:t>
      </w:r>
      <w:r w:rsidRPr="00B5026A">
        <w:rPr>
          <w:rFonts w:ascii="Times New Roman" w:hAnsi="Times New Roman" w:cs="Times New Roman"/>
          <w:i/>
          <w:sz w:val="24"/>
          <w:szCs w:val="24"/>
        </w:rPr>
        <w:t xml:space="preserve"> Tükenmişlik Seviyeleri</w:t>
      </w:r>
    </w:p>
    <w:tbl>
      <w:tblPr>
        <w:tblStyle w:val="TabloKlavuzu"/>
        <w:tblpPr w:leftFromText="141" w:rightFromText="141" w:vertAnchor="text" w:tblpY="1"/>
        <w:tblOverlap w:val="never"/>
        <w:tblW w:w="0" w:type="auto"/>
        <w:tblBorders>
          <w:left w:val="none" w:sz="0" w:space="0" w:color="auto"/>
          <w:right w:val="none" w:sz="0" w:space="0" w:color="auto"/>
        </w:tblBorders>
        <w:tblLook w:val="04A0" w:firstRow="1" w:lastRow="0" w:firstColumn="1" w:lastColumn="0" w:noHBand="0" w:noVBand="1"/>
      </w:tblPr>
      <w:tblGrid>
        <w:gridCol w:w="1937"/>
        <w:gridCol w:w="1817"/>
        <w:gridCol w:w="3523"/>
      </w:tblGrid>
      <w:tr w:rsidR="00D0243F" w:rsidRPr="00C814D6" w:rsidTr="00D0243F">
        <w:trPr>
          <w:trHeight w:val="156"/>
        </w:trPr>
        <w:tc>
          <w:tcPr>
            <w:tcW w:w="1937" w:type="dxa"/>
            <w:tcBorders>
              <w:right w:val="single" w:sz="4" w:space="0" w:color="FFFFFF" w:themeColor="background1"/>
            </w:tcBorders>
          </w:tcPr>
          <w:p w:rsidR="00D0243F" w:rsidRPr="00B064C8" w:rsidRDefault="00D0243F" w:rsidP="00D0243F">
            <w:pPr>
              <w:pStyle w:val="Style50"/>
              <w:widowControl/>
              <w:jc w:val="left"/>
              <w:rPr>
                <w:rStyle w:val="FontStyle83"/>
                <w:color w:val="FF0000"/>
              </w:rPr>
            </w:pPr>
          </w:p>
        </w:tc>
        <w:tc>
          <w:tcPr>
            <w:tcW w:w="1817" w:type="dxa"/>
            <w:tcBorders>
              <w:left w:val="single" w:sz="4" w:space="0" w:color="FFFFFF" w:themeColor="background1"/>
              <w:right w:val="single" w:sz="4" w:space="0" w:color="FFFFFF" w:themeColor="background1"/>
            </w:tcBorders>
          </w:tcPr>
          <w:p w:rsidR="00D0243F" w:rsidRPr="00C814D6" w:rsidRDefault="00D0243F" w:rsidP="00D0243F">
            <w:pPr>
              <w:pStyle w:val="Style42"/>
              <w:widowControl/>
              <w:spacing w:line="240" w:lineRule="auto"/>
              <w:jc w:val="center"/>
              <w:rPr>
                <w:rStyle w:val="FontStyle82"/>
              </w:rPr>
            </w:pPr>
            <w:r w:rsidRPr="00C814D6">
              <w:rPr>
                <w:b/>
                <w:sz w:val="20"/>
                <w:szCs w:val="20"/>
              </w:rPr>
              <w:t>Tükenmişlik</w:t>
            </w:r>
            <w:r w:rsidRPr="00B62199">
              <w:rPr>
                <w:b/>
                <w:sz w:val="20"/>
                <w:szCs w:val="20"/>
              </w:rPr>
              <w:t xml:space="preserve"> Puanları</w:t>
            </w:r>
          </w:p>
        </w:tc>
        <w:tc>
          <w:tcPr>
            <w:tcW w:w="3523" w:type="dxa"/>
            <w:tcBorders>
              <w:left w:val="single" w:sz="4" w:space="0" w:color="FFFFFF" w:themeColor="background1"/>
            </w:tcBorders>
          </w:tcPr>
          <w:p w:rsidR="00D0243F" w:rsidRPr="00B62199" w:rsidRDefault="00D0243F" w:rsidP="00D0243F">
            <w:pPr>
              <w:autoSpaceDE w:val="0"/>
              <w:autoSpaceDN w:val="0"/>
              <w:adjustRightInd w:val="0"/>
              <w:jc w:val="center"/>
              <w:rPr>
                <w:rFonts w:ascii="Times New Roman" w:hAnsi="Times New Roman" w:cs="Times New Roman"/>
                <w:b/>
                <w:sz w:val="20"/>
                <w:szCs w:val="20"/>
              </w:rPr>
            </w:pPr>
            <w:r w:rsidRPr="00B62199">
              <w:rPr>
                <w:rFonts w:ascii="Times New Roman" w:hAnsi="Times New Roman" w:cs="Times New Roman"/>
                <w:b/>
                <w:sz w:val="20"/>
                <w:szCs w:val="20"/>
              </w:rPr>
              <w:t>Düzey</w:t>
            </w:r>
          </w:p>
        </w:tc>
      </w:tr>
      <w:tr w:rsidR="00D0243F" w:rsidRPr="00C814D6" w:rsidTr="00D0243F">
        <w:trPr>
          <w:trHeight w:val="156"/>
        </w:trPr>
        <w:tc>
          <w:tcPr>
            <w:tcW w:w="1937" w:type="dxa"/>
            <w:tcBorders>
              <w:right w:val="single" w:sz="4" w:space="0" w:color="FFFFFF" w:themeColor="background1"/>
            </w:tcBorders>
          </w:tcPr>
          <w:p w:rsidR="00D0243F" w:rsidRPr="00C814D6" w:rsidRDefault="00D0243F" w:rsidP="00D0243F">
            <w:pPr>
              <w:pStyle w:val="Style50"/>
              <w:widowControl/>
              <w:jc w:val="left"/>
              <w:rPr>
                <w:rStyle w:val="FontStyle83"/>
              </w:rPr>
            </w:pPr>
            <w:r w:rsidRPr="00C814D6">
              <w:rPr>
                <w:rStyle w:val="FontStyle83"/>
              </w:rPr>
              <w:t>Duygusal Tükenme</w:t>
            </w:r>
          </w:p>
        </w:tc>
        <w:tc>
          <w:tcPr>
            <w:tcW w:w="1817" w:type="dxa"/>
            <w:tcBorders>
              <w:left w:val="single" w:sz="4" w:space="0" w:color="FFFFFF" w:themeColor="background1"/>
              <w:right w:val="single" w:sz="4" w:space="0" w:color="FFFFFF" w:themeColor="background1"/>
            </w:tcBorders>
          </w:tcPr>
          <w:p w:rsidR="00D0243F" w:rsidRPr="00C814D6" w:rsidRDefault="00D0243F" w:rsidP="00D0243F">
            <w:pPr>
              <w:pStyle w:val="Style42"/>
              <w:widowControl/>
              <w:spacing w:line="240" w:lineRule="auto"/>
              <w:jc w:val="center"/>
              <w:rPr>
                <w:rStyle w:val="FontStyle82"/>
              </w:rPr>
            </w:pPr>
            <w:r w:rsidRPr="00C814D6">
              <w:rPr>
                <w:rStyle w:val="FontStyle82"/>
              </w:rPr>
              <w:t>11,10</w:t>
            </w:r>
          </w:p>
        </w:tc>
        <w:tc>
          <w:tcPr>
            <w:tcW w:w="3523" w:type="dxa"/>
            <w:tcBorders>
              <w:left w:val="single" w:sz="4" w:space="0" w:color="FFFFFF" w:themeColor="background1"/>
            </w:tcBorders>
          </w:tcPr>
          <w:p w:rsidR="00D0243F" w:rsidRPr="00B62199" w:rsidRDefault="00D0243F" w:rsidP="00D0243F">
            <w:pPr>
              <w:pStyle w:val="Style42"/>
              <w:widowControl/>
              <w:spacing w:line="240" w:lineRule="auto"/>
              <w:jc w:val="center"/>
              <w:rPr>
                <w:rStyle w:val="FontStyle82"/>
              </w:rPr>
            </w:pPr>
            <w:r w:rsidRPr="00B62199">
              <w:rPr>
                <w:rStyle w:val="FontStyle82"/>
              </w:rPr>
              <w:t>Düşük</w:t>
            </w:r>
          </w:p>
        </w:tc>
      </w:tr>
      <w:tr w:rsidR="00D0243F" w:rsidRPr="00C814D6" w:rsidTr="00D0243F">
        <w:trPr>
          <w:trHeight w:val="165"/>
        </w:trPr>
        <w:tc>
          <w:tcPr>
            <w:tcW w:w="1937" w:type="dxa"/>
            <w:tcBorders>
              <w:right w:val="single" w:sz="4" w:space="0" w:color="FFFFFF" w:themeColor="background1"/>
            </w:tcBorders>
          </w:tcPr>
          <w:p w:rsidR="00D0243F" w:rsidRPr="00C814D6" w:rsidRDefault="00D0243F" w:rsidP="00D0243F">
            <w:pPr>
              <w:pStyle w:val="Style50"/>
              <w:widowControl/>
              <w:jc w:val="left"/>
              <w:rPr>
                <w:rStyle w:val="FontStyle83"/>
              </w:rPr>
            </w:pPr>
            <w:r w:rsidRPr="00C814D6">
              <w:rPr>
                <w:rStyle w:val="FontStyle83"/>
              </w:rPr>
              <w:t>Duyarsızlaşma</w:t>
            </w:r>
          </w:p>
        </w:tc>
        <w:tc>
          <w:tcPr>
            <w:tcW w:w="1817" w:type="dxa"/>
            <w:tcBorders>
              <w:left w:val="single" w:sz="4" w:space="0" w:color="FFFFFF" w:themeColor="background1"/>
              <w:right w:val="single" w:sz="4" w:space="0" w:color="FFFFFF" w:themeColor="background1"/>
            </w:tcBorders>
          </w:tcPr>
          <w:p w:rsidR="00D0243F" w:rsidRPr="00C814D6" w:rsidRDefault="00D0243F" w:rsidP="00D0243F">
            <w:pPr>
              <w:pStyle w:val="Style42"/>
              <w:widowControl/>
              <w:spacing w:line="240" w:lineRule="auto"/>
              <w:jc w:val="center"/>
              <w:rPr>
                <w:rStyle w:val="FontStyle82"/>
              </w:rPr>
            </w:pPr>
            <w:r w:rsidRPr="00C814D6">
              <w:rPr>
                <w:rStyle w:val="FontStyle82"/>
              </w:rPr>
              <w:t>6,63</w:t>
            </w:r>
          </w:p>
        </w:tc>
        <w:tc>
          <w:tcPr>
            <w:tcW w:w="3523" w:type="dxa"/>
            <w:tcBorders>
              <w:left w:val="single" w:sz="4" w:space="0" w:color="FFFFFF" w:themeColor="background1"/>
            </w:tcBorders>
          </w:tcPr>
          <w:p w:rsidR="00D0243F" w:rsidRPr="00B62199" w:rsidRDefault="00D0243F" w:rsidP="00D0243F">
            <w:pPr>
              <w:pStyle w:val="Style42"/>
              <w:widowControl/>
              <w:spacing w:line="240" w:lineRule="auto"/>
              <w:jc w:val="center"/>
              <w:rPr>
                <w:rStyle w:val="FontStyle82"/>
              </w:rPr>
            </w:pPr>
            <w:r w:rsidRPr="00B62199">
              <w:rPr>
                <w:rStyle w:val="FontStyle82"/>
              </w:rPr>
              <w:t>Düşük</w:t>
            </w:r>
          </w:p>
        </w:tc>
      </w:tr>
      <w:tr w:rsidR="00D0243F" w:rsidRPr="00C814D6" w:rsidTr="00D0243F">
        <w:trPr>
          <w:trHeight w:val="165"/>
        </w:trPr>
        <w:tc>
          <w:tcPr>
            <w:tcW w:w="1937" w:type="dxa"/>
            <w:tcBorders>
              <w:right w:val="single" w:sz="4" w:space="0" w:color="FFFFFF" w:themeColor="background1"/>
            </w:tcBorders>
          </w:tcPr>
          <w:p w:rsidR="00D0243F" w:rsidRPr="00C814D6" w:rsidRDefault="00D0243F" w:rsidP="00D0243F">
            <w:pPr>
              <w:pStyle w:val="Style50"/>
              <w:widowControl/>
              <w:jc w:val="left"/>
              <w:rPr>
                <w:rStyle w:val="FontStyle83"/>
              </w:rPr>
            </w:pPr>
            <w:r w:rsidRPr="00C814D6">
              <w:rPr>
                <w:rStyle w:val="FontStyle83"/>
              </w:rPr>
              <w:t>Düşük Başarı Hissi</w:t>
            </w:r>
          </w:p>
        </w:tc>
        <w:tc>
          <w:tcPr>
            <w:tcW w:w="1817" w:type="dxa"/>
            <w:tcBorders>
              <w:left w:val="single" w:sz="4" w:space="0" w:color="FFFFFF" w:themeColor="background1"/>
              <w:right w:val="single" w:sz="4" w:space="0" w:color="FFFFFF" w:themeColor="background1"/>
            </w:tcBorders>
          </w:tcPr>
          <w:p w:rsidR="00D0243F" w:rsidRPr="00C814D6" w:rsidRDefault="00D0243F" w:rsidP="00D0243F">
            <w:pPr>
              <w:pStyle w:val="Style42"/>
              <w:widowControl/>
              <w:spacing w:line="240" w:lineRule="auto"/>
              <w:jc w:val="center"/>
              <w:rPr>
                <w:rStyle w:val="FontStyle82"/>
              </w:rPr>
            </w:pPr>
            <w:r w:rsidRPr="00C814D6">
              <w:rPr>
                <w:rStyle w:val="FontStyle82"/>
              </w:rPr>
              <w:t>24,02</w:t>
            </w:r>
          </w:p>
        </w:tc>
        <w:tc>
          <w:tcPr>
            <w:tcW w:w="3523" w:type="dxa"/>
            <w:tcBorders>
              <w:left w:val="single" w:sz="4" w:space="0" w:color="FFFFFF" w:themeColor="background1"/>
            </w:tcBorders>
          </w:tcPr>
          <w:p w:rsidR="00D0243F" w:rsidRPr="00B62199" w:rsidRDefault="00D0243F" w:rsidP="00D0243F">
            <w:pPr>
              <w:pStyle w:val="Style42"/>
              <w:widowControl/>
              <w:spacing w:line="240" w:lineRule="auto"/>
              <w:jc w:val="center"/>
              <w:rPr>
                <w:rStyle w:val="FontStyle82"/>
              </w:rPr>
            </w:pPr>
            <w:r w:rsidRPr="00B62199">
              <w:rPr>
                <w:rStyle w:val="FontStyle82"/>
              </w:rPr>
              <w:t>Düşük</w:t>
            </w:r>
          </w:p>
        </w:tc>
      </w:tr>
    </w:tbl>
    <w:p w:rsidR="00D0243F" w:rsidRDefault="00D0243F" w:rsidP="00D0243F">
      <w:pPr>
        <w:autoSpaceDE w:val="0"/>
        <w:autoSpaceDN w:val="0"/>
        <w:adjustRightInd w:val="0"/>
        <w:spacing w:after="0" w:line="400" w:lineRule="atLeast"/>
        <w:jc w:val="both"/>
        <w:rPr>
          <w:rFonts w:ascii="Times New Roman" w:hAnsi="Times New Roman" w:cs="Times New Roman"/>
          <w:sz w:val="24"/>
          <w:szCs w:val="24"/>
        </w:rPr>
      </w:pPr>
      <w:r>
        <w:br w:type="textWrapping" w:clear="all"/>
      </w:r>
    </w:p>
    <w:p w:rsidR="00D0243F" w:rsidRDefault="00D0243F" w:rsidP="00345F21">
      <w:pPr>
        <w:autoSpaceDE w:val="0"/>
        <w:autoSpaceDN w:val="0"/>
        <w:adjustRightInd w:val="0"/>
        <w:spacing w:after="0" w:line="360" w:lineRule="auto"/>
        <w:ind w:firstLine="708"/>
        <w:jc w:val="both"/>
        <w:rPr>
          <w:rFonts w:ascii="Times New Roman" w:hAnsi="Times New Roman" w:cs="Times New Roman"/>
          <w:sz w:val="24"/>
          <w:szCs w:val="24"/>
        </w:rPr>
      </w:pPr>
      <w:proofErr w:type="spellStart"/>
      <w:r w:rsidRPr="001C6986">
        <w:rPr>
          <w:rFonts w:ascii="Times New Roman" w:hAnsi="Times New Roman" w:cs="Times New Roman"/>
          <w:sz w:val="24"/>
          <w:szCs w:val="24"/>
        </w:rPr>
        <w:t>Maslach</w:t>
      </w:r>
      <w:proofErr w:type="spellEnd"/>
      <w:r w:rsidRPr="001C6986">
        <w:rPr>
          <w:rFonts w:ascii="Times New Roman" w:hAnsi="Times New Roman" w:cs="Times New Roman"/>
          <w:sz w:val="24"/>
          <w:szCs w:val="24"/>
        </w:rPr>
        <w:t xml:space="preserve"> Tükenmişlik Anketi sonuçları analiz edildiğinde okul yöneticilerinin </w:t>
      </w:r>
      <w:r w:rsidR="00A57770">
        <w:rPr>
          <w:rFonts w:ascii="Times New Roman" w:hAnsi="Times New Roman" w:cs="Times New Roman"/>
          <w:sz w:val="24"/>
          <w:szCs w:val="24"/>
        </w:rPr>
        <w:t>“</w:t>
      </w:r>
      <w:r w:rsidRPr="001C6986">
        <w:rPr>
          <w:rFonts w:ascii="Times New Roman" w:hAnsi="Times New Roman" w:cs="Times New Roman"/>
          <w:sz w:val="24"/>
          <w:szCs w:val="24"/>
        </w:rPr>
        <w:t>duygusal tükenme</w:t>
      </w:r>
      <w:r w:rsidR="00A57770">
        <w:rPr>
          <w:rFonts w:ascii="Times New Roman" w:hAnsi="Times New Roman" w:cs="Times New Roman"/>
          <w:sz w:val="24"/>
          <w:szCs w:val="24"/>
        </w:rPr>
        <w:t>”</w:t>
      </w:r>
      <w:r w:rsidRPr="001C6986">
        <w:rPr>
          <w:rFonts w:ascii="Times New Roman" w:hAnsi="Times New Roman" w:cs="Times New Roman"/>
          <w:sz w:val="24"/>
          <w:szCs w:val="24"/>
        </w:rPr>
        <w:t xml:space="preserve"> ve </w:t>
      </w:r>
      <w:r w:rsidR="00A57770">
        <w:rPr>
          <w:rFonts w:ascii="Times New Roman" w:hAnsi="Times New Roman" w:cs="Times New Roman"/>
          <w:sz w:val="24"/>
          <w:szCs w:val="24"/>
        </w:rPr>
        <w:t>“</w:t>
      </w:r>
      <w:r w:rsidRPr="001C6986">
        <w:rPr>
          <w:rFonts w:ascii="Times New Roman" w:hAnsi="Times New Roman" w:cs="Times New Roman"/>
          <w:sz w:val="24"/>
          <w:szCs w:val="24"/>
        </w:rPr>
        <w:t>duyarsızlaşma</w:t>
      </w:r>
      <w:r w:rsidR="00A57770">
        <w:rPr>
          <w:rFonts w:ascii="Times New Roman" w:hAnsi="Times New Roman" w:cs="Times New Roman"/>
          <w:sz w:val="24"/>
          <w:szCs w:val="24"/>
        </w:rPr>
        <w:t>”</w:t>
      </w:r>
      <w:r w:rsidRPr="001C6986">
        <w:rPr>
          <w:rFonts w:ascii="Times New Roman" w:hAnsi="Times New Roman" w:cs="Times New Roman"/>
          <w:sz w:val="24"/>
          <w:szCs w:val="24"/>
        </w:rPr>
        <w:t xml:space="preserve"> alt boyutlarında ortalamanın altında puan aldıkları, </w:t>
      </w:r>
      <w:r w:rsidR="00A57770">
        <w:rPr>
          <w:rFonts w:ascii="Times New Roman" w:hAnsi="Times New Roman" w:cs="Times New Roman"/>
          <w:sz w:val="24"/>
          <w:szCs w:val="24"/>
        </w:rPr>
        <w:t>“</w:t>
      </w:r>
      <w:r w:rsidRPr="001C6986">
        <w:rPr>
          <w:rFonts w:ascii="Times New Roman" w:hAnsi="Times New Roman" w:cs="Times New Roman"/>
          <w:sz w:val="24"/>
          <w:szCs w:val="24"/>
        </w:rPr>
        <w:t>düşük kişisel başarı</w:t>
      </w:r>
      <w:r w:rsidR="00A57770">
        <w:rPr>
          <w:rFonts w:ascii="Times New Roman" w:hAnsi="Times New Roman" w:cs="Times New Roman"/>
          <w:sz w:val="24"/>
          <w:szCs w:val="24"/>
        </w:rPr>
        <w:t>”</w:t>
      </w:r>
      <w:r w:rsidRPr="001C6986">
        <w:rPr>
          <w:rFonts w:ascii="Times New Roman" w:hAnsi="Times New Roman" w:cs="Times New Roman"/>
          <w:sz w:val="24"/>
          <w:szCs w:val="24"/>
        </w:rPr>
        <w:t xml:space="preserve"> alt boyutunda ise ortalamanın üstünde puan aldıkları görülmektedir. </w:t>
      </w:r>
      <w:r w:rsidR="00A57770">
        <w:rPr>
          <w:rFonts w:ascii="Times New Roman" w:hAnsi="Times New Roman" w:cs="Times New Roman"/>
          <w:sz w:val="24"/>
          <w:szCs w:val="24"/>
        </w:rPr>
        <w:t>“</w:t>
      </w:r>
      <w:r w:rsidRPr="001C6986">
        <w:rPr>
          <w:rFonts w:ascii="Times New Roman" w:hAnsi="Times New Roman" w:cs="Times New Roman"/>
          <w:sz w:val="24"/>
          <w:szCs w:val="24"/>
        </w:rPr>
        <w:t>Duygusal tükenme</w:t>
      </w:r>
      <w:r w:rsidR="00A57770">
        <w:rPr>
          <w:rFonts w:ascii="Times New Roman" w:hAnsi="Times New Roman" w:cs="Times New Roman"/>
          <w:sz w:val="24"/>
          <w:szCs w:val="24"/>
        </w:rPr>
        <w:t>”</w:t>
      </w:r>
      <w:r w:rsidRPr="001C6986">
        <w:rPr>
          <w:rFonts w:ascii="Times New Roman" w:hAnsi="Times New Roman" w:cs="Times New Roman"/>
          <w:sz w:val="24"/>
          <w:szCs w:val="24"/>
        </w:rPr>
        <w:t xml:space="preserve"> ve </w:t>
      </w:r>
      <w:r w:rsidR="00A57770">
        <w:rPr>
          <w:rFonts w:ascii="Times New Roman" w:hAnsi="Times New Roman" w:cs="Times New Roman"/>
          <w:sz w:val="24"/>
          <w:szCs w:val="24"/>
        </w:rPr>
        <w:t>“</w:t>
      </w:r>
      <w:r w:rsidRPr="001C6986">
        <w:rPr>
          <w:rFonts w:ascii="Times New Roman" w:hAnsi="Times New Roman" w:cs="Times New Roman"/>
          <w:sz w:val="24"/>
          <w:szCs w:val="24"/>
        </w:rPr>
        <w:t>duyarsızlaşma</w:t>
      </w:r>
      <w:r w:rsidR="00A57770">
        <w:rPr>
          <w:rFonts w:ascii="Times New Roman" w:hAnsi="Times New Roman" w:cs="Times New Roman"/>
          <w:sz w:val="24"/>
          <w:szCs w:val="24"/>
        </w:rPr>
        <w:t>”</w:t>
      </w:r>
      <w:r w:rsidRPr="001C6986">
        <w:rPr>
          <w:rFonts w:ascii="Times New Roman" w:hAnsi="Times New Roman" w:cs="Times New Roman"/>
          <w:sz w:val="24"/>
          <w:szCs w:val="24"/>
        </w:rPr>
        <w:t xml:space="preserve"> alt boyutlarında düşük puan, </w:t>
      </w:r>
      <w:r w:rsidR="00A57770">
        <w:rPr>
          <w:rFonts w:ascii="Times New Roman" w:hAnsi="Times New Roman" w:cs="Times New Roman"/>
          <w:sz w:val="24"/>
          <w:szCs w:val="24"/>
        </w:rPr>
        <w:t>“</w:t>
      </w:r>
      <w:r w:rsidRPr="001C6986">
        <w:rPr>
          <w:rFonts w:ascii="Times New Roman" w:hAnsi="Times New Roman" w:cs="Times New Roman"/>
          <w:sz w:val="24"/>
          <w:szCs w:val="24"/>
        </w:rPr>
        <w:t>düşük kişisel başarı</w:t>
      </w:r>
      <w:r w:rsidR="00A57770">
        <w:rPr>
          <w:rFonts w:ascii="Times New Roman" w:hAnsi="Times New Roman" w:cs="Times New Roman"/>
          <w:sz w:val="24"/>
          <w:szCs w:val="24"/>
        </w:rPr>
        <w:t>”</w:t>
      </w:r>
      <w:r w:rsidRPr="001C6986">
        <w:rPr>
          <w:rFonts w:ascii="Times New Roman" w:hAnsi="Times New Roman" w:cs="Times New Roman"/>
          <w:sz w:val="24"/>
          <w:szCs w:val="24"/>
        </w:rPr>
        <w:t xml:space="preserve"> alt boyutunda ise yüksek puan tükenmişlik düzeyinin düşük olduğunu göstermektedir. Buradan yola çıkarak çalışma örneklemindeki okul </w:t>
      </w:r>
      <w:r w:rsidRPr="001C6986">
        <w:rPr>
          <w:rFonts w:ascii="Times New Roman" w:hAnsi="Times New Roman" w:cs="Times New Roman"/>
          <w:sz w:val="24"/>
          <w:szCs w:val="24"/>
        </w:rPr>
        <w:lastRenderedPageBreak/>
        <w:t xml:space="preserve">yöneticilerinin </w:t>
      </w:r>
      <w:r w:rsidR="00A57770">
        <w:rPr>
          <w:rFonts w:ascii="Times New Roman" w:hAnsi="Times New Roman" w:cs="Times New Roman"/>
          <w:sz w:val="24"/>
          <w:szCs w:val="24"/>
        </w:rPr>
        <w:t>“</w:t>
      </w:r>
      <w:r w:rsidRPr="001C6986">
        <w:rPr>
          <w:rFonts w:ascii="Times New Roman" w:hAnsi="Times New Roman" w:cs="Times New Roman"/>
          <w:sz w:val="24"/>
          <w:szCs w:val="24"/>
        </w:rPr>
        <w:t>duygusal tükenme, duyarsızlaşma ve düşük kişisel başarı</w:t>
      </w:r>
      <w:r w:rsidR="00A57770">
        <w:rPr>
          <w:rFonts w:ascii="Times New Roman" w:hAnsi="Times New Roman" w:cs="Times New Roman"/>
          <w:sz w:val="24"/>
          <w:szCs w:val="24"/>
        </w:rPr>
        <w:t>”</w:t>
      </w:r>
      <w:r w:rsidRPr="001C6986">
        <w:rPr>
          <w:rFonts w:ascii="Times New Roman" w:hAnsi="Times New Roman" w:cs="Times New Roman"/>
          <w:sz w:val="24"/>
          <w:szCs w:val="24"/>
        </w:rPr>
        <w:t xml:space="preserve"> alt boyutlarında tükenmişlik seviyelerinin düşük olduğunu söyleyebiliriz. </w:t>
      </w:r>
    </w:p>
    <w:p w:rsidR="00345F21" w:rsidRPr="001C6986" w:rsidRDefault="00345F21" w:rsidP="00345F21">
      <w:pPr>
        <w:autoSpaceDE w:val="0"/>
        <w:autoSpaceDN w:val="0"/>
        <w:adjustRightInd w:val="0"/>
        <w:spacing w:after="0" w:line="240" w:lineRule="auto"/>
        <w:ind w:firstLine="708"/>
        <w:jc w:val="both"/>
        <w:rPr>
          <w:rFonts w:ascii="Times New Roman" w:hAnsi="Times New Roman" w:cs="Times New Roman"/>
          <w:sz w:val="24"/>
          <w:szCs w:val="24"/>
        </w:rPr>
      </w:pPr>
    </w:p>
    <w:p w:rsidR="00D0243F" w:rsidRDefault="00D0243F" w:rsidP="007258AD">
      <w:pPr>
        <w:pStyle w:val="Balk3"/>
        <w:spacing w:line="360" w:lineRule="auto"/>
        <w:jc w:val="both"/>
        <w:rPr>
          <w:rFonts w:ascii="Times New Roman" w:hAnsi="Times New Roman" w:cs="Times New Roman"/>
          <w:color w:val="auto"/>
          <w:sz w:val="24"/>
          <w:szCs w:val="24"/>
        </w:rPr>
      </w:pPr>
      <w:bookmarkStart w:id="87" w:name="_Toc26181844"/>
      <w:bookmarkStart w:id="88" w:name="_Toc26515623"/>
      <w:bookmarkStart w:id="89" w:name="_Toc27663009"/>
      <w:r w:rsidRPr="00D0243F">
        <w:rPr>
          <w:rFonts w:ascii="Times New Roman" w:hAnsi="Times New Roman" w:cs="Times New Roman"/>
          <w:color w:val="auto"/>
          <w:sz w:val="24"/>
          <w:szCs w:val="24"/>
        </w:rPr>
        <w:t>4.1.3</w:t>
      </w:r>
      <w:r w:rsidR="009C4EAF">
        <w:rPr>
          <w:rFonts w:ascii="Times New Roman" w:hAnsi="Times New Roman" w:cs="Times New Roman"/>
          <w:color w:val="auto"/>
          <w:sz w:val="24"/>
          <w:szCs w:val="24"/>
        </w:rPr>
        <w:t>.</w:t>
      </w:r>
      <w:r w:rsidRPr="00D0243F">
        <w:rPr>
          <w:rFonts w:ascii="Times New Roman" w:hAnsi="Times New Roman" w:cs="Times New Roman"/>
          <w:color w:val="auto"/>
          <w:sz w:val="24"/>
          <w:szCs w:val="24"/>
        </w:rPr>
        <w:t xml:space="preserve"> Okul Yöneticilerinin Tükenmişlik Algılarının Cinsiyet Değişkenine Göre Kıyaslanması</w:t>
      </w:r>
      <w:bookmarkEnd w:id="87"/>
      <w:bookmarkEnd w:id="88"/>
      <w:bookmarkEnd w:id="89"/>
    </w:p>
    <w:p w:rsidR="00A500B0" w:rsidRPr="00603160" w:rsidRDefault="00A500B0" w:rsidP="00603160">
      <w:pPr>
        <w:spacing w:after="0" w:line="360" w:lineRule="auto"/>
        <w:ind w:firstLine="709"/>
        <w:jc w:val="both"/>
        <w:rPr>
          <w:rFonts w:ascii="Times New Roman" w:hAnsi="Times New Roman" w:cs="Times New Roman"/>
          <w:sz w:val="24"/>
          <w:szCs w:val="24"/>
        </w:rPr>
      </w:pPr>
      <w:r w:rsidRPr="00603160">
        <w:rPr>
          <w:rFonts w:ascii="Times New Roman" w:hAnsi="Times New Roman" w:cs="Times New Roman"/>
          <w:sz w:val="24"/>
          <w:szCs w:val="24"/>
        </w:rPr>
        <w:t xml:space="preserve">Kadın </w:t>
      </w:r>
      <w:r w:rsidR="002A68F6">
        <w:rPr>
          <w:rFonts w:ascii="Times New Roman" w:hAnsi="Times New Roman" w:cs="Times New Roman"/>
          <w:sz w:val="24"/>
          <w:szCs w:val="24"/>
        </w:rPr>
        <w:t>yöneticiler</w:t>
      </w:r>
      <w:r w:rsidRPr="00603160">
        <w:rPr>
          <w:rFonts w:ascii="Times New Roman" w:hAnsi="Times New Roman" w:cs="Times New Roman"/>
          <w:sz w:val="24"/>
          <w:szCs w:val="24"/>
        </w:rPr>
        <w:t xml:space="preserve"> ile erkek </w:t>
      </w:r>
      <w:r w:rsidR="007258AD">
        <w:rPr>
          <w:rFonts w:ascii="Times New Roman" w:hAnsi="Times New Roman" w:cs="Times New Roman"/>
          <w:sz w:val="24"/>
          <w:szCs w:val="24"/>
        </w:rPr>
        <w:t>yönetici</w:t>
      </w:r>
      <w:r w:rsidRPr="00603160">
        <w:rPr>
          <w:rFonts w:ascii="Times New Roman" w:hAnsi="Times New Roman" w:cs="Times New Roman"/>
          <w:sz w:val="24"/>
          <w:szCs w:val="24"/>
        </w:rPr>
        <w:t xml:space="preserve">lerin tükenmişlik ölçeği </w:t>
      </w:r>
      <w:r w:rsidR="00A57770">
        <w:rPr>
          <w:rFonts w:ascii="Times New Roman" w:hAnsi="Times New Roman" w:cs="Times New Roman"/>
          <w:sz w:val="24"/>
          <w:szCs w:val="24"/>
        </w:rPr>
        <w:t>alt boyutlarında belirttikleri cevaplar arasında 0.05 anlamlılık düzeyinde bir fark olup olmadığını ortaya koymak için bağımsız örneklem t-testi yapılmıştır</w:t>
      </w:r>
      <w:r w:rsidRPr="00603160">
        <w:rPr>
          <w:rFonts w:ascii="Times New Roman" w:hAnsi="Times New Roman" w:cs="Times New Roman"/>
          <w:sz w:val="24"/>
          <w:szCs w:val="24"/>
        </w:rPr>
        <w:t>. Buna ilişkin sonuç</w:t>
      </w:r>
      <w:r w:rsidR="00603160">
        <w:rPr>
          <w:rFonts w:ascii="Times New Roman" w:hAnsi="Times New Roman" w:cs="Times New Roman"/>
          <w:sz w:val="24"/>
          <w:szCs w:val="24"/>
        </w:rPr>
        <w:t xml:space="preserve">lar Tablo 4.3’te </w:t>
      </w:r>
      <w:r w:rsidRPr="00603160">
        <w:rPr>
          <w:rFonts w:ascii="Times New Roman" w:hAnsi="Times New Roman" w:cs="Times New Roman"/>
          <w:sz w:val="24"/>
          <w:szCs w:val="24"/>
        </w:rPr>
        <w:t>yer almaktadır.</w:t>
      </w:r>
    </w:p>
    <w:p w:rsidR="00D0243F" w:rsidRPr="00313DF6" w:rsidRDefault="00D0243F" w:rsidP="009C4EAF">
      <w:pPr>
        <w:spacing w:line="240" w:lineRule="auto"/>
        <w:rPr>
          <w:rFonts w:ascii="Times New Roman" w:hAnsi="Times New Roman" w:cs="Times New Roman"/>
          <w:sz w:val="24"/>
          <w:szCs w:val="24"/>
        </w:rPr>
      </w:pPr>
      <w:r w:rsidRPr="00313DF6">
        <w:rPr>
          <w:rFonts w:ascii="Times New Roman" w:hAnsi="Times New Roman" w:cs="Times New Roman"/>
          <w:sz w:val="24"/>
          <w:szCs w:val="24"/>
        </w:rPr>
        <w:t xml:space="preserve">Tablo </w:t>
      </w:r>
      <w:r w:rsidR="009C4EAF" w:rsidRPr="00313DF6">
        <w:rPr>
          <w:rFonts w:ascii="Times New Roman" w:hAnsi="Times New Roman" w:cs="Times New Roman"/>
          <w:sz w:val="24"/>
          <w:szCs w:val="24"/>
        </w:rPr>
        <w:t>4.3</w:t>
      </w:r>
      <w:r w:rsidRPr="00313DF6">
        <w:rPr>
          <w:rFonts w:ascii="Times New Roman" w:hAnsi="Times New Roman" w:cs="Times New Roman"/>
          <w:sz w:val="24"/>
          <w:szCs w:val="24"/>
        </w:rPr>
        <w:t xml:space="preserve">. </w:t>
      </w:r>
      <w:r w:rsidRPr="00B5026A">
        <w:rPr>
          <w:rFonts w:ascii="Times New Roman" w:hAnsi="Times New Roman" w:cs="Times New Roman"/>
          <w:i/>
          <w:sz w:val="24"/>
          <w:szCs w:val="24"/>
        </w:rPr>
        <w:t xml:space="preserve">Okul yöneticilerinin </w:t>
      </w:r>
      <w:r w:rsidRPr="00B5026A">
        <w:rPr>
          <w:rFonts w:ascii="Times New Roman" w:hAnsi="Times New Roman" w:cs="Times New Roman"/>
          <w:bCs/>
          <w:i/>
          <w:sz w:val="24"/>
          <w:szCs w:val="24"/>
        </w:rPr>
        <w:t>tükenmişlik algılarının cinsiyet değişkenine göre dağılımı</w:t>
      </w: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1"/>
        <w:gridCol w:w="1043"/>
        <w:gridCol w:w="1178"/>
        <w:gridCol w:w="1328"/>
        <w:gridCol w:w="1329"/>
        <w:gridCol w:w="1142"/>
        <w:gridCol w:w="1342"/>
      </w:tblGrid>
      <w:tr w:rsidR="00D0243F" w:rsidRPr="00C814D6" w:rsidTr="00D0243F">
        <w:tc>
          <w:tcPr>
            <w:tcW w:w="1641" w:type="dxa"/>
            <w:tcBorders>
              <w:bottom w:val="single" w:sz="4" w:space="0" w:color="000000" w:themeColor="text1"/>
            </w:tcBorders>
            <w:vAlign w:val="center"/>
          </w:tcPr>
          <w:p w:rsidR="00D0243F" w:rsidRPr="00C814D6" w:rsidRDefault="00D0243F" w:rsidP="009C4EAF">
            <w:pPr>
              <w:rPr>
                <w:rFonts w:ascii="Times New Roman" w:hAnsi="Times New Roman" w:cs="Times New Roman"/>
                <w:sz w:val="20"/>
                <w:szCs w:val="20"/>
              </w:rPr>
            </w:pPr>
            <w:r>
              <w:rPr>
                <w:rFonts w:ascii="Times New Roman" w:hAnsi="Times New Roman" w:cs="Times New Roman"/>
                <w:sz w:val="20"/>
                <w:szCs w:val="20"/>
              </w:rPr>
              <w:t>Tükenmişlik Alt Boyutları</w:t>
            </w:r>
          </w:p>
        </w:tc>
        <w:tc>
          <w:tcPr>
            <w:tcW w:w="1043" w:type="dxa"/>
            <w:tcBorders>
              <w:bottom w:val="single" w:sz="4" w:space="0" w:color="000000" w:themeColor="text1"/>
            </w:tcBorders>
            <w:vAlign w:val="center"/>
          </w:tcPr>
          <w:p w:rsidR="00D0243F" w:rsidRPr="00C814D6" w:rsidRDefault="00D0243F" w:rsidP="009C4EAF">
            <w:pPr>
              <w:rPr>
                <w:rFonts w:ascii="Times New Roman" w:hAnsi="Times New Roman" w:cs="Times New Roman"/>
                <w:sz w:val="20"/>
                <w:szCs w:val="20"/>
              </w:rPr>
            </w:pPr>
            <w:r w:rsidRPr="00C814D6">
              <w:rPr>
                <w:rFonts w:ascii="Times New Roman" w:hAnsi="Times New Roman" w:cs="Times New Roman"/>
                <w:sz w:val="20"/>
                <w:szCs w:val="20"/>
              </w:rPr>
              <w:t>Cinsiyet</w:t>
            </w:r>
          </w:p>
        </w:tc>
        <w:tc>
          <w:tcPr>
            <w:tcW w:w="1178" w:type="dxa"/>
            <w:tcBorders>
              <w:bottom w:val="single" w:sz="4" w:space="0" w:color="000000" w:themeColor="text1"/>
            </w:tcBorders>
            <w:vAlign w:val="center"/>
          </w:tcPr>
          <w:p w:rsidR="00D0243F" w:rsidRPr="00C814D6" w:rsidRDefault="00D0243F" w:rsidP="009C4EAF">
            <w:pPr>
              <w:rPr>
                <w:rFonts w:ascii="Times New Roman" w:hAnsi="Times New Roman" w:cs="Times New Roman"/>
                <w:sz w:val="20"/>
                <w:szCs w:val="20"/>
              </w:rPr>
            </w:pPr>
            <w:r w:rsidRPr="00C814D6">
              <w:rPr>
                <w:rFonts w:ascii="Times New Roman" w:hAnsi="Times New Roman" w:cs="Times New Roman"/>
                <w:sz w:val="20"/>
                <w:szCs w:val="20"/>
              </w:rPr>
              <w:t>N</w:t>
            </w:r>
          </w:p>
        </w:tc>
        <w:tc>
          <w:tcPr>
            <w:tcW w:w="1328" w:type="dxa"/>
            <w:tcBorders>
              <w:bottom w:val="single" w:sz="4" w:space="0" w:color="000000" w:themeColor="text1"/>
            </w:tcBorders>
            <w:vAlign w:val="center"/>
          </w:tcPr>
          <w:p w:rsidR="00D0243F" w:rsidRPr="00C814D6" w:rsidRDefault="00D0243F" w:rsidP="009C4EAF">
            <w:pPr>
              <w:rPr>
                <w:rFonts w:ascii="Times New Roman" w:hAnsi="Times New Roman" w:cs="Times New Roman"/>
                <w:sz w:val="20"/>
                <w:szCs w:val="20"/>
              </w:rPr>
            </w:pPr>
            <w:r>
              <w:rPr>
                <w:rFonts w:ascii="Times New Roman" w:hAnsi="Times New Roman" w:cs="Times New Roman"/>
                <w:sz w:val="20"/>
                <w:szCs w:val="20"/>
              </w:rPr>
              <w:t>X̄</w:t>
            </w:r>
          </w:p>
        </w:tc>
        <w:tc>
          <w:tcPr>
            <w:tcW w:w="1329" w:type="dxa"/>
            <w:tcBorders>
              <w:bottom w:val="single" w:sz="4" w:space="0" w:color="000000" w:themeColor="text1"/>
            </w:tcBorders>
            <w:vAlign w:val="center"/>
          </w:tcPr>
          <w:p w:rsidR="00D0243F" w:rsidRPr="00C814D6" w:rsidRDefault="00D0243F" w:rsidP="009C4EAF">
            <w:pPr>
              <w:rPr>
                <w:rFonts w:ascii="Times New Roman" w:hAnsi="Times New Roman" w:cs="Times New Roman"/>
                <w:sz w:val="20"/>
                <w:szCs w:val="20"/>
              </w:rPr>
            </w:pPr>
            <w:r w:rsidRPr="00C814D6">
              <w:rPr>
                <w:rFonts w:ascii="Times New Roman" w:hAnsi="Times New Roman" w:cs="Times New Roman"/>
                <w:sz w:val="20"/>
                <w:szCs w:val="20"/>
              </w:rPr>
              <w:t>S</w:t>
            </w:r>
          </w:p>
        </w:tc>
        <w:tc>
          <w:tcPr>
            <w:tcW w:w="1142" w:type="dxa"/>
            <w:tcBorders>
              <w:bottom w:val="single" w:sz="4" w:space="0" w:color="000000" w:themeColor="text1"/>
            </w:tcBorders>
            <w:vAlign w:val="center"/>
          </w:tcPr>
          <w:p w:rsidR="00D0243F" w:rsidRPr="00C814D6" w:rsidRDefault="00D0243F" w:rsidP="009C4EAF">
            <w:pPr>
              <w:rPr>
                <w:rFonts w:ascii="Times New Roman" w:hAnsi="Times New Roman" w:cs="Times New Roman"/>
                <w:sz w:val="20"/>
                <w:szCs w:val="20"/>
              </w:rPr>
            </w:pPr>
            <w:proofErr w:type="gramStart"/>
            <w:r>
              <w:rPr>
                <w:rFonts w:ascii="Times New Roman" w:hAnsi="Times New Roman" w:cs="Times New Roman"/>
                <w:sz w:val="20"/>
                <w:szCs w:val="20"/>
              </w:rPr>
              <w:t>t</w:t>
            </w:r>
            <w:proofErr w:type="gramEnd"/>
          </w:p>
        </w:tc>
        <w:tc>
          <w:tcPr>
            <w:tcW w:w="1342" w:type="dxa"/>
            <w:tcBorders>
              <w:bottom w:val="single" w:sz="4" w:space="0" w:color="000000" w:themeColor="text1"/>
            </w:tcBorders>
            <w:vAlign w:val="center"/>
          </w:tcPr>
          <w:p w:rsidR="00D0243F" w:rsidRPr="00C814D6" w:rsidRDefault="00D0243F" w:rsidP="009C4EAF">
            <w:pPr>
              <w:rPr>
                <w:rFonts w:ascii="Times New Roman" w:hAnsi="Times New Roman" w:cs="Times New Roman"/>
                <w:sz w:val="20"/>
                <w:szCs w:val="20"/>
              </w:rPr>
            </w:pPr>
            <w:proofErr w:type="gramStart"/>
            <w:r>
              <w:rPr>
                <w:rFonts w:ascii="Times New Roman" w:hAnsi="Times New Roman" w:cs="Times New Roman"/>
                <w:sz w:val="20"/>
                <w:szCs w:val="20"/>
              </w:rPr>
              <w:t>p</w:t>
            </w:r>
            <w:proofErr w:type="gramEnd"/>
          </w:p>
        </w:tc>
      </w:tr>
      <w:tr w:rsidR="00D0243F" w:rsidRPr="00C814D6" w:rsidTr="00D0243F">
        <w:tc>
          <w:tcPr>
            <w:tcW w:w="1641" w:type="dxa"/>
            <w:vMerge w:val="restart"/>
            <w:tcBorders>
              <w:top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sidRPr="00C814D6">
              <w:rPr>
                <w:rFonts w:ascii="Times New Roman" w:hAnsi="Times New Roman" w:cs="Times New Roman"/>
                <w:sz w:val="20"/>
                <w:szCs w:val="20"/>
              </w:rPr>
              <w:t>Duygusal Tükenme</w:t>
            </w:r>
          </w:p>
        </w:tc>
        <w:tc>
          <w:tcPr>
            <w:tcW w:w="1043" w:type="dxa"/>
            <w:tcBorders>
              <w:top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sidRPr="00C814D6">
              <w:rPr>
                <w:rFonts w:ascii="Times New Roman" w:hAnsi="Times New Roman" w:cs="Times New Roman"/>
                <w:sz w:val="20"/>
                <w:szCs w:val="20"/>
              </w:rPr>
              <w:t>Kadın</w:t>
            </w:r>
          </w:p>
        </w:tc>
        <w:tc>
          <w:tcPr>
            <w:tcW w:w="1178" w:type="dxa"/>
            <w:tcBorders>
              <w:top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sidRPr="00C814D6">
              <w:rPr>
                <w:rFonts w:ascii="Times New Roman" w:hAnsi="Times New Roman" w:cs="Times New Roman"/>
                <w:sz w:val="20"/>
                <w:szCs w:val="20"/>
              </w:rPr>
              <w:t>32</w:t>
            </w:r>
          </w:p>
        </w:tc>
        <w:tc>
          <w:tcPr>
            <w:tcW w:w="1328" w:type="dxa"/>
            <w:tcBorders>
              <w:top w:val="single" w:sz="4" w:space="0" w:color="000000" w:themeColor="text1"/>
            </w:tcBorders>
            <w:vAlign w:val="center"/>
          </w:tcPr>
          <w:p w:rsidR="00D0243F" w:rsidRPr="00C814D6"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1,36</w:t>
            </w:r>
          </w:p>
        </w:tc>
        <w:tc>
          <w:tcPr>
            <w:tcW w:w="1329" w:type="dxa"/>
            <w:tcBorders>
              <w:top w:val="single" w:sz="4" w:space="0" w:color="000000" w:themeColor="text1"/>
            </w:tcBorders>
            <w:vAlign w:val="center"/>
          </w:tcPr>
          <w:p w:rsidR="00D0243F" w:rsidRPr="00C814D6"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0,931</w:t>
            </w:r>
          </w:p>
        </w:tc>
        <w:tc>
          <w:tcPr>
            <w:tcW w:w="1142" w:type="dxa"/>
            <w:vMerge w:val="restart"/>
            <w:tcBorders>
              <w:top w:val="single" w:sz="4" w:space="0" w:color="000000" w:themeColor="text1"/>
            </w:tcBorders>
            <w:vAlign w:val="center"/>
          </w:tcPr>
          <w:p w:rsidR="00D0243F" w:rsidRPr="004E471F" w:rsidRDefault="00D0243F" w:rsidP="00D0243F">
            <w:pPr>
              <w:rPr>
                <w:rFonts w:ascii="Times New Roman" w:hAnsi="Times New Roman" w:cs="Times New Roman"/>
                <w:sz w:val="20"/>
                <w:szCs w:val="20"/>
              </w:rPr>
            </w:pPr>
            <w:r>
              <w:rPr>
                <w:rFonts w:ascii="Times New Roman" w:hAnsi="Times New Roman" w:cs="Times New Roman"/>
                <w:sz w:val="20"/>
                <w:szCs w:val="20"/>
              </w:rPr>
              <w:t>0</w:t>
            </w:r>
            <w:r w:rsidRPr="004E471F">
              <w:rPr>
                <w:rFonts w:ascii="Times New Roman" w:hAnsi="Times New Roman" w:cs="Times New Roman"/>
                <w:sz w:val="20"/>
                <w:szCs w:val="20"/>
              </w:rPr>
              <w:t>,987</w:t>
            </w:r>
          </w:p>
        </w:tc>
        <w:tc>
          <w:tcPr>
            <w:tcW w:w="1342" w:type="dxa"/>
            <w:vMerge w:val="restart"/>
            <w:tcBorders>
              <w:top w:val="single" w:sz="4" w:space="0" w:color="000000" w:themeColor="text1"/>
            </w:tcBorders>
            <w:vAlign w:val="center"/>
          </w:tcPr>
          <w:p w:rsidR="00D0243F" w:rsidRPr="008313C2" w:rsidRDefault="00D0243F" w:rsidP="00D0243F">
            <w:pPr>
              <w:rPr>
                <w:rFonts w:ascii="Times New Roman" w:hAnsi="Times New Roman" w:cs="Times New Roman"/>
                <w:color w:val="FF0000"/>
                <w:sz w:val="20"/>
                <w:szCs w:val="20"/>
              </w:rPr>
            </w:pPr>
            <w:r>
              <w:rPr>
                <w:rFonts w:ascii="Times New Roman" w:hAnsi="Times New Roman" w:cs="Times New Roman"/>
                <w:sz w:val="20"/>
                <w:szCs w:val="20"/>
              </w:rPr>
              <w:t>0</w:t>
            </w:r>
            <w:r w:rsidRPr="00C814D6">
              <w:rPr>
                <w:rFonts w:ascii="Times New Roman" w:hAnsi="Times New Roman" w:cs="Times New Roman"/>
                <w:sz w:val="20"/>
                <w:szCs w:val="20"/>
              </w:rPr>
              <w:t xml:space="preserve"> ,325</w:t>
            </w:r>
          </w:p>
        </w:tc>
      </w:tr>
      <w:tr w:rsidR="00D0243F" w:rsidRPr="00C814D6" w:rsidTr="00D0243F">
        <w:tc>
          <w:tcPr>
            <w:tcW w:w="1641" w:type="dxa"/>
            <w:vMerge/>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p>
        </w:tc>
        <w:tc>
          <w:tcPr>
            <w:tcW w:w="1043" w:type="dxa"/>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sidRPr="00C814D6">
              <w:rPr>
                <w:rFonts w:ascii="Times New Roman" w:hAnsi="Times New Roman" w:cs="Times New Roman"/>
                <w:sz w:val="20"/>
                <w:szCs w:val="20"/>
              </w:rPr>
              <w:t>Erkek</w:t>
            </w:r>
          </w:p>
        </w:tc>
        <w:tc>
          <w:tcPr>
            <w:tcW w:w="1178" w:type="dxa"/>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sidRPr="00C814D6">
              <w:rPr>
                <w:rFonts w:ascii="Times New Roman" w:hAnsi="Times New Roman" w:cs="Times New Roman"/>
                <w:sz w:val="20"/>
                <w:szCs w:val="20"/>
              </w:rPr>
              <w:t>99</w:t>
            </w:r>
          </w:p>
        </w:tc>
        <w:tc>
          <w:tcPr>
            <w:tcW w:w="1328" w:type="dxa"/>
            <w:tcBorders>
              <w:bottom w:val="single" w:sz="4" w:space="0" w:color="000000" w:themeColor="text1"/>
            </w:tcBorders>
            <w:vAlign w:val="center"/>
          </w:tcPr>
          <w:p w:rsidR="00D0243F" w:rsidRPr="00C814D6"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1,19</w:t>
            </w:r>
          </w:p>
        </w:tc>
        <w:tc>
          <w:tcPr>
            <w:tcW w:w="1329" w:type="dxa"/>
            <w:tcBorders>
              <w:bottom w:val="single" w:sz="4" w:space="0" w:color="000000" w:themeColor="text1"/>
            </w:tcBorders>
            <w:vAlign w:val="center"/>
          </w:tcPr>
          <w:p w:rsidR="00D0243F" w:rsidRPr="00C814D6"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0,844</w:t>
            </w:r>
          </w:p>
        </w:tc>
        <w:tc>
          <w:tcPr>
            <w:tcW w:w="1142" w:type="dxa"/>
            <w:vMerge/>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p>
        </w:tc>
        <w:tc>
          <w:tcPr>
            <w:tcW w:w="1342" w:type="dxa"/>
            <w:vMerge/>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p>
        </w:tc>
      </w:tr>
      <w:tr w:rsidR="00D0243F" w:rsidRPr="00C814D6" w:rsidTr="00D0243F">
        <w:tc>
          <w:tcPr>
            <w:tcW w:w="1641" w:type="dxa"/>
            <w:vMerge w:val="restart"/>
            <w:tcBorders>
              <w:top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sidRPr="00C814D6">
              <w:rPr>
                <w:rFonts w:ascii="Times New Roman" w:hAnsi="Times New Roman" w:cs="Times New Roman"/>
                <w:bCs/>
                <w:sz w:val="20"/>
                <w:szCs w:val="20"/>
              </w:rPr>
              <w:t>Duyarsızlaşma</w:t>
            </w:r>
          </w:p>
        </w:tc>
        <w:tc>
          <w:tcPr>
            <w:tcW w:w="1043" w:type="dxa"/>
            <w:tcBorders>
              <w:top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sidRPr="00C814D6">
              <w:rPr>
                <w:rFonts w:ascii="Times New Roman" w:hAnsi="Times New Roman" w:cs="Times New Roman"/>
                <w:sz w:val="20"/>
                <w:szCs w:val="20"/>
              </w:rPr>
              <w:t>Kadın</w:t>
            </w:r>
          </w:p>
        </w:tc>
        <w:tc>
          <w:tcPr>
            <w:tcW w:w="1178" w:type="dxa"/>
            <w:tcBorders>
              <w:top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sidRPr="00C814D6">
              <w:rPr>
                <w:rFonts w:ascii="Times New Roman" w:hAnsi="Times New Roman" w:cs="Times New Roman"/>
                <w:sz w:val="20"/>
                <w:szCs w:val="20"/>
              </w:rPr>
              <w:t>32</w:t>
            </w:r>
          </w:p>
        </w:tc>
        <w:tc>
          <w:tcPr>
            <w:tcW w:w="1328" w:type="dxa"/>
            <w:tcBorders>
              <w:top w:val="single" w:sz="4" w:space="0" w:color="000000" w:themeColor="text1"/>
            </w:tcBorders>
            <w:vAlign w:val="center"/>
          </w:tcPr>
          <w:p w:rsidR="00D0243F" w:rsidRPr="00C814D6"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1,22</w:t>
            </w:r>
          </w:p>
        </w:tc>
        <w:tc>
          <w:tcPr>
            <w:tcW w:w="1329" w:type="dxa"/>
            <w:tcBorders>
              <w:top w:val="single" w:sz="4" w:space="0" w:color="000000" w:themeColor="text1"/>
            </w:tcBorders>
            <w:vAlign w:val="center"/>
          </w:tcPr>
          <w:p w:rsidR="00D0243F" w:rsidRPr="00C814D6"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0</w:t>
            </w:r>
            <w:r w:rsidRPr="00C814D6">
              <w:rPr>
                <w:rFonts w:ascii="Times New Roman" w:hAnsi="Times New Roman" w:cs="Times New Roman"/>
                <w:color w:val="000000"/>
                <w:sz w:val="20"/>
                <w:szCs w:val="20"/>
              </w:rPr>
              <w:t>,62</w:t>
            </w:r>
            <w:r>
              <w:rPr>
                <w:rFonts w:ascii="Times New Roman" w:hAnsi="Times New Roman" w:cs="Times New Roman"/>
                <w:color w:val="000000"/>
                <w:sz w:val="20"/>
                <w:szCs w:val="20"/>
              </w:rPr>
              <w:t>5</w:t>
            </w:r>
          </w:p>
        </w:tc>
        <w:tc>
          <w:tcPr>
            <w:tcW w:w="1142" w:type="dxa"/>
            <w:vMerge w:val="restart"/>
            <w:tcBorders>
              <w:top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sidRPr="00C814D6">
              <w:rPr>
                <w:rFonts w:ascii="Times New Roman" w:hAnsi="Times New Roman" w:cs="Times New Roman"/>
                <w:sz w:val="20"/>
                <w:szCs w:val="20"/>
              </w:rPr>
              <w:t>-1,021</w:t>
            </w:r>
          </w:p>
        </w:tc>
        <w:tc>
          <w:tcPr>
            <w:tcW w:w="1342" w:type="dxa"/>
            <w:vMerge w:val="restart"/>
            <w:tcBorders>
              <w:top w:val="single" w:sz="4" w:space="0" w:color="000000" w:themeColor="text1"/>
            </w:tcBorders>
            <w:vAlign w:val="center"/>
          </w:tcPr>
          <w:p w:rsidR="00D0243F" w:rsidRDefault="00D0243F" w:rsidP="00D0243F">
            <w:pPr>
              <w:rPr>
                <w:rFonts w:ascii="Times New Roman" w:hAnsi="Times New Roman" w:cs="Times New Roman"/>
                <w:sz w:val="20"/>
                <w:szCs w:val="20"/>
              </w:rPr>
            </w:pPr>
            <w:r>
              <w:rPr>
                <w:rFonts w:ascii="Times New Roman" w:hAnsi="Times New Roman" w:cs="Times New Roman"/>
                <w:sz w:val="20"/>
                <w:szCs w:val="20"/>
              </w:rPr>
              <w:t>0</w:t>
            </w:r>
            <w:r w:rsidRPr="00C814D6">
              <w:rPr>
                <w:rFonts w:ascii="Times New Roman" w:hAnsi="Times New Roman" w:cs="Times New Roman"/>
                <w:sz w:val="20"/>
                <w:szCs w:val="20"/>
              </w:rPr>
              <w:t>,309</w:t>
            </w:r>
          </w:p>
        </w:tc>
      </w:tr>
      <w:tr w:rsidR="00D0243F" w:rsidRPr="00C814D6" w:rsidTr="00D0243F">
        <w:tc>
          <w:tcPr>
            <w:tcW w:w="1641" w:type="dxa"/>
            <w:vMerge/>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p>
        </w:tc>
        <w:tc>
          <w:tcPr>
            <w:tcW w:w="1043" w:type="dxa"/>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sidRPr="00C814D6">
              <w:rPr>
                <w:rFonts w:ascii="Times New Roman" w:hAnsi="Times New Roman" w:cs="Times New Roman"/>
                <w:sz w:val="20"/>
                <w:szCs w:val="20"/>
              </w:rPr>
              <w:t>Erkek</w:t>
            </w:r>
          </w:p>
        </w:tc>
        <w:tc>
          <w:tcPr>
            <w:tcW w:w="1178" w:type="dxa"/>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sidRPr="00C814D6">
              <w:rPr>
                <w:rFonts w:ascii="Times New Roman" w:hAnsi="Times New Roman" w:cs="Times New Roman"/>
                <w:sz w:val="20"/>
                <w:szCs w:val="20"/>
              </w:rPr>
              <w:t>99</w:t>
            </w:r>
          </w:p>
        </w:tc>
        <w:tc>
          <w:tcPr>
            <w:tcW w:w="1328" w:type="dxa"/>
            <w:tcBorders>
              <w:bottom w:val="single" w:sz="4" w:space="0" w:color="000000" w:themeColor="text1"/>
            </w:tcBorders>
            <w:vAlign w:val="center"/>
          </w:tcPr>
          <w:p w:rsidR="00D0243F" w:rsidRPr="00C814D6"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sidRPr="00C814D6">
              <w:rPr>
                <w:rFonts w:ascii="Times New Roman" w:hAnsi="Times New Roman" w:cs="Times New Roman"/>
                <w:color w:val="000000"/>
                <w:sz w:val="20"/>
                <w:szCs w:val="20"/>
              </w:rPr>
              <w:t>1</w:t>
            </w:r>
            <w:r>
              <w:rPr>
                <w:rFonts w:ascii="Times New Roman" w:hAnsi="Times New Roman" w:cs="Times New Roman"/>
                <w:color w:val="000000"/>
                <w:sz w:val="20"/>
                <w:szCs w:val="20"/>
              </w:rPr>
              <w:t>,36</w:t>
            </w:r>
          </w:p>
        </w:tc>
        <w:tc>
          <w:tcPr>
            <w:tcW w:w="1329" w:type="dxa"/>
            <w:tcBorders>
              <w:bottom w:val="single" w:sz="4" w:space="0" w:color="000000" w:themeColor="text1"/>
            </w:tcBorders>
            <w:vAlign w:val="center"/>
          </w:tcPr>
          <w:p w:rsidR="00D0243F" w:rsidRPr="00C814D6"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0</w:t>
            </w:r>
            <w:r w:rsidRPr="00C814D6">
              <w:rPr>
                <w:rFonts w:ascii="Times New Roman" w:hAnsi="Times New Roman" w:cs="Times New Roman"/>
                <w:color w:val="000000"/>
                <w:sz w:val="20"/>
                <w:szCs w:val="20"/>
              </w:rPr>
              <w:t>,69</w:t>
            </w:r>
            <w:r>
              <w:rPr>
                <w:rFonts w:ascii="Times New Roman" w:hAnsi="Times New Roman" w:cs="Times New Roman"/>
                <w:color w:val="000000"/>
                <w:sz w:val="20"/>
                <w:szCs w:val="20"/>
              </w:rPr>
              <w:t>5</w:t>
            </w:r>
          </w:p>
        </w:tc>
        <w:tc>
          <w:tcPr>
            <w:tcW w:w="1142" w:type="dxa"/>
            <w:vMerge/>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p>
        </w:tc>
        <w:tc>
          <w:tcPr>
            <w:tcW w:w="1342" w:type="dxa"/>
            <w:vMerge/>
            <w:tcBorders>
              <w:bottom w:val="single" w:sz="4" w:space="0" w:color="000000" w:themeColor="text1"/>
            </w:tcBorders>
            <w:vAlign w:val="center"/>
          </w:tcPr>
          <w:p w:rsidR="00D0243F" w:rsidRDefault="00D0243F" w:rsidP="00D0243F">
            <w:pPr>
              <w:rPr>
                <w:rFonts w:ascii="Times New Roman" w:hAnsi="Times New Roman" w:cs="Times New Roman"/>
                <w:sz w:val="20"/>
                <w:szCs w:val="20"/>
              </w:rPr>
            </w:pPr>
          </w:p>
        </w:tc>
      </w:tr>
      <w:tr w:rsidR="00D0243F" w:rsidRPr="00C814D6" w:rsidTr="00D0243F">
        <w:tc>
          <w:tcPr>
            <w:tcW w:w="1641" w:type="dxa"/>
            <w:vMerge w:val="restart"/>
            <w:tcBorders>
              <w:top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Pr>
                <w:rFonts w:ascii="Times New Roman" w:hAnsi="Times New Roman" w:cs="Times New Roman"/>
                <w:sz w:val="20"/>
                <w:szCs w:val="20"/>
              </w:rPr>
              <w:t>Düşük Kişisel Başarı</w:t>
            </w:r>
          </w:p>
        </w:tc>
        <w:tc>
          <w:tcPr>
            <w:tcW w:w="1043" w:type="dxa"/>
            <w:tcBorders>
              <w:top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sidRPr="00C814D6">
              <w:rPr>
                <w:rFonts w:ascii="Times New Roman" w:hAnsi="Times New Roman" w:cs="Times New Roman"/>
                <w:sz w:val="20"/>
                <w:szCs w:val="20"/>
              </w:rPr>
              <w:t>Kadın</w:t>
            </w:r>
          </w:p>
        </w:tc>
        <w:tc>
          <w:tcPr>
            <w:tcW w:w="1178" w:type="dxa"/>
            <w:tcBorders>
              <w:top w:val="single" w:sz="4" w:space="0" w:color="000000" w:themeColor="text1"/>
            </w:tcBorders>
            <w:vAlign w:val="center"/>
          </w:tcPr>
          <w:p w:rsidR="00D0243F" w:rsidRPr="00C814D6"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sidRPr="00C814D6">
              <w:rPr>
                <w:rFonts w:ascii="Times New Roman" w:hAnsi="Times New Roman" w:cs="Times New Roman"/>
                <w:color w:val="000000"/>
                <w:sz w:val="20"/>
                <w:szCs w:val="20"/>
              </w:rPr>
              <w:t>32</w:t>
            </w:r>
          </w:p>
        </w:tc>
        <w:tc>
          <w:tcPr>
            <w:tcW w:w="1328" w:type="dxa"/>
            <w:tcBorders>
              <w:top w:val="single" w:sz="4" w:space="0" w:color="000000" w:themeColor="text1"/>
            </w:tcBorders>
            <w:vAlign w:val="center"/>
          </w:tcPr>
          <w:p w:rsidR="00D0243F" w:rsidRPr="00C814D6"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1329" w:type="dxa"/>
            <w:tcBorders>
              <w:top w:val="single" w:sz="4" w:space="0" w:color="000000" w:themeColor="text1"/>
            </w:tcBorders>
            <w:vAlign w:val="center"/>
          </w:tcPr>
          <w:p w:rsidR="00D0243F" w:rsidRPr="00C814D6"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0,569</w:t>
            </w:r>
          </w:p>
        </w:tc>
        <w:tc>
          <w:tcPr>
            <w:tcW w:w="1142" w:type="dxa"/>
            <w:vMerge w:val="restart"/>
            <w:tcBorders>
              <w:top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Pr>
                <w:rFonts w:ascii="Times New Roman" w:hAnsi="Times New Roman" w:cs="Times New Roman"/>
                <w:sz w:val="20"/>
                <w:szCs w:val="20"/>
              </w:rPr>
              <w:t>0,</w:t>
            </w:r>
            <w:r w:rsidRPr="00C814D6">
              <w:rPr>
                <w:rFonts w:ascii="Times New Roman" w:hAnsi="Times New Roman" w:cs="Times New Roman"/>
                <w:sz w:val="20"/>
                <w:szCs w:val="20"/>
              </w:rPr>
              <w:t>367</w:t>
            </w:r>
          </w:p>
        </w:tc>
        <w:tc>
          <w:tcPr>
            <w:tcW w:w="1342" w:type="dxa"/>
            <w:vMerge w:val="restart"/>
            <w:tcBorders>
              <w:top w:val="single" w:sz="4" w:space="0" w:color="000000" w:themeColor="text1"/>
            </w:tcBorders>
            <w:vAlign w:val="center"/>
          </w:tcPr>
          <w:p w:rsidR="00D0243F" w:rsidRDefault="00D0243F" w:rsidP="00D0243F">
            <w:pPr>
              <w:rPr>
                <w:rFonts w:ascii="Times New Roman" w:hAnsi="Times New Roman" w:cs="Times New Roman"/>
                <w:sz w:val="20"/>
                <w:szCs w:val="20"/>
              </w:rPr>
            </w:pPr>
            <w:r>
              <w:rPr>
                <w:rFonts w:ascii="Times New Roman" w:hAnsi="Times New Roman" w:cs="Times New Roman"/>
                <w:sz w:val="20"/>
                <w:szCs w:val="20"/>
              </w:rPr>
              <w:t>0</w:t>
            </w:r>
            <w:r w:rsidRPr="00C814D6">
              <w:rPr>
                <w:rFonts w:ascii="Times New Roman" w:hAnsi="Times New Roman" w:cs="Times New Roman"/>
                <w:sz w:val="20"/>
                <w:szCs w:val="20"/>
              </w:rPr>
              <w:t>,715</w:t>
            </w:r>
          </w:p>
        </w:tc>
      </w:tr>
      <w:tr w:rsidR="00D0243F" w:rsidRPr="00C814D6" w:rsidTr="00D0243F">
        <w:tc>
          <w:tcPr>
            <w:tcW w:w="1641" w:type="dxa"/>
            <w:vMerge/>
            <w:vAlign w:val="center"/>
          </w:tcPr>
          <w:p w:rsidR="00D0243F" w:rsidRPr="00C814D6" w:rsidRDefault="00D0243F" w:rsidP="00D0243F">
            <w:pPr>
              <w:rPr>
                <w:rFonts w:ascii="Times New Roman" w:hAnsi="Times New Roman" w:cs="Times New Roman"/>
                <w:sz w:val="20"/>
                <w:szCs w:val="20"/>
              </w:rPr>
            </w:pPr>
          </w:p>
        </w:tc>
        <w:tc>
          <w:tcPr>
            <w:tcW w:w="1043" w:type="dxa"/>
            <w:vAlign w:val="center"/>
          </w:tcPr>
          <w:p w:rsidR="00D0243F" w:rsidRPr="00C814D6" w:rsidRDefault="00D0243F" w:rsidP="00D0243F">
            <w:pPr>
              <w:rPr>
                <w:rFonts w:ascii="Times New Roman" w:hAnsi="Times New Roman" w:cs="Times New Roman"/>
                <w:sz w:val="20"/>
                <w:szCs w:val="20"/>
              </w:rPr>
            </w:pPr>
            <w:r w:rsidRPr="00C814D6">
              <w:rPr>
                <w:rFonts w:ascii="Times New Roman" w:hAnsi="Times New Roman" w:cs="Times New Roman"/>
                <w:sz w:val="20"/>
                <w:szCs w:val="20"/>
              </w:rPr>
              <w:t>Erkek</w:t>
            </w:r>
          </w:p>
        </w:tc>
        <w:tc>
          <w:tcPr>
            <w:tcW w:w="1178" w:type="dxa"/>
            <w:vAlign w:val="center"/>
          </w:tcPr>
          <w:p w:rsidR="00D0243F" w:rsidRPr="00C814D6"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sidRPr="00C814D6">
              <w:rPr>
                <w:rFonts w:ascii="Times New Roman" w:hAnsi="Times New Roman" w:cs="Times New Roman"/>
                <w:color w:val="000000"/>
                <w:sz w:val="20"/>
                <w:szCs w:val="20"/>
              </w:rPr>
              <w:t>99</w:t>
            </w:r>
          </w:p>
        </w:tc>
        <w:tc>
          <w:tcPr>
            <w:tcW w:w="1328" w:type="dxa"/>
            <w:vAlign w:val="center"/>
          </w:tcPr>
          <w:p w:rsidR="00D0243F" w:rsidRPr="00C814D6"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2,99</w:t>
            </w:r>
          </w:p>
        </w:tc>
        <w:tc>
          <w:tcPr>
            <w:tcW w:w="1329" w:type="dxa"/>
            <w:vAlign w:val="center"/>
          </w:tcPr>
          <w:p w:rsidR="00D0243F" w:rsidRPr="00C814D6"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0</w:t>
            </w:r>
            <w:r w:rsidRPr="00C814D6">
              <w:rPr>
                <w:rFonts w:ascii="Times New Roman" w:hAnsi="Times New Roman" w:cs="Times New Roman"/>
                <w:color w:val="000000"/>
                <w:sz w:val="20"/>
                <w:szCs w:val="20"/>
              </w:rPr>
              <w:t>,50</w:t>
            </w:r>
            <w:r>
              <w:rPr>
                <w:rFonts w:ascii="Times New Roman" w:hAnsi="Times New Roman" w:cs="Times New Roman"/>
                <w:color w:val="000000"/>
                <w:sz w:val="20"/>
                <w:szCs w:val="20"/>
              </w:rPr>
              <w:t>4</w:t>
            </w:r>
          </w:p>
        </w:tc>
        <w:tc>
          <w:tcPr>
            <w:tcW w:w="1142" w:type="dxa"/>
            <w:vMerge/>
            <w:vAlign w:val="center"/>
          </w:tcPr>
          <w:p w:rsidR="00D0243F" w:rsidRPr="00C814D6" w:rsidRDefault="00D0243F" w:rsidP="00D0243F">
            <w:pPr>
              <w:rPr>
                <w:rFonts w:ascii="Times New Roman" w:hAnsi="Times New Roman" w:cs="Times New Roman"/>
                <w:sz w:val="20"/>
                <w:szCs w:val="20"/>
              </w:rPr>
            </w:pPr>
          </w:p>
        </w:tc>
        <w:tc>
          <w:tcPr>
            <w:tcW w:w="1342" w:type="dxa"/>
            <w:vMerge/>
            <w:vAlign w:val="center"/>
          </w:tcPr>
          <w:p w:rsidR="00D0243F" w:rsidRDefault="00D0243F" w:rsidP="00D0243F">
            <w:pPr>
              <w:rPr>
                <w:rFonts w:ascii="Times New Roman" w:hAnsi="Times New Roman" w:cs="Times New Roman"/>
                <w:sz w:val="20"/>
                <w:szCs w:val="20"/>
              </w:rPr>
            </w:pPr>
          </w:p>
        </w:tc>
      </w:tr>
    </w:tbl>
    <w:p w:rsidR="00D0243F" w:rsidRDefault="00D0243F" w:rsidP="009C4EAF">
      <w:pPr>
        <w:spacing w:line="240" w:lineRule="auto"/>
        <w:rPr>
          <w:color w:val="FF0000"/>
          <w:highlight w:val="yellow"/>
        </w:rPr>
      </w:pPr>
    </w:p>
    <w:p w:rsidR="00D0243F" w:rsidRDefault="00D0243F" w:rsidP="00D0243F">
      <w:pPr>
        <w:spacing w:line="360" w:lineRule="auto"/>
        <w:ind w:firstLine="708"/>
        <w:jc w:val="both"/>
        <w:rPr>
          <w:rFonts w:ascii="Times New Roman" w:hAnsi="Times New Roman" w:cs="Times New Roman"/>
          <w:bCs/>
          <w:sz w:val="24"/>
          <w:szCs w:val="24"/>
        </w:rPr>
      </w:pPr>
      <w:r w:rsidRPr="001C6986">
        <w:rPr>
          <w:rFonts w:ascii="Times New Roman" w:hAnsi="Times New Roman" w:cs="Times New Roman"/>
          <w:sz w:val="24"/>
          <w:szCs w:val="24"/>
        </w:rPr>
        <w:t xml:space="preserve">Okul yöneticilerinin </w:t>
      </w:r>
      <w:r w:rsidR="00A57770">
        <w:rPr>
          <w:rFonts w:ascii="Times New Roman" w:hAnsi="Times New Roman" w:cs="Times New Roman"/>
          <w:sz w:val="24"/>
          <w:szCs w:val="24"/>
        </w:rPr>
        <w:t>“</w:t>
      </w:r>
      <w:r w:rsidRPr="001C6986">
        <w:rPr>
          <w:rFonts w:ascii="Times New Roman" w:hAnsi="Times New Roman" w:cs="Times New Roman"/>
          <w:bCs/>
          <w:sz w:val="24"/>
          <w:szCs w:val="24"/>
        </w:rPr>
        <w:t>duygusal tükenme</w:t>
      </w:r>
      <w:r>
        <w:rPr>
          <w:rFonts w:ascii="Times New Roman" w:hAnsi="Times New Roman" w:cs="Times New Roman"/>
          <w:bCs/>
          <w:sz w:val="24"/>
          <w:szCs w:val="24"/>
        </w:rPr>
        <w:t>, duyarsızlaşma ve düşük kişisel başarı</w:t>
      </w:r>
      <w:r w:rsidR="00A57770">
        <w:rPr>
          <w:rFonts w:ascii="Times New Roman" w:hAnsi="Times New Roman" w:cs="Times New Roman"/>
          <w:bCs/>
          <w:sz w:val="24"/>
          <w:szCs w:val="24"/>
        </w:rPr>
        <w:t>”</w:t>
      </w:r>
      <w:r>
        <w:rPr>
          <w:rFonts w:ascii="Times New Roman" w:hAnsi="Times New Roman" w:cs="Times New Roman"/>
          <w:bCs/>
          <w:sz w:val="24"/>
          <w:szCs w:val="24"/>
        </w:rPr>
        <w:t xml:space="preserve"> alt boyutları</w:t>
      </w:r>
      <w:r w:rsidRPr="001C6986">
        <w:rPr>
          <w:rFonts w:ascii="Times New Roman" w:hAnsi="Times New Roman" w:cs="Times New Roman"/>
          <w:bCs/>
          <w:sz w:val="24"/>
          <w:szCs w:val="24"/>
        </w:rPr>
        <w:t xml:space="preserve">na ilişkin algılarının cinsiyet değişkenine göre karşılaştırılmasında gruplar arasında anlamlı bir farkın olmadığı görülmektedir (p&gt;0,05). </w:t>
      </w:r>
    </w:p>
    <w:p w:rsidR="009C4EAF" w:rsidRPr="001C6986" w:rsidRDefault="009C4EAF" w:rsidP="009C4EAF">
      <w:pPr>
        <w:spacing w:line="240" w:lineRule="auto"/>
        <w:ind w:firstLine="708"/>
        <w:jc w:val="both"/>
        <w:rPr>
          <w:rFonts w:ascii="Times New Roman" w:hAnsi="Times New Roman" w:cs="Times New Roman"/>
          <w:bCs/>
          <w:sz w:val="24"/>
          <w:szCs w:val="24"/>
        </w:rPr>
      </w:pPr>
    </w:p>
    <w:p w:rsidR="00D0243F" w:rsidRDefault="00D0243F" w:rsidP="007258AD">
      <w:pPr>
        <w:pStyle w:val="Balk3"/>
        <w:spacing w:line="360" w:lineRule="auto"/>
        <w:jc w:val="both"/>
        <w:rPr>
          <w:rFonts w:ascii="Times New Roman" w:hAnsi="Times New Roman" w:cs="Times New Roman"/>
          <w:color w:val="auto"/>
          <w:sz w:val="24"/>
          <w:szCs w:val="24"/>
        </w:rPr>
      </w:pPr>
      <w:bookmarkStart w:id="90" w:name="_Toc26181845"/>
      <w:bookmarkStart w:id="91" w:name="_Toc26515624"/>
      <w:bookmarkStart w:id="92" w:name="_Toc27663010"/>
      <w:r w:rsidRPr="00D0243F">
        <w:rPr>
          <w:rFonts w:ascii="Times New Roman" w:hAnsi="Times New Roman" w:cs="Times New Roman"/>
          <w:color w:val="auto"/>
          <w:sz w:val="24"/>
          <w:szCs w:val="24"/>
        </w:rPr>
        <w:t>4.1.4</w:t>
      </w:r>
      <w:r w:rsidR="009C4EAF">
        <w:rPr>
          <w:rFonts w:ascii="Times New Roman" w:hAnsi="Times New Roman" w:cs="Times New Roman"/>
          <w:color w:val="auto"/>
          <w:sz w:val="24"/>
          <w:szCs w:val="24"/>
        </w:rPr>
        <w:t>.</w:t>
      </w:r>
      <w:r w:rsidRPr="00D0243F">
        <w:rPr>
          <w:rFonts w:ascii="Times New Roman" w:hAnsi="Times New Roman" w:cs="Times New Roman"/>
          <w:color w:val="auto"/>
          <w:sz w:val="24"/>
          <w:szCs w:val="24"/>
        </w:rPr>
        <w:t xml:space="preserve"> Okul Yöneticilerinin Tükenmişlik Algılarının Yaş Değişkenine Göre Kıyaslanması</w:t>
      </w:r>
      <w:bookmarkEnd w:id="90"/>
      <w:bookmarkEnd w:id="91"/>
      <w:bookmarkEnd w:id="92"/>
    </w:p>
    <w:p w:rsidR="0026436E" w:rsidRPr="0026436E" w:rsidRDefault="00603160" w:rsidP="0026436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20-40 yaş arası </w:t>
      </w:r>
      <w:r w:rsidR="007258AD">
        <w:rPr>
          <w:rFonts w:ascii="Times New Roman" w:hAnsi="Times New Roman" w:cs="Times New Roman"/>
          <w:sz w:val="24"/>
          <w:szCs w:val="24"/>
        </w:rPr>
        <w:t>yönetici</w:t>
      </w:r>
      <w:r w:rsidRPr="00603160">
        <w:rPr>
          <w:rFonts w:ascii="Times New Roman" w:hAnsi="Times New Roman" w:cs="Times New Roman"/>
          <w:sz w:val="24"/>
          <w:szCs w:val="24"/>
        </w:rPr>
        <w:t xml:space="preserve">ler ile </w:t>
      </w:r>
      <w:r>
        <w:rPr>
          <w:rFonts w:ascii="Times New Roman" w:hAnsi="Times New Roman" w:cs="Times New Roman"/>
          <w:sz w:val="24"/>
          <w:szCs w:val="24"/>
        </w:rPr>
        <w:t>41 yaş ve üstünde olan</w:t>
      </w:r>
      <w:r w:rsidRPr="00603160">
        <w:rPr>
          <w:rFonts w:ascii="Times New Roman" w:hAnsi="Times New Roman" w:cs="Times New Roman"/>
          <w:sz w:val="24"/>
          <w:szCs w:val="24"/>
        </w:rPr>
        <w:t xml:space="preserve"> </w:t>
      </w:r>
      <w:r w:rsidR="007258AD">
        <w:rPr>
          <w:rFonts w:ascii="Times New Roman" w:hAnsi="Times New Roman" w:cs="Times New Roman"/>
          <w:sz w:val="24"/>
          <w:szCs w:val="24"/>
        </w:rPr>
        <w:t>yönetici</w:t>
      </w:r>
      <w:r w:rsidRPr="00603160">
        <w:rPr>
          <w:rFonts w:ascii="Times New Roman" w:hAnsi="Times New Roman" w:cs="Times New Roman"/>
          <w:sz w:val="24"/>
          <w:szCs w:val="24"/>
        </w:rPr>
        <w:t xml:space="preserve">lerin tükenmişlik ölçeği </w:t>
      </w:r>
      <w:r w:rsidR="00A57770">
        <w:rPr>
          <w:rFonts w:ascii="Times New Roman" w:hAnsi="Times New Roman" w:cs="Times New Roman"/>
          <w:sz w:val="24"/>
          <w:szCs w:val="24"/>
        </w:rPr>
        <w:t>alt boyutlarında belirttikleri cevaplar arasında 0.05 anlamlılık düzeyinde bir fark olup olmadığını ortaya koymak için bağımsız örneklem t-testi yapılmıştır</w:t>
      </w:r>
      <w:r w:rsidRPr="00603160">
        <w:rPr>
          <w:rFonts w:ascii="Times New Roman" w:hAnsi="Times New Roman" w:cs="Times New Roman"/>
          <w:sz w:val="24"/>
          <w:szCs w:val="24"/>
        </w:rPr>
        <w:t>. Buna ilişkin sonuç</w:t>
      </w:r>
      <w:r>
        <w:rPr>
          <w:rFonts w:ascii="Times New Roman" w:hAnsi="Times New Roman" w:cs="Times New Roman"/>
          <w:sz w:val="24"/>
          <w:szCs w:val="24"/>
        </w:rPr>
        <w:t xml:space="preserve">lar Tablo 4.4’te </w:t>
      </w:r>
      <w:r w:rsidRPr="00603160">
        <w:rPr>
          <w:rFonts w:ascii="Times New Roman" w:hAnsi="Times New Roman" w:cs="Times New Roman"/>
          <w:sz w:val="24"/>
          <w:szCs w:val="24"/>
        </w:rPr>
        <w:t>yer almaktadır.</w:t>
      </w:r>
    </w:p>
    <w:p w:rsidR="00D0243F" w:rsidRPr="00313DF6" w:rsidRDefault="009C4EAF" w:rsidP="00D0243F">
      <w:pPr>
        <w:rPr>
          <w:rFonts w:ascii="Times New Roman" w:hAnsi="Times New Roman" w:cs="Times New Roman"/>
          <w:bCs/>
          <w:sz w:val="24"/>
          <w:szCs w:val="24"/>
        </w:rPr>
      </w:pPr>
      <w:r w:rsidRPr="00313DF6">
        <w:rPr>
          <w:rFonts w:ascii="Times New Roman" w:hAnsi="Times New Roman" w:cs="Times New Roman"/>
          <w:sz w:val="24"/>
          <w:szCs w:val="24"/>
        </w:rPr>
        <w:t>Tablo 4.4</w:t>
      </w:r>
      <w:r w:rsidR="00D0243F" w:rsidRPr="00313DF6">
        <w:rPr>
          <w:rFonts w:ascii="Times New Roman" w:hAnsi="Times New Roman" w:cs="Times New Roman"/>
          <w:sz w:val="24"/>
          <w:szCs w:val="24"/>
        </w:rPr>
        <w:t xml:space="preserve">. </w:t>
      </w:r>
      <w:r w:rsidR="00D0243F" w:rsidRPr="00B5026A">
        <w:rPr>
          <w:rFonts w:ascii="Times New Roman" w:hAnsi="Times New Roman" w:cs="Times New Roman"/>
          <w:i/>
          <w:sz w:val="24"/>
          <w:szCs w:val="24"/>
        </w:rPr>
        <w:t xml:space="preserve">Okul yöneticilerinin </w:t>
      </w:r>
      <w:r w:rsidR="00D0243F" w:rsidRPr="00B5026A">
        <w:rPr>
          <w:rFonts w:ascii="Times New Roman" w:hAnsi="Times New Roman" w:cs="Times New Roman"/>
          <w:bCs/>
          <w:i/>
          <w:sz w:val="24"/>
          <w:szCs w:val="24"/>
        </w:rPr>
        <w:t>tükenmişlik algılarının yaş değişkenine göre dağılımı</w:t>
      </w: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1"/>
        <w:gridCol w:w="1043"/>
        <w:gridCol w:w="1178"/>
        <w:gridCol w:w="1328"/>
        <w:gridCol w:w="1329"/>
        <w:gridCol w:w="1142"/>
        <w:gridCol w:w="1342"/>
      </w:tblGrid>
      <w:tr w:rsidR="00D0243F" w:rsidRPr="00C814D6" w:rsidTr="00D0243F">
        <w:tc>
          <w:tcPr>
            <w:tcW w:w="1641" w:type="dxa"/>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Pr>
                <w:rFonts w:ascii="Times New Roman" w:hAnsi="Times New Roman" w:cs="Times New Roman"/>
                <w:sz w:val="20"/>
                <w:szCs w:val="20"/>
              </w:rPr>
              <w:t>Tükenmişlik Alt Boyutları</w:t>
            </w:r>
          </w:p>
        </w:tc>
        <w:tc>
          <w:tcPr>
            <w:tcW w:w="1043" w:type="dxa"/>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Pr>
                <w:rFonts w:ascii="Times New Roman" w:hAnsi="Times New Roman" w:cs="Times New Roman"/>
                <w:sz w:val="20"/>
                <w:szCs w:val="20"/>
              </w:rPr>
              <w:t>Yaş</w:t>
            </w:r>
          </w:p>
        </w:tc>
        <w:tc>
          <w:tcPr>
            <w:tcW w:w="1178" w:type="dxa"/>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sidRPr="00C814D6">
              <w:rPr>
                <w:rFonts w:ascii="Times New Roman" w:hAnsi="Times New Roman" w:cs="Times New Roman"/>
                <w:sz w:val="20"/>
                <w:szCs w:val="20"/>
              </w:rPr>
              <w:t>N</w:t>
            </w:r>
          </w:p>
        </w:tc>
        <w:tc>
          <w:tcPr>
            <w:tcW w:w="1328" w:type="dxa"/>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Pr>
                <w:rFonts w:ascii="Times New Roman" w:hAnsi="Times New Roman" w:cs="Times New Roman"/>
                <w:sz w:val="20"/>
                <w:szCs w:val="20"/>
              </w:rPr>
              <w:t>X̄</w:t>
            </w:r>
          </w:p>
        </w:tc>
        <w:tc>
          <w:tcPr>
            <w:tcW w:w="1329" w:type="dxa"/>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sidRPr="00C814D6">
              <w:rPr>
                <w:rFonts w:ascii="Times New Roman" w:hAnsi="Times New Roman" w:cs="Times New Roman"/>
                <w:sz w:val="20"/>
                <w:szCs w:val="20"/>
              </w:rPr>
              <w:t>S</w:t>
            </w:r>
          </w:p>
        </w:tc>
        <w:tc>
          <w:tcPr>
            <w:tcW w:w="1142" w:type="dxa"/>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proofErr w:type="gramStart"/>
            <w:r>
              <w:rPr>
                <w:rFonts w:ascii="Times New Roman" w:hAnsi="Times New Roman" w:cs="Times New Roman"/>
                <w:sz w:val="20"/>
                <w:szCs w:val="20"/>
              </w:rPr>
              <w:t>t</w:t>
            </w:r>
            <w:proofErr w:type="gramEnd"/>
          </w:p>
        </w:tc>
        <w:tc>
          <w:tcPr>
            <w:tcW w:w="1342" w:type="dxa"/>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proofErr w:type="gramStart"/>
            <w:r>
              <w:rPr>
                <w:rFonts w:ascii="Times New Roman" w:hAnsi="Times New Roman" w:cs="Times New Roman"/>
                <w:sz w:val="20"/>
                <w:szCs w:val="20"/>
              </w:rPr>
              <w:t>p</w:t>
            </w:r>
            <w:proofErr w:type="gramEnd"/>
            <w:r>
              <w:rPr>
                <w:rFonts w:ascii="Times New Roman" w:hAnsi="Times New Roman" w:cs="Times New Roman"/>
                <w:sz w:val="20"/>
                <w:szCs w:val="20"/>
              </w:rPr>
              <w:t xml:space="preserve"> </w:t>
            </w:r>
          </w:p>
        </w:tc>
      </w:tr>
      <w:tr w:rsidR="00D0243F" w:rsidRPr="00C814D6" w:rsidTr="00D0243F">
        <w:tc>
          <w:tcPr>
            <w:tcW w:w="1641" w:type="dxa"/>
            <w:vMerge w:val="restart"/>
            <w:tcBorders>
              <w:top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sidRPr="00C814D6">
              <w:rPr>
                <w:rFonts w:ascii="Times New Roman" w:hAnsi="Times New Roman" w:cs="Times New Roman"/>
                <w:sz w:val="20"/>
                <w:szCs w:val="20"/>
              </w:rPr>
              <w:t>Duygusal Tükenme</w:t>
            </w:r>
          </w:p>
        </w:tc>
        <w:tc>
          <w:tcPr>
            <w:tcW w:w="1043" w:type="dxa"/>
            <w:tcBorders>
              <w:top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sidRPr="00C814D6">
              <w:rPr>
                <w:rFonts w:ascii="Times New Roman" w:hAnsi="Times New Roman" w:cs="Times New Roman"/>
                <w:sz w:val="20"/>
                <w:szCs w:val="20"/>
              </w:rPr>
              <w:t>20-40</w:t>
            </w:r>
          </w:p>
        </w:tc>
        <w:tc>
          <w:tcPr>
            <w:tcW w:w="1178" w:type="dxa"/>
            <w:tcBorders>
              <w:top w:val="single" w:sz="4" w:space="0" w:color="000000" w:themeColor="text1"/>
            </w:tcBorders>
            <w:vAlign w:val="center"/>
          </w:tcPr>
          <w:p w:rsidR="00D0243F" w:rsidRPr="00C814D6"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sidRPr="00C814D6">
              <w:rPr>
                <w:rFonts w:ascii="Times New Roman" w:hAnsi="Times New Roman" w:cs="Times New Roman"/>
                <w:color w:val="000000"/>
                <w:sz w:val="20"/>
                <w:szCs w:val="20"/>
              </w:rPr>
              <w:t>69</w:t>
            </w:r>
          </w:p>
        </w:tc>
        <w:tc>
          <w:tcPr>
            <w:tcW w:w="1328" w:type="dxa"/>
            <w:tcBorders>
              <w:top w:val="single" w:sz="4" w:space="0" w:color="000000" w:themeColor="text1"/>
            </w:tcBorders>
            <w:vAlign w:val="center"/>
          </w:tcPr>
          <w:p w:rsidR="00D0243F" w:rsidRPr="00C814D6"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1,35</w:t>
            </w:r>
          </w:p>
        </w:tc>
        <w:tc>
          <w:tcPr>
            <w:tcW w:w="1329" w:type="dxa"/>
            <w:tcBorders>
              <w:top w:val="single" w:sz="4" w:space="0" w:color="000000" w:themeColor="text1"/>
            </w:tcBorders>
            <w:vAlign w:val="center"/>
          </w:tcPr>
          <w:p w:rsidR="00D0243F" w:rsidRPr="00C814D6"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0,838</w:t>
            </w:r>
          </w:p>
        </w:tc>
        <w:tc>
          <w:tcPr>
            <w:tcW w:w="1142" w:type="dxa"/>
            <w:vMerge w:val="restart"/>
            <w:tcBorders>
              <w:top w:val="single" w:sz="4" w:space="0" w:color="000000" w:themeColor="text1"/>
            </w:tcBorders>
            <w:vAlign w:val="center"/>
          </w:tcPr>
          <w:p w:rsidR="00D0243F" w:rsidRPr="004E471F" w:rsidRDefault="00D0243F" w:rsidP="00D0243F">
            <w:pPr>
              <w:rPr>
                <w:rFonts w:ascii="Times New Roman" w:hAnsi="Times New Roman" w:cs="Times New Roman"/>
                <w:sz w:val="20"/>
                <w:szCs w:val="20"/>
              </w:rPr>
            </w:pPr>
            <w:r w:rsidRPr="00C814D6">
              <w:rPr>
                <w:rFonts w:ascii="Times New Roman" w:hAnsi="Times New Roman" w:cs="Times New Roman"/>
                <w:sz w:val="20"/>
                <w:szCs w:val="20"/>
              </w:rPr>
              <w:t>1,678</w:t>
            </w:r>
          </w:p>
        </w:tc>
        <w:tc>
          <w:tcPr>
            <w:tcW w:w="1342" w:type="dxa"/>
            <w:vMerge w:val="restart"/>
            <w:tcBorders>
              <w:top w:val="single" w:sz="4" w:space="0" w:color="000000" w:themeColor="text1"/>
            </w:tcBorders>
            <w:vAlign w:val="center"/>
          </w:tcPr>
          <w:p w:rsidR="00D0243F" w:rsidRPr="008313C2" w:rsidRDefault="00D0243F" w:rsidP="00D0243F">
            <w:pPr>
              <w:rPr>
                <w:rFonts w:ascii="Times New Roman" w:hAnsi="Times New Roman" w:cs="Times New Roman"/>
                <w:color w:val="FF0000"/>
                <w:sz w:val="20"/>
                <w:szCs w:val="20"/>
              </w:rPr>
            </w:pPr>
            <w:r>
              <w:rPr>
                <w:rFonts w:ascii="Times New Roman" w:hAnsi="Times New Roman" w:cs="Times New Roman"/>
                <w:sz w:val="20"/>
                <w:szCs w:val="20"/>
              </w:rPr>
              <w:t>0</w:t>
            </w:r>
            <w:r w:rsidRPr="00C814D6">
              <w:rPr>
                <w:rFonts w:ascii="Times New Roman" w:hAnsi="Times New Roman" w:cs="Times New Roman"/>
                <w:sz w:val="20"/>
                <w:szCs w:val="20"/>
              </w:rPr>
              <w:t>,096</w:t>
            </w:r>
          </w:p>
        </w:tc>
      </w:tr>
      <w:tr w:rsidR="00D0243F" w:rsidRPr="00C814D6" w:rsidTr="00D0243F">
        <w:tc>
          <w:tcPr>
            <w:tcW w:w="1641" w:type="dxa"/>
            <w:vMerge/>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p>
        </w:tc>
        <w:tc>
          <w:tcPr>
            <w:tcW w:w="1043" w:type="dxa"/>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sidRPr="00C814D6">
              <w:rPr>
                <w:rFonts w:ascii="Times New Roman" w:hAnsi="Times New Roman" w:cs="Times New Roman"/>
                <w:sz w:val="20"/>
                <w:szCs w:val="20"/>
              </w:rPr>
              <w:t>41-60</w:t>
            </w:r>
          </w:p>
        </w:tc>
        <w:tc>
          <w:tcPr>
            <w:tcW w:w="1178" w:type="dxa"/>
            <w:tcBorders>
              <w:bottom w:val="single" w:sz="4" w:space="0" w:color="000000" w:themeColor="text1"/>
            </w:tcBorders>
            <w:vAlign w:val="center"/>
          </w:tcPr>
          <w:p w:rsidR="00D0243F" w:rsidRPr="00C814D6"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sidRPr="00C814D6">
              <w:rPr>
                <w:rFonts w:ascii="Times New Roman" w:hAnsi="Times New Roman" w:cs="Times New Roman"/>
                <w:color w:val="000000"/>
                <w:sz w:val="20"/>
                <w:szCs w:val="20"/>
              </w:rPr>
              <w:t>62</w:t>
            </w:r>
          </w:p>
        </w:tc>
        <w:tc>
          <w:tcPr>
            <w:tcW w:w="1328" w:type="dxa"/>
            <w:tcBorders>
              <w:bottom w:val="single" w:sz="4" w:space="0" w:color="000000" w:themeColor="text1"/>
            </w:tcBorders>
            <w:vAlign w:val="center"/>
          </w:tcPr>
          <w:p w:rsidR="00D0243F" w:rsidRPr="00C814D6"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1,10</w:t>
            </w:r>
          </w:p>
        </w:tc>
        <w:tc>
          <w:tcPr>
            <w:tcW w:w="1329" w:type="dxa"/>
            <w:tcBorders>
              <w:bottom w:val="single" w:sz="4" w:space="0" w:color="000000" w:themeColor="text1"/>
            </w:tcBorders>
            <w:vAlign w:val="center"/>
          </w:tcPr>
          <w:p w:rsidR="00D0243F" w:rsidRPr="00C814D6"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0,883</w:t>
            </w:r>
          </w:p>
        </w:tc>
        <w:tc>
          <w:tcPr>
            <w:tcW w:w="1142" w:type="dxa"/>
            <w:vMerge/>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p>
        </w:tc>
        <w:tc>
          <w:tcPr>
            <w:tcW w:w="1342" w:type="dxa"/>
            <w:vMerge/>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p>
        </w:tc>
      </w:tr>
      <w:tr w:rsidR="00D0243F" w:rsidRPr="00C814D6" w:rsidTr="00D0243F">
        <w:tc>
          <w:tcPr>
            <w:tcW w:w="1641" w:type="dxa"/>
            <w:vMerge w:val="restart"/>
            <w:tcBorders>
              <w:top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sidRPr="00C814D6">
              <w:rPr>
                <w:rFonts w:ascii="Times New Roman" w:hAnsi="Times New Roman" w:cs="Times New Roman"/>
                <w:bCs/>
                <w:sz w:val="20"/>
                <w:szCs w:val="20"/>
              </w:rPr>
              <w:t>Duyarsızlaşma</w:t>
            </w:r>
          </w:p>
        </w:tc>
        <w:tc>
          <w:tcPr>
            <w:tcW w:w="1043" w:type="dxa"/>
            <w:tcBorders>
              <w:top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sidRPr="00C814D6">
              <w:rPr>
                <w:rFonts w:ascii="Times New Roman" w:hAnsi="Times New Roman" w:cs="Times New Roman"/>
                <w:sz w:val="20"/>
                <w:szCs w:val="20"/>
              </w:rPr>
              <w:t>20-40</w:t>
            </w:r>
          </w:p>
        </w:tc>
        <w:tc>
          <w:tcPr>
            <w:tcW w:w="1178" w:type="dxa"/>
            <w:tcBorders>
              <w:top w:val="single" w:sz="4" w:space="0" w:color="000000" w:themeColor="text1"/>
            </w:tcBorders>
            <w:vAlign w:val="center"/>
          </w:tcPr>
          <w:p w:rsidR="00D0243F" w:rsidRPr="00C814D6"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sidRPr="00C814D6">
              <w:rPr>
                <w:rFonts w:ascii="Times New Roman" w:hAnsi="Times New Roman" w:cs="Times New Roman"/>
                <w:color w:val="000000"/>
                <w:sz w:val="20"/>
                <w:szCs w:val="20"/>
              </w:rPr>
              <w:t>69</w:t>
            </w:r>
          </w:p>
        </w:tc>
        <w:tc>
          <w:tcPr>
            <w:tcW w:w="1328" w:type="dxa"/>
            <w:tcBorders>
              <w:top w:val="single" w:sz="4" w:space="0" w:color="000000" w:themeColor="text1"/>
            </w:tcBorders>
            <w:vAlign w:val="center"/>
          </w:tcPr>
          <w:p w:rsidR="00D0243F" w:rsidRPr="00C814D6"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1,38</w:t>
            </w:r>
          </w:p>
        </w:tc>
        <w:tc>
          <w:tcPr>
            <w:tcW w:w="1329" w:type="dxa"/>
            <w:tcBorders>
              <w:top w:val="single" w:sz="4" w:space="0" w:color="000000" w:themeColor="text1"/>
            </w:tcBorders>
            <w:vAlign w:val="center"/>
          </w:tcPr>
          <w:p w:rsidR="00D0243F" w:rsidRPr="00C814D6"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0,732</w:t>
            </w:r>
          </w:p>
        </w:tc>
        <w:tc>
          <w:tcPr>
            <w:tcW w:w="1142" w:type="dxa"/>
            <w:vMerge w:val="restart"/>
            <w:tcBorders>
              <w:top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sidRPr="00C814D6">
              <w:rPr>
                <w:rFonts w:ascii="Times New Roman" w:hAnsi="Times New Roman" w:cs="Times New Roman"/>
                <w:sz w:val="20"/>
                <w:szCs w:val="20"/>
              </w:rPr>
              <w:t>1,126</w:t>
            </w:r>
          </w:p>
        </w:tc>
        <w:tc>
          <w:tcPr>
            <w:tcW w:w="1342" w:type="dxa"/>
            <w:vMerge w:val="restart"/>
            <w:tcBorders>
              <w:top w:val="single" w:sz="4" w:space="0" w:color="000000" w:themeColor="text1"/>
            </w:tcBorders>
            <w:vAlign w:val="center"/>
          </w:tcPr>
          <w:p w:rsidR="00D0243F" w:rsidRDefault="00D0243F" w:rsidP="00D0243F">
            <w:pPr>
              <w:rPr>
                <w:rFonts w:ascii="Times New Roman" w:hAnsi="Times New Roman" w:cs="Times New Roman"/>
                <w:sz w:val="20"/>
                <w:szCs w:val="20"/>
              </w:rPr>
            </w:pPr>
            <w:r>
              <w:rPr>
                <w:rFonts w:ascii="Times New Roman" w:hAnsi="Times New Roman" w:cs="Times New Roman"/>
                <w:sz w:val="20"/>
                <w:szCs w:val="20"/>
              </w:rPr>
              <w:t>0</w:t>
            </w:r>
            <w:r w:rsidRPr="00C814D6">
              <w:rPr>
                <w:rFonts w:ascii="Times New Roman" w:hAnsi="Times New Roman" w:cs="Times New Roman"/>
                <w:sz w:val="20"/>
                <w:szCs w:val="20"/>
              </w:rPr>
              <w:t>,262</w:t>
            </w:r>
          </w:p>
        </w:tc>
      </w:tr>
      <w:tr w:rsidR="00D0243F" w:rsidRPr="00C814D6" w:rsidTr="00D0243F">
        <w:tc>
          <w:tcPr>
            <w:tcW w:w="1641" w:type="dxa"/>
            <w:vMerge/>
            <w:tcBorders>
              <w:top w:val="single" w:sz="4" w:space="0" w:color="000000" w:themeColor="text1"/>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p>
        </w:tc>
        <w:tc>
          <w:tcPr>
            <w:tcW w:w="1043" w:type="dxa"/>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sidRPr="00C814D6">
              <w:rPr>
                <w:rFonts w:ascii="Times New Roman" w:hAnsi="Times New Roman" w:cs="Times New Roman"/>
                <w:sz w:val="20"/>
                <w:szCs w:val="20"/>
              </w:rPr>
              <w:t>41-60</w:t>
            </w:r>
          </w:p>
        </w:tc>
        <w:tc>
          <w:tcPr>
            <w:tcW w:w="1178" w:type="dxa"/>
            <w:tcBorders>
              <w:bottom w:val="single" w:sz="4" w:space="0" w:color="000000" w:themeColor="text1"/>
            </w:tcBorders>
            <w:vAlign w:val="center"/>
          </w:tcPr>
          <w:p w:rsidR="00D0243F" w:rsidRPr="00C814D6"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sidRPr="00C814D6">
              <w:rPr>
                <w:rFonts w:ascii="Times New Roman" w:hAnsi="Times New Roman" w:cs="Times New Roman"/>
                <w:color w:val="000000"/>
                <w:sz w:val="20"/>
                <w:szCs w:val="20"/>
              </w:rPr>
              <w:t>62</w:t>
            </w:r>
          </w:p>
        </w:tc>
        <w:tc>
          <w:tcPr>
            <w:tcW w:w="1328" w:type="dxa"/>
            <w:tcBorders>
              <w:bottom w:val="single" w:sz="4" w:space="0" w:color="000000" w:themeColor="text1"/>
            </w:tcBorders>
            <w:vAlign w:val="center"/>
          </w:tcPr>
          <w:p w:rsidR="00D0243F" w:rsidRPr="00C814D6"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sidRPr="00C814D6">
              <w:rPr>
                <w:rFonts w:ascii="Times New Roman" w:hAnsi="Times New Roman" w:cs="Times New Roman"/>
                <w:color w:val="000000"/>
                <w:sz w:val="20"/>
                <w:szCs w:val="20"/>
              </w:rPr>
              <w:t>1,25</w:t>
            </w:r>
          </w:p>
        </w:tc>
        <w:tc>
          <w:tcPr>
            <w:tcW w:w="1329" w:type="dxa"/>
            <w:tcBorders>
              <w:bottom w:val="single" w:sz="4" w:space="0" w:color="000000" w:themeColor="text1"/>
            </w:tcBorders>
            <w:vAlign w:val="center"/>
          </w:tcPr>
          <w:p w:rsidR="00D0243F" w:rsidRPr="00C814D6"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0,613</w:t>
            </w:r>
          </w:p>
        </w:tc>
        <w:tc>
          <w:tcPr>
            <w:tcW w:w="1142" w:type="dxa"/>
            <w:vMerge/>
            <w:tcBorders>
              <w:top w:val="single" w:sz="4" w:space="0" w:color="000000" w:themeColor="text1"/>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p>
        </w:tc>
        <w:tc>
          <w:tcPr>
            <w:tcW w:w="1342" w:type="dxa"/>
            <w:vMerge/>
            <w:tcBorders>
              <w:top w:val="single" w:sz="4" w:space="0" w:color="000000" w:themeColor="text1"/>
              <w:bottom w:val="single" w:sz="4" w:space="0" w:color="000000" w:themeColor="text1"/>
            </w:tcBorders>
            <w:vAlign w:val="center"/>
          </w:tcPr>
          <w:p w:rsidR="00D0243F" w:rsidRDefault="00D0243F" w:rsidP="00D0243F">
            <w:pPr>
              <w:rPr>
                <w:rFonts w:ascii="Times New Roman" w:hAnsi="Times New Roman" w:cs="Times New Roman"/>
                <w:sz w:val="20"/>
                <w:szCs w:val="20"/>
              </w:rPr>
            </w:pPr>
          </w:p>
        </w:tc>
      </w:tr>
      <w:tr w:rsidR="00D0243F" w:rsidRPr="00C814D6" w:rsidTr="00D0243F">
        <w:tc>
          <w:tcPr>
            <w:tcW w:w="1641" w:type="dxa"/>
            <w:vMerge w:val="restart"/>
            <w:tcBorders>
              <w:top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Pr>
                <w:rFonts w:ascii="Times New Roman" w:hAnsi="Times New Roman" w:cs="Times New Roman"/>
                <w:sz w:val="20"/>
                <w:szCs w:val="20"/>
              </w:rPr>
              <w:t>Düşük Kişisel Başarı</w:t>
            </w:r>
          </w:p>
        </w:tc>
        <w:tc>
          <w:tcPr>
            <w:tcW w:w="1043" w:type="dxa"/>
            <w:tcBorders>
              <w:top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sidRPr="00C814D6">
              <w:rPr>
                <w:rFonts w:ascii="Times New Roman" w:hAnsi="Times New Roman" w:cs="Times New Roman"/>
                <w:sz w:val="20"/>
                <w:szCs w:val="20"/>
              </w:rPr>
              <w:t>20-40</w:t>
            </w:r>
          </w:p>
        </w:tc>
        <w:tc>
          <w:tcPr>
            <w:tcW w:w="1178" w:type="dxa"/>
            <w:tcBorders>
              <w:top w:val="single" w:sz="4" w:space="0" w:color="000000" w:themeColor="text1"/>
            </w:tcBorders>
            <w:vAlign w:val="center"/>
          </w:tcPr>
          <w:p w:rsidR="00D0243F" w:rsidRPr="00C814D6"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sidRPr="00C814D6">
              <w:rPr>
                <w:rFonts w:ascii="Times New Roman" w:hAnsi="Times New Roman" w:cs="Times New Roman"/>
                <w:color w:val="000000"/>
                <w:sz w:val="20"/>
                <w:szCs w:val="20"/>
              </w:rPr>
              <w:t>69</w:t>
            </w:r>
          </w:p>
        </w:tc>
        <w:tc>
          <w:tcPr>
            <w:tcW w:w="1328" w:type="dxa"/>
            <w:tcBorders>
              <w:top w:val="single" w:sz="4" w:space="0" w:color="000000" w:themeColor="text1"/>
            </w:tcBorders>
            <w:vAlign w:val="center"/>
          </w:tcPr>
          <w:p w:rsidR="00D0243F" w:rsidRPr="00C814D6"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sidRPr="00C814D6">
              <w:rPr>
                <w:rFonts w:ascii="Times New Roman" w:hAnsi="Times New Roman" w:cs="Times New Roman"/>
                <w:color w:val="000000"/>
                <w:sz w:val="20"/>
                <w:szCs w:val="20"/>
              </w:rPr>
              <w:t>2,99</w:t>
            </w:r>
          </w:p>
        </w:tc>
        <w:tc>
          <w:tcPr>
            <w:tcW w:w="1329" w:type="dxa"/>
            <w:tcBorders>
              <w:top w:val="single" w:sz="4" w:space="0" w:color="000000" w:themeColor="text1"/>
            </w:tcBorders>
            <w:vAlign w:val="center"/>
          </w:tcPr>
          <w:p w:rsidR="00D0243F" w:rsidRPr="00C814D6"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0,546</w:t>
            </w:r>
          </w:p>
        </w:tc>
        <w:tc>
          <w:tcPr>
            <w:tcW w:w="1142" w:type="dxa"/>
            <w:vMerge w:val="restart"/>
            <w:tcBorders>
              <w:top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sidRPr="00C814D6">
              <w:rPr>
                <w:rFonts w:ascii="Times New Roman" w:hAnsi="Times New Roman" w:cs="Times New Roman"/>
                <w:sz w:val="20"/>
                <w:szCs w:val="20"/>
              </w:rPr>
              <w:t>-</w:t>
            </w:r>
            <w:r>
              <w:rPr>
                <w:rFonts w:ascii="Times New Roman" w:hAnsi="Times New Roman" w:cs="Times New Roman"/>
                <w:sz w:val="20"/>
                <w:szCs w:val="20"/>
              </w:rPr>
              <w:t>0</w:t>
            </w:r>
            <w:r w:rsidRPr="00C814D6">
              <w:rPr>
                <w:rFonts w:ascii="Times New Roman" w:hAnsi="Times New Roman" w:cs="Times New Roman"/>
                <w:sz w:val="20"/>
                <w:szCs w:val="20"/>
              </w:rPr>
              <w:t>,212</w:t>
            </w:r>
          </w:p>
        </w:tc>
        <w:tc>
          <w:tcPr>
            <w:tcW w:w="1342" w:type="dxa"/>
            <w:vMerge w:val="restart"/>
            <w:tcBorders>
              <w:top w:val="single" w:sz="4" w:space="0" w:color="000000" w:themeColor="text1"/>
            </w:tcBorders>
            <w:vAlign w:val="center"/>
          </w:tcPr>
          <w:p w:rsidR="00D0243F" w:rsidRDefault="00D0243F" w:rsidP="00D0243F">
            <w:pPr>
              <w:rPr>
                <w:rFonts w:ascii="Times New Roman" w:hAnsi="Times New Roman" w:cs="Times New Roman"/>
                <w:sz w:val="20"/>
                <w:szCs w:val="20"/>
              </w:rPr>
            </w:pPr>
            <w:r>
              <w:rPr>
                <w:rFonts w:ascii="Times New Roman" w:hAnsi="Times New Roman" w:cs="Times New Roman"/>
                <w:sz w:val="20"/>
                <w:szCs w:val="20"/>
              </w:rPr>
              <w:t>0</w:t>
            </w:r>
            <w:r w:rsidRPr="00C814D6">
              <w:rPr>
                <w:rFonts w:ascii="Times New Roman" w:hAnsi="Times New Roman" w:cs="Times New Roman"/>
                <w:sz w:val="20"/>
                <w:szCs w:val="20"/>
              </w:rPr>
              <w:t>,832</w:t>
            </w:r>
          </w:p>
        </w:tc>
      </w:tr>
      <w:tr w:rsidR="00D0243F" w:rsidRPr="00C814D6" w:rsidTr="00D0243F">
        <w:tc>
          <w:tcPr>
            <w:tcW w:w="1641" w:type="dxa"/>
            <w:vMerge/>
            <w:vAlign w:val="center"/>
          </w:tcPr>
          <w:p w:rsidR="00D0243F" w:rsidRPr="00C814D6" w:rsidRDefault="00D0243F" w:rsidP="00D0243F">
            <w:pPr>
              <w:rPr>
                <w:rFonts w:ascii="Times New Roman" w:hAnsi="Times New Roman" w:cs="Times New Roman"/>
                <w:sz w:val="20"/>
                <w:szCs w:val="20"/>
              </w:rPr>
            </w:pPr>
          </w:p>
        </w:tc>
        <w:tc>
          <w:tcPr>
            <w:tcW w:w="1043" w:type="dxa"/>
            <w:vAlign w:val="center"/>
          </w:tcPr>
          <w:p w:rsidR="00D0243F" w:rsidRPr="00C814D6" w:rsidRDefault="00D0243F" w:rsidP="00D0243F">
            <w:pPr>
              <w:rPr>
                <w:rFonts w:ascii="Times New Roman" w:hAnsi="Times New Roman" w:cs="Times New Roman"/>
                <w:sz w:val="20"/>
                <w:szCs w:val="20"/>
              </w:rPr>
            </w:pPr>
            <w:r w:rsidRPr="00C814D6">
              <w:rPr>
                <w:rFonts w:ascii="Times New Roman" w:hAnsi="Times New Roman" w:cs="Times New Roman"/>
                <w:sz w:val="20"/>
                <w:szCs w:val="20"/>
              </w:rPr>
              <w:t>41-60</w:t>
            </w:r>
          </w:p>
        </w:tc>
        <w:tc>
          <w:tcPr>
            <w:tcW w:w="1178" w:type="dxa"/>
            <w:vAlign w:val="center"/>
          </w:tcPr>
          <w:p w:rsidR="00D0243F" w:rsidRPr="00C814D6"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sidRPr="00C814D6">
              <w:rPr>
                <w:rFonts w:ascii="Times New Roman" w:hAnsi="Times New Roman" w:cs="Times New Roman"/>
                <w:color w:val="000000"/>
                <w:sz w:val="20"/>
                <w:szCs w:val="20"/>
              </w:rPr>
              <w:t>62</w:t>
            </w:r>
          </w:p>
        </w:tc>
        <w:tc>
          <w:tcPr>
            <w:tcW w:w="1328" w:type="dxa"/>
            <w:vAlign w:val="center"/>
          </w:tcPr>
          <w:p w:rsidR="00D0243F" w:rsidRPr="00C814D6"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sidRPr="00C814D6">
              <w:rPr>
                <w:rFonts w:ascii="Times New Roman" w:hAnsi="Times New Roman" w:cs="Times New Roman"/>
                <w:color w:val="000000"/>
                <w:sz w:val="20"/>
                <w:szCs w:val="20"/>
              </w:rPr>
              <w:t>3,01</w:t>
            </w:r>
          </w:p>
        </w:tc>
        <w:tc>
          <w:tcPr>
            <w:tcW w:w="1329" w:type="dxa"/>
            <w:vAlign w:val="center"/>
          </w:tcPr>
          <w:p w:rsidR="00D0243F" w:rsidRPr="00C814D6"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0,492</w:t>
            </w:r>
          </w:p>
        </w:tc>
        <w:tc>
          <w:tcPr>
            <w:tcW w:w="1142" w:type="dxa"/>
            <w:vMerge/>
            <w:vAlign w:val="center"/>
          </w:tcPr>
          <w:p w:rsidR="00D0243F" w:rsidRPr="00C814D6" w:rsidRDefault="00D0243F" w:rsidP="00D0243F">
            <w:pPr>
              <w:rPr>
                <w:rFonts w:ascii="Times New Roman" w:hAnsi="Times New Roman" w:cs="Times New Roman"/>
                <w:sz w:val="20"/>
                <w:szCs w:val="20"/>
              </w:rPr>
            </w:pPr>
          </w:p>
        </w:tc>
        <w:tc>
          <w:tcPr>
            <w:tcW w:w="1342" w:type="dxa"/>
            <w:vMerge/>
            <w:vAlign w:val="center"/>
          </w:tcPr>
          <w:p w:rsidR="00D0243F" w:rsidRDefault="00D0243F" w:rsidP="00D0243F">
            <w:pPr>
              <w:rPr>
                <w:rFonts w:ascii="Times New Roman" w:hAnsi="Times New Roman" w:cs="Times New Roman"/>
                <w:sz w:val="20"/>
                <w:szCs w:val="20"/>
              </w:rPr>
            </w:pPr>
          </w:p>
        </w:tc>
      </w:tr>
    </w:tbl>
    <w:p w:rsidR="00D0243F" w:rsidRDefault="00D0243F" w:rsidP="00D0243F">
      <w:pPr>
        <w:spacing w:line="240" w:lineRule="auto"/>
        <w:jc w:val="both"/>
        <w:rPr>
          <w:rFonts w:ascii="Times New Roman" w:hAnsi="Times New Roman" w:cs="Times New Roman"/>
          <w:sz w:val="24"/>
          <w:szCs w:val="24"/>
        </w:rPr>
      </w:pPr>
    </w:p>
    <w:p w:rsidR="00D0243F" w:rsidRDefault="00D0243F" w:rsidP="00D0243F">
      <w:pPr>
        <w:spacing w:line="360" w:lineRule="auto"/>
        <w:ind w:firstLine="708"/>
        <w:jc w:val="both"/>
        <w:rPr>
          <w:rFonts w:ascii="Times New Roman" w:hAnsi="Times New Roman" w:cs="Times New Roman"/>
          <w:bCs/>
          <w:sz w:val="24"/>
          <w:szCs w:val="24"/>
        </w:rPr>
      </w:pPr>
      <w:r w:rsidRPr="001C6986">
        <w:rPr>
          <w:rFonts w:ascii="Times New Roman" w:hAnsi="Times New Roman" w:cs="Times New Roman"/>
          <w:sz w:val="24"/>
          <w:szCs w:val="24"/>
        </w:rPr>
        <w:t xml:space="preserve">Okul yöneticilerinin </w:t>
      </w:r>
      <w:r w:rsidR="00A57770">
        <w:rPr>
          <w:rFonts w:ascii="Times New Roman" w:hAnsi="Times New Roman" w:cs="Times New Roman"/>
          <w:sz w:val="24"/>
          <w:szCs w:val="24"/>
        </w:rPr>
        <w:t>“</w:t>
      </w:r>
      <w:r w:rsidRPr="001C6986">
        <w:rPr>
          <w:rFonts w:ascii="Times New Roman" w:hAnsi="Times New Roman" w:cs="Times New Roman"/>
          <w:bCs/>
          <w:sz w:val="24"/>
          <w:szCs w:val="24"/>
        </w:rPr>
        <w:t>duygusal tükenme</w:t>
      </w:r>
      <w:r>
        <w:rPr>
          <w:rFonts w:ascii="Times New Roman" w:hAnsi="Times New Roman" w:cs="Times New Roman"/>
          <w:bCs/>
          <w:sz w:val="24"/>
          <w:szCs w:val="24"/>
        </w:rPr>
        <w:t>,</w:t>
      </w:r>
      <w:r w:rsidRPr="001C6986">
        <w:rPr>
          <w:rFonts w:ascii="Times New Roman" w:hAnsi="Times New Roman" w:cs="Times New Roman"/>
          <w:bCs/>
          <w:sz w:val="24"/>
          <w:szCs w:val="24"/>
        </w:rPr>
        <w:t xml:space="preserve"> </w:t>
      </w:r>
      <w:r>
        <w:rPr>
          <w:rFonts w:ascii="Times New Roman" w:hAnsi="Times New Roman" w:cs="Times New Roman"/>
          <w:bCs/>
          <w:sz w:val="24"/>
          <w:szCs w:val="24"/>
        </w:rPr>
        <w:t>duyarsızlaşma ve düşük kişisel başarı</w:t>
      </w:r>
      <w:r w:rsidR="00A57770">
        <w:rPr>
          <w:rFonts w:ascii="Times New Roman" w:hAnsi="Times New Roman" w:cs="Times New Roman"/>
          <w:bCs/>
          <w:sz w:val="24"/>
          <w:szCs w:val="24"/>
        </w:rPr>
        <w:t>”</w:t>
      </w:r>
      <w:r>
        <w:rPr>
          <w:rFonts w:ascii="Times New Roman" w:hAnsi="Times New Roman" w:cs="Times New Roman"/>
          <w:bCs/>
          <w:sz w:val="24"/>
          <w:szCs w:val="24"/>
        </w:rPr>
        <w:t xml:space="preserve"> alt boyutları</w:t>
      </w:r>
      <w:r w:rsidRPr="001C6986">
        <w:rPr>
          <w:rFonts w:ascii="Times New Roman" w:hAnsi="Times New Roman" w:cs="Times New Roman"/>
          <w:bCs/>
          <w:sz w:val="24"/>
          <w:szCs w:val="24"/>
        </w:rPr>
        <w:t xml:space="preserve">na ilişkin algılarının yaş değişkenine göre karşılaştırılmasında gruplar arasında anlamlı bir farkın olmadığı görülmektedir (p&gt;0,05). </w:t>
      </w:r>
    </w:p>
    <w:p w:rsidR="00603160" w:rsidRDefault="00603160" w:rsidP="00603160">
      <w:pPr>
        <w:spacing w:line="240" w:lineRule="auto"/>
        <w:ind w:firstLine="708"/>
        <w:jc w:val="both"/>
        <w:rPr>
          <w:rFonts w:ascii="Times New Roman" w:hAnsi="Times New Roman" w:cs="Times New Roman"/>
          <w:bCs/>
          <w:sz w:val="24"/>
          <w:szCs w:val="24"/>
        </w:rPr>
      </w:pPr>
    </w:p>
    <w:p w:rsidR="00D0243F" w:rsidRDefault="00D0243F" w:rsidP="007258AD">
      <w:pPr>
        <w:pStyle w:val="Balk3"/>
        <w:spacing w:line="360" w:lineRule="auto"/>
        <w:jc w:val="both"/>
        <w:rPr>
          <w:rFonts w:ascii="Times New Roman" w:hAnsi="Times New Roman" w:cs="Times New Roman"/>
          <w:color w:val="auto"/>
          <w:sz w:val="24"/>
          <w:szCs w:val="24"/>
        </w:rPr>
      </w:pPr>
      <w:bookmarkStart w:id="93" w:name="_Toc26181846"/>
      <w:bookmarkStart w:id="94" w:name="_Toc26515625"/>
      <w:bookmarkStart w:id="95" w:name="_Toc27663011"/>
      <w:r w:rsidRPr="00D0243F">
        <w:rPr>
          <w:rFonts w:ascii="Times New Roman" w:hAnsi="Times New Roman" w:cs="Times New Roman"/>
          <w:color w:val="auto"/>
          <w:sz w:val="24"/>
          <w:szCs w:val="24"/>
        </w:rPr>
        <w:t>4.1.5</w:t>
      </w:r>
      <w:r w:rsidR="009C4EAF">
        <w:rPr>
          <w:rFonts w:ascii="Times New Roman" w:hAnsi="Times New Roman" w:cs="Times New Roman"/>
          <w:color w:val="auto"/>
          <w:sz w:val="24"/>
          <w:szCs w:val="24"/>
        </w:rPr>
        <w:t>.</w:t>
      </w:r>
      <w:r w:rsidRPr="00D0243F">
        <w:rPr>
          <w:rFonts w:ascii="Times New Roman" w:hAnsi="Times New Roman" w:cs="Times New Roman"/>
          <w:color w:val="auto"/>
          <w:sz w:val="24"/>
          <w:szCs w:val="24"/>
        </w:rPr>
        <w:t xml:space="preserve"> </w:t>
      </w:r>
      <w:r w:rsidRPr="00D0243F">
        <w:rPr>
          <w:rFonts w:ascii="Times New Roman" w:hAnsi="Times New Roman" w:cs="Times New Roman"/>
          <w:color w:val="auto"/>
          <w:sz w:val="24"/>
          <w:szCs w:val="24"/>
        </w:rPr>
        <w:tab/>
        <w:t>Okul Yöneticilerinin Tükenmişlik Algılarının Medeni Durum Değişkenine Göre Kıyaslanması</w:t>
      </w:r>
      <w:bookmarkEnd w:id="93"/>
      <w:bookmarkEnd w:id="94"/>
      <w:bookmarkEnd w:id="95"/>
    </w:p>
    <w:p w:rsidR="00603160" w:rsidRPr="00603160" w:rsidRDefault="00603160" w:rsidP="00603160">
      <w:pPr>
        <w:spacing w:line="360" w:lineRule="auto"/>
        <w:ind w:firstLine="708"/>
        <w:jc w:val="both"/>
      </w:pPr>
      <w:r>
        <w:rPr>
          <w:rFonts w:ascii="Times New Roman" w:hAnsi="Times New Roman" w:cs="Times New Roman"/>
          <w:sz w:val="24"/>
          <w:szCs w:val="24"/>
        </w:rPr>
        <w:t xml:space="preserve">Evli </w:t>
      </w:r>
      <w:r w:rsidR="007258AD">
        <w:rPr>
          <w:rFonts w:ascii="Times New Roman" w:hAnsi="Times New Roman" w:cs="Times New Roman"/>
          <w:sz w:val="24"/>
          <w:szCs w:val="24"/>
        </w:rPr>
        <w:t>yönetici</w:t>
      </w:r>
      <w:r w:rsidRPr="00603160">
        <w:rPr>
          <w:rFonts w:ascii="Times New Roman" w:hAnsi="Times New Roman" w:cs="Times New Roman"/>
          <w:sz w:val="24"/>
          <w:szCs w:val="24"/>
        </w:rPr>
        <w:t xml:space="preserve">ler ile </w:t>
      </w:r>
      <w:r>
        <w:rPr>
          <w:rFonts w:ascii="Times New Roman" w:hAnsi="Times New Roman" w:cs="Times New Roman"/>
          <w:sz w:val="24"/>
          <w:szCs w:val="24"/>
        </w:rPr>
        <w:t xml:space="preserve">bekar </w:t>
      </w:r>
      <w:r w:rsidR="007258AD">
        <w:rPr>
          <w:rFonts w:ascii="Times New Roman" w:hAnsi="Times New Roman" w:cs="Times New Roman"/>
          <w:sz w:val="24"/>
          <w:szCs w:val="24"/>
        </w:rPr>
        <w:t>yönetici</w:t>
      </w:r>
      <w:r w:rsidRPr="00603160">
        <w:rPr>
          <w:rFonts w:ascii="Times New Roman" w:hAnsi="Times New Roman" w:cs="Times New Roman"/>
          <w:sz w:val="24"/>
          <w:szCs w:val="24"/>
        </w:rPr>
        <w:t xml:space="preserve">lerin tükenmişlik ölçeği </w:t>
      </w:r>
      <w:r w:rsidR="00A57770">
        <w:rPr>
          <w:rFonts w:ascii="Times New Roman" w:hAnsi="Times New Roman" w:cs="Times New Roman"/>
          <w:sz w:val="24"/>
          <w:szCs w:val="24"/>
        </w:rPr>
        <w:t>alt boyutlarında belirttikleri cevaplar arasında 0.05 anlamlılık düzeyinde bir fark olup olmadığını ortaya koymak için bağımsız örneklem t-testi yapılmıştır</w:t>
      </w:r>
      <w:r w:rsidRPr="00603160">
        <w:rPr>
          <w:rFonts w:ascii="Times New Roman" w:hAnsi="Times New Roman" w:cs="Times New Roman"/>
          <w:sz w:val="24"/>
          <w:szCs w:val="24"/>
        </w:rPr>
        <w:t>. Buna ilişkin sonuç</w:t>
      </w:r>
      <w:r>
        <w:rPr>
          <w:rFonts w:ascii="Times New Roman" w:hAnsi="Times New Roman" w:cs="Times New Roman"/>
          <w:sz w:val="24"/>
          <w:szCs w:val="24"/>
        </w:rPr>
        <w:t xml:space="preserve">lar Tablo 4.5’te </w:t>
      </w:r>
      <w:r w:rsidRPr="00603160">
        <w:rPr>
          <w:rFonts w:ascii="Times New Roman" w:hAnsi="Times New Roman" w:cs="Times New Roman"/>
          <w:sz w:val="24"/>
          <w:szCs w:val="24"/>
        </w:rPr>
        <w:t>yer almaktadır.</w:t>
      </w:r>
    </w:p>
    <w:p w:rsidR="00D0243F" w:rsidRPr="00B5026A" w:rsidRDefault="009C4EAF" w:rsidP="00313DF6">
      <w:pPr>
        <w:spacing w:line="240" w:lineRule="auto"/>
        <w:rPr>
          <w:rFonts w:ascii="Times New Roman" w:hAnsi="Times New Roman" w:cs="Times New Roman"/>
          <w:i/>
          <w:sz w:val="24"/>
          <w:szCs w:val="24"/>
        </w:rPr>
      </w:pPr>
      <w:r w:rsidRPr="00313DF6">
        <w:rPr>
          <w:rFonts w:ascii="Times New Roman" w:hAnsi="Times New Roman" w:cs="Times New Roman"/>
          <w:sz w:val="24"/>
          <w:szCs w:val="24"/>
        </w:rPr>
        <w:t>Tablo 4.5</w:t>
      </w:r>
      <w:r w:rsidR="00D0243F" w:rsidRPr="00313DF6">
        <w:rPr>
          <w:rFonts w:ascii="Times New Roman" w:hAnsi="Times New Roman" w:cs="Times New Roman"/>
          <w:sz w:val="24"/>
          <w:szCs w:val="24"/>
        </w:rPr>
        <w:t xml:space="preserve">. </w:t>
      </w:r>
      <w:r w:rsidR="00D0243F" w:rsidRPr="00B5026A">
        <w:rPr>
          <w:rFonts w:ascii="Times New Roman" w:hAnsi="Times New Roman" w:cs="Times New Roman"/>
          <w:i/>
          <w:sz w:val="24"/>
          <w:szCs w:val="24"/>
        </w:rPr>
        <w:t xml:space="preserve">Okul yöneticilerinin </w:t>
      </w:r>
      <w:r w:rsidR="00D0243F" w:rsidRPr="00B5026A">
        <w:rPr>
          <w:rFonts w:ascii="Times New Roman" w:hAnsi="Times New Roman" w:cs="Times New Roman"/>
          <w:bCs/>
          <w:i/>
          <w:sz w:val="24"/>
          <w:szCs w:val="24"/>
        </w:rPr>
        <w:t>tükenmişlik algılarının medeni durum değişkenine göre dağılımı</w:t>
      </w: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1"/>
        <w:gridCol w:w="1043"/>
        <w:gridCol w:w="1178"/>
        <w:gridCol w:w="1328"/>
        <w:gridCol w:w="1329"/>
        <w:gridCol w:w="1142"/>
        <w:gridCol w:w="1342"/>
      </w:tblGrid>
      <w:tr w:rsidR="00D0243F" w:rsidRPr="00C814D6" w:rsidTr="00D0243F">
        <w:tc>
          <w:tcPr>
            <w:tcW w:w="1641" w:type="dxa"/>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Pr>
                <w:rFonts w:ascii="Times New Roman" w:hAnsi="Times New Roman" w:cs="Times New Roman"/>
                <w:sz w:val="20"/>
                <w:szCs w:val="20"/>
              </w:rPr>
              <w:t>Tükenmişlik Alt Boyutları</w:t>
            </w:r>
          </w:p>
        </w:tc>
        <w:tc>
          <w:tcPr>
            <w:tcW w:w="1043" w:type="dxa"/>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sidRPr="00C814D6">
              <w:rPr>
                <w:rFonts w:ascii="Times New Roman" w:hAnsi="Times New Roman" w:cs="Times New Roman"/>
                <w:sz w:val="20"/>
                <w:szCs w:val="20"/>
              </w:rPr>
              <w:t>Medeni durum</w:t>
            </w:r>
          </w:p>
        </w:tc>
        <w:tc>
          <w:tcPr>
            <w:tcW w:w="1178" w:type="dxa"/>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sidRPr="00C814D6">
              <w:rPr>
                <w:rFonts w:ascii="Times New Roman" w:hAnsi="Times New Roman" w:cs="Times New Roman"/>
                <w:sz w:val="20"/>
                <w:szCs w:val="20"/>
              </w:rPr>
              <w:t>N</w:t>
            </w:r>
          </w:p>
        </w:tc>
        <w:tc>
          <w:tcPr>
            <w:tcW w:w="1328" w:type="dxa"/>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Pr>
                <w:rFonts w:ascii="Times New Roman" w:hAnsi="Times New Roman" w:cs="Times New Roman"/>
                <w:sz w:val="20"/>
                <w:szCs w:val="20"/>
              </w:rPr>
              <w:t>X̄</w:t>
            </w:r>
          </w:p>
        </w:tc>
        <w:tc>
          <w:tcPr>
            <w:tcW w:w="1329" w:type="dxa"/>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sidRPr="00C814D6">
              <w:rPr>
                <w:rFonts w:ascii="Times New Roman" w:hAnsi="Times New Roman" w:cs="Times New Roman"/>
                <w:sz w:val="20"/>
                <w:szCs w:val="20"/>
              </w:rPr>
              <w:t>S</w:t>
            </w:r>
          </w:p>
        </w:tc>
        <w:tc>
          <w:tcPr>
            <w:tcW w:w="1142" w:type="dxa"/>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proofErr w:type="gramStart"/>
            <w:r>
              <w:rPr>
                <w:rFonts w:ascii="Times New Roman" w:hAnsi="Times New Roman" w:cs="Times New Roman"/>
                <w:sz w:val="20"/>
                <w:szCs w:val="20"/>
              </w:rPr>
              <w:t>t</w:t>
            </w:r>
            <w:proofErr w:type="gramEnd"/>
          </w:p>
        </w:tc>
        <w:tc>
          <w:tcPr>
            <w:tcW w:w="1342" w:type="dxa"/>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proofErr w:type="gramStart"/>
            <w:r>
              <w:rPr>
                <w:rFonts w:ascii="Times New Roman" w:hAnsi="Times New Roman" w:cs="Times New Roman"/>
                <w:sz w:val="20"/>
                <w:szCs w:val="20"/>
              </w:rPr>
              <w:t>p</w:t>
            </w:r>
            <w:proofErr w:type="gramEnd"/>
            <w:r>
              <w:rPr>
                <w:rFonts w:ascii="Times New Roman" w:hAnsi="Times New Roman" w:cs="Times New Roman"/>
                <w:sz w:val="20"/>
                <w:szCs w:val="20"/>
              </w:rPr>
              <w:t xml:space="preserve"> </w:t>
            </w:r>
          </w:p>
        </w:tc>
      </w:tr>
      <w:tr w:rsidR="00D0243F" w:rsidRPr="00C814D6" w:rsidTr="00D0243F">
        <w:tc>
          <w:tcPr>
            <w:tcW w:w="1641" w:type="dxa"/>
            <w:vMerge w:val="restart"/>
            <w:tcBorders>
              <w:top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sidRPr="00C814D6">
              <w:rPr>
                <w:rFonts w:ascii="Times New Roman" w:hAnsi="Times New Roman" w:cs="Times New Roman"/>
                <w:sz w:val="20"/>
                <w:szCs w:val="20"/>
              </w:rPr>
              <w:t>Duygusal Tükenme</w:t>
            </w:r>
          </w:p>
        </w:tc>
        <w:tc>
          <w:tcPr>
            <w:tcW w:w="1043" w:type="dxa"/>
            <w:tcBorders>
              <w:top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sidRPr="00C814D6">
              <w:rPr>
                <w:rFonts w:ascii="Times New Roman" w:hAnsi="Times New Roman" w:cs="Times New Roman"/>
                <w:sz w:val="20"/>
                <w:szCs w:val="20"/>
              </w:rPr>
              <w:t>Evli</w:t>
            </w:r>
          </w:p>
        </w:tc>
        <w:tc>
          <w:tcPr>
            <w:tcW w:w="1178" w:type="dxa"/>
            <w:tcBorders>
              <w:top w:val="single" w:sz="4" w:space="0" w:color="000000" w:themeColor="text1"/>
            </w:tcBorders>
            <w:vAlign w:val="center"/>
          </w:tcPr>
          <w:p w:rsidR="00D0243F" w:rsidRPr="00C814D6"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sidRPr="00C814D6">
              <w:rPr>
                <w:rFonts w:ascii="Times New Roman" w:hAnsi="Times New Roman" w:cs="Times New Roman"/>
                <w:color w:val="000000"/>
                <w:sz w:val="20"/>
                <w:szCs w:val="20"/>
              </w:rPr>
              <w:t>96</w:t>
            </w:r>
          </w:p>
        </w:tc>
        <w:tc>
          <w:tcPr>
            <w:tcW w:w="1328" w:type="dxa"/>
            <w:tcBorders>
              <w:top w:val="single" w:sz="4" w:space="0" w:color="000000" w:themeColor="text1"/>
            </w:tcBorders>
            <w:vAlign w:val="center"/>
          </w:tcPr>
          <w:p w:rsidR="00D0243F" w:rsidRPr="00C814D6"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1,19</w:t>
            </w:r>
          </w:p>
        </w:tc>
        <w:tc>
          <w:tcPr>
            <w:tcW w:w="1329" w:type="dxa"/>
            <w:tcBorders>
              <w:top w:val="single" w:sz="4" w:space="0" w:color="000000" w:themeColor="text1"/>
            </w:tcBorders>
            <w:vAlign w:val="center"/>
          </w:tcPr>
          <w:p w:rsidR="00D0243F" w:rsidRPr="00C814D6"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0,845</w:t>
            </w:r>
          </w:p>
        </w:tc>
        <w:tc>
          <w:tcPr>
            <w:tcW w:w="1142" w:type="dxa"/>
            <w:vMerge w:val="restart"/>
            <w:tcBorders>
              <w:top w:val="single" w:sz="4" w:space="0" w:color="000000" w:themeColor="text1"/>
            </w:tcBorders>
            <w:vAlign w:val="center"/>
          </w:tcPr>
          <w:p w:rsidR="00D0243F" w:rsidRPr="004E471F" w:rsidRDefault="00D0243F" w:rsidP="00D0243F">
            <w:pPr>
              <w:rPr>
                <w:rFonts w:ascii="Times New Roman" w:hAnsi="Times New Roman" w:cs="Times New Roman"/>
                <w:sz w:val="20"/>
                <w:szCs w:val="20"/>
              </w:rPr>
            </w:pPr>
            <w:r w:rsidRPr="00C814D6">
              <w:rPr>
                <w:rFonts w:ascii="Times New Roman" w:hAnsi="Times New Roman" w:cs="Times New Roman"/>
                <w:sz w:val="20"/>
                <w:szCs w:val="20"/>
              </w:rPr>
              <w:t>-</w:t>
            </w:r>
            <w:r>
              <w:rPr>
                <w:rFonts w:ascii="Times New Roman" w:hAnsi="Times New Roman" w:cs="Times New Roman"/>
                <w:sz w:val="20"/>
                <w:szCs w:val="20"/>
              </w:rPr>
              <w:t>0</w:t>
            </w:r>
            <w:r w:rsidRPr="00C814D6">
              <w:rPr>
                <w:rFonts w:ascii="Times New Roman" w:hAnsi="Times New Roman" w:cs="Times New Roman"/>
                <w:sz w:val="20"/>
                <w:szCs w:val="20"/>
              </w:rPr>
              <w:t>,926</w:t>
            </w:r>
          </w:p>
        </w:tc>
        <w:tc>
          <w:tcPr>
            <w:tcW w:w="1342" w:type="dxa"/>
            <w:vMerge w:val="restart"/>
            <w:tcBorders>
              <w:top w:val="single" w:sz="4" w:space="0" w:color="000000" w:themeColor="text1"/>
            </w:tcBorders>
            <w:vAlign w:val="center"/>
          </w:tcPr>
          <w:p w:rsidR="00D0243F" w:rsidRPr="008313C2" w:rsidRDefault="00D0243F" w:rsidP="00D0243F">
            <w:pPr>
              <w:rPr>
                <w:rFonts w:ascii="Times New Roman" w:hAnsi="Times New Roman" w:cs="Times New Roman"/>
                <w:color w:val="FF0000"/>
                <w:sz w:val="20"/>
                <w:szCs w:val="20"/>
              </w:rPr>
            </w:pPr>
            <w:r>
              <w:rPr>
                <w:rFonts w:ascii="Times New Roman" w:hAnsi="Times New Roman" w:cs="Times New Roman"/>
                <w:sz w:val="20"/>
                <w:szCs w:val="20"/>
              </w:rPr>
              <w:t>0</w:t>
            </w:r>
            <w:r w:rsidRPr="00C814D6">
              <w:rPr>
                <w:rFonts w:ascii="Times New Roman" w:hAnsi="Times New Roman" w:cs="Times New Roman"/>
                <w:sz w:val="20"/>
                <w:szCs w:val="20"/>
              </w:rPr>
              <w:t>,356</w:t>
            </w:r>
          </w:p>
        </w:tc>
      </w:tr>
      <w:tr w:rsidR="00D0243F" w:rsidRPr="00C814D6" w:rsidTr="00D0243F">
        <w:tc>
          <w:tcPr>
            <w:tcW w:w="1641" w:type="dxa"/>
            <w:vMerge/>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p>
        </w:tc>
        <w:tc>
          <w:tcPr>
            <w:tcW w:w="1043" w:type="dxa"/>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sidRPr="00C814D6">
              <w:rPr>
                <w:rFonts w:ascii="Times New Roman" w:hAnsi="Times New Roman" w:cs="Times New Roman"/>
                <w:sz w:val="20"/>
                <w:szCs w:val="20"/>
              </w:rPr>
              <w:t>Bekar</w:t>
            </w:r>
          </w:p>
        </w:tc>
        <w:tc>
          <w:tcPr>
            <w:tcW w:w="1178" w:type="dxa"/>
            <w:tcBorders>
              <w:bottom w:val="single" w:sz="4" w:space="0" w:color="000000" w:themeColor="text1"/>
            </w:tcBorders>
            <w:vAlign w:val="center"/>
          </w:tcPr>
          <w:p w:rsidR="00D0243F" w:rsidRPr="00C814D6"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sidRPr="00C814D6">
              <w:rPr>
                <w:rFonts w:ascii="Times New Roman" w:hAnsi="Times New Roman" w:cs="Times New Roman"/>
                <w:color w:val="000000"/>
                <w:sz w:val="20"/>
                <w:szCs w:val="20"/>
              </w:rPr>
              <w:t>35</w:t>
            </w:r>
          </w:p>
        </w:tc>
        <w:tc>
          <w:tcPr>
            <w:tcW w:w="1328" w:type="dxa"/>
            <w:tcBorders>
              <w:bottom w:val="single" w:sz="4" w:space="0" w:color="000000" w:themeColor="text1"/>
            </w:tcBorders>
            <w:vAlign w:val="center"/>
          </w:tcPr>
          <w:p w:rsidR="00D0243F" w:rsidRPr="00C814D6"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1,35</w:t>
            </w:r>
          </w:p>
        </w:tc>
        <w:tc>
          <w:tcPr>
            <w:tcW w:w="1329" w:type="dxa"/>
            <w:tcBorders>
              <w:bottom w:val="single" w:sz="4" w:space="0" w:color="000000" w:themeColor="text1"/>
            </w:tcBorders>
            <w:vAlign w:val="center"/>
          </w:tcPr>
          <w:p w:rsidR="00D0243F" w:rsidRPr="00C814D6"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0,922</w:t>
            </w:r>
          </w:p>
        </w:tc>
        <w:tc>
          <w:tcPr>
            <w:tcW w:w="1142" w:type="dxa"/>
            <w:vMerge/>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p>
        </w:tc>
        <w:tc>
          <w:tcPr>
            <w:tcW w:w="1342" w:type="dxa"/>
            <w:vMerge/>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p>
        </w:tc>
      </w:tr>
      <w:tr w:rsidR="00D0243F" w:rsidRPr="00C814D6" w:rsidTr="00D0243F">
        <w:tc>
          <w:tcPr>
            <w:tcW w:w="1641" w:type="dxa"/>
            <w:vMerge w:val="restart"/>
            <w:tcBorders>
              <w:top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sidRPr="00C814D6">
              <w:rPr>
                <w:rFonts w:ascii="Times New Roman" w:hAnsi="Times New Roman" w:cs="Times New Roman"/>
                <w:bCs/>
                <w:sz w:val="20"/>
                <w:szCs w:val="20"/>
              </w:rPr>
              <w:t>Duyarsızlaşma</w:t>
            </w:r>
          </w:p>
        </w:tc>
        <w:tc>
          <w:tcPr>
            <w:tcW w:w="1043" w:type="dxa"/>
            <w:tcBorders>
              <w:top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sidRPr="00C814D6">
              <w:rPr>
                <w:rFonts w:ascii="Times New Roman" w:hAnsi="Times New Roman" w:cs="Times New Roman"/>
                <w:sz w:val="20"/>
                <w:szCs w:val="20"/>
              </w:rPr>
              <w:t>Evli</w:t>
            </w:r>
          </w:p>
        </w:tc>
        <w:tc>
          <w:tcPr>
            <w:tcW w:w="1178" w:type="dxa"/>
            <w:tcBorders>
              <w:top w:val="single" w:sz="4" w:space="0" w:color="000000" w:themeColor="text1"/>
            </w:tcBorders>
            <w:vAlign w:val="center"/>
          </w:tcPr>
          <w:p w:rsidR="00D0243F" w:rsidRPr="00C814D6"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sidRPr="00C814D6">
              <w:rPr>
                <w:rFonts w:ascii="Times New Roman" w:hAnsi="Times New Roman" w:cs="Times New Roman"/>
                <w:color w:val="000000"/>
                <w:sz w:val="20"/>
                <w:szCs w:val="20"/>
              </w:rPr>
              <w:t>96</w:t>
            </w:r>
          </w:p>
        </w:tc>
        <w:tc>
          <w:tcPr>
            <w:tcW w:w="1328" w:type="dxa"/>
            <w:tcBorders>
              <w:top w:val="single" w:sz="4" w:space="0" w:color="000000" w:themeColor="text1"/>
            </w:tcBorders>
            <w:vAlign w:val="center"/>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1,31</w:t>
            </w:r>
          </w:p>
        </w:tc>
        <w:tc>
          <w:tcPr>
            <w:tcW w:w="1329" w:type="dxa"/>
            <w:tcBorders>
              <w:top w:val="single" w:sz="4" w:space="0" w:color="000000" w:themeColor="text1"/>
            </w:tcBorders>
            <w:vAlign w:val="center"/>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0,679</w:t>
            </w:r>
          </w:p>
        </w:tc>
        <w:tc>
          <w:tcPr>
            <w:tcW w:w="1142" w:type="dxa"/>
            <w:vMerge w:val="restart"/>
            <w:tcBorders>
              <w:top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sidRPr="000673D3">
              <w:rPr>
                <w:rFonts w:ascii="Times New Roman" w:hAnsi="Times New Roman" w:cs="Times New Roman"/>
                <w:sz w:val="20"/>
                <w:szCs w:val="20"/>
              </w:rPr>
              <w:t>-</w:t>
            </w:r>
            <w:r>
              <w:rPr>
                <w:rFonts w:ascii="Times New Roman" w:hAnsi="Times New Roman" w:cs="Times New Roman"/>
                <w:sz w:val="20"/>
                <w:szCs w:val="20"/>
              </w:rPr>
              <w:t>0</w:t>
            </w:r>
            <w:r w:rsidRPr="000673D3">
              <w:rPr>
                <w:rFonts w:ascii="Times New Roman" w:hAnsi="Times New Roman" w:cs="Times New Roman"/>
                <w:sz w:val="20"/>
                <w:szCs w:val="20"/>
              </w:rPr>
              <w:t>,353</w:t>
            </w:r>
          </w:p>
        </w:tc>
        <w:tc>
          <w:tcPr>
            <w:tcW w:w="1342" w:type="dxa"/>
            <w:vMerge w:val="restart"/>
            <w:tcBorders>
              <w:top w:val="single" w:sz="4" w:space="0" w:color="000000" w:themeColor="text1"/>
            </w:tcBorders>
            <w:vAlign w:val="center"/>
          </w:tcPr>
          <w:p w:rsidR="00D0243F" w:rsidRDefault="00D0243F" w:rsidP="00D0243F">
            <w:pPr>
              <w:rPr>
                <w:rFonts w:ascii="Times New Roman" w:hAnsi="Times New Roman" w:cs="Times New Roman"/>
                <w:sz w:val="20"/>
                <w:szCs w:val="20"/>
              </w:rPr>
            </w:pPr>
            <w:r>
              <w:rPr>
                <w:rFonts w:ascii="Times New Roman" w:hAnsi="Times New Roman" w:cs="Times New Roman"/>
                <w:sz w:val="20"/>
                <w:szCs w:val="20"/>
              </w:rPr>
              <w:t>0</w:t>
            </w:r>
            <w:r w:rsidRPr="000673D3">
              <w:rPr>
                <w:rFonts w:ascii="Times New Roman" w:hAnsi="Times New Roman" w:cs="Times New Roman"/>
                <w:sz w:val="20"/>
                <w:szCs w:val="20"/>
              </w:rPr>
              <w:t>,724</w:t>
            </w:r>
          </w:p>
        </w:tc>
      </w:tr>
      <w:tr w:rsidR="00D0243F" w:rsidRPr="00C814D6" w:rsidTr="00D0243F">
        <w:tc>
          <w:tcPr>
            <w:tcW w:w="1641" w:type="dxa"/>
            <w:vMerge/>
            <w:tcBorders>
              <w:top w:val="single" w:sz="4" w:space="0" w:color="000000" w:themeColor="text1"/>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p>
        </w:tc>
        <w:tc>
          <w:tcPr>
            <w:tcW w:w="1043" w:type="dxa"/>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sidRPr="00C814D6">
              <w:rPr>
                <w:rFonts w:ascii="Times New Roman" w:hAnsi="Times New Roman" w:cs="Times New Roman"/>
                <w:sz w:val="20"/>
                <w:szCs w:val="20"/>
              </w:rPr>
              <w:t>Bekar</w:t>
            </w:r>
          </w:p>
        </w:tc>
        <w:tc>
          <w:tcPr>
            <w:tcW w:w="1178" w:type="dxa"/>
            <w:tcBorders>
              <w:bottom w:val="single" w:sz="4" w:space="0" w:color="000000" w:themeColor="text1"/>
            </w:tcBorders>
            <w:vAlign w:val="center"/>
          </w:tcPr>
          <w:p w:rsidR="00D0243F" w:rsidRPr="00C814D6"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sidRPr="00C814D6">
              <w:rPr>
                <w:rFonts w:ascii="Times New Roman" w:hAnsi="Times New Roman" w:cs="Times New Roman"/>
                <w:color w:val="000000"/>
                <w:sz w:val="20"/>
                <w:szCs w:val="20"/>
              </w:rPr>
              <w:t>35</w:t>
            </w:r>
          </w:p>
        </w:tc>
        <w:tc>
          <w:tcPr>
            <w:tcW w:w="1328" w:type="dxa"/>
            <w:tcBorders>
              <w:bottom w:val="single" w:sz="4" w:space="0" w:color="000000" w:themeColor="text1"/>
            </w:tcBorders>
            <w:vAlign w:val="center"/>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1,36</w:t>
            </w:r>
          </w:p>
        </w:tc>
        <w:tc>
          <w:tcPr>
            <w:tcW w:w="1329" w:type="dxa"/>
            <w:tcBorders>
              <w:bottom w:val="single" w:sz="4" w:space="0" w:color="000000" w:themeColor="text1"/>
            </w:tcBorders>
            <w:vAlign w:val="center"/>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0,684</w:t>
            </w:r>
          </w:p>
        </w:tc>
        <w:tc>
          <w:tcPr>
            <w:tcW w:w="1142" w:type="dxa"/>
            <w:vMerge/>
            <w:tcBorders>
              <w:top w:val="single" w:sz="4" w:space="0" w:color="000000" w:themeColor="text1"/>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p>
        </w:tc>
        <w:tc>
          <w:tcPr>
            <w:tcW w:w="1342" w:type="dxa"/>
            <w:vMerge/>
            <w:tcBorders>
              <w:top w:val="single" w:sz="4" w:space="0" w:color="000000" w:themeColor="text1"/>
              <w:bottom w:val="single" w:sz="4" w:space="0" w:color="000000" w:themeColor="text1"/>
            </w:tcBorders>
            <w:vAlign w:val="center"/>
          </w:tcPr>
          <w:p w:rsidR="00D0243F" w:rsidRDefault="00D0243F" w:rsidP="00D0243F">
            <w:pPr>
              <w:rPr>
                <w:rFonts w:ascii="Times New Roman" w:hAnsi="Times New Roman" w:cs="Times New Roman"/>
                <w:sz w:val="20"/>
                <w:szCs w:val="20"/>
              </w:rPr>
            </w:pPr>
          </w:p>
        </w:tc>
      </w:tr>
      <w:tr w:rsidR="00D0243F" w:rsidRPr="00C814D6" w:rsidTr="00D0243F">
        <w:tc>
          <w:tcPr>
            <w:tcW w:w="1641" w:type="dxa"/>
            <w:vMerge w:val="restart"/>
            <w:tcBorders>
              <w:top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Pr>
                <w:rFonts w:ascii="Times New Roman" w:hAnsi="Times New Roman" w:cs="Times New Roman"/>
                <w:sz w:val="20"/>
                <w:szCs w:val="20"/>
              </w:rPr>
              <w:t>Düşük Kişisel Başarı</w:t>
            </w:r>
          </w:p>
        </w:tc>
        <w:tc>
          <w:tcPr>
            <w:tcW w:w="1043" w:type="dxa"/>
            <w:tcBorders>
              <w:top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sidRPr="00C814D6">
              <w:rPr>
                <w:rFonts w:ascii="Times New Roman" w:hAnsi="Times New Roman" w:cs="Times New Roman"/>
                <w:sz w:val="20"/>
                <w:szCs w:val="20"/>
              </w:rPr>
              <w:t>Evli</w:t>
            </w:r>
          </w:p>
        </w:tc>
        <w:tc>
          <w:tcPr>
            <w:tcW w:w="1178" w:type="dxa"/>
            <w:tcBorders>
              <w:top w:val="single" w:sz="4" w:space="0" w:color="000000" w:themeColor="text1"/>
            </w:tcBorders>
            <w:vAlign w:val="center"/>
          </w:tcPr>
          <w:p w:rsidR="00D0243F" w:rsidRPr="00C814D6"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sidRPr="00C814D6">
              <w:rPr>
                <w:rFonts w:ascii="Times New Roman" w:hAnsi="Times New Roman" w:cs="Times New Roman"/>
                <w:color w:val="000000"/>
                <w:sz w:val="20"/>
                <w:szCs w:val="20"/>
              </w:rPr>
              <w:t>96</w:t>
            </w:r>
          </w:p>
        </w:tc>
        <w:tc>
          <w:tcPr>
            <w:tcW w:w="1328" w:type="dxa"/>
            <w:tcBorders>
              <w:top w:val="single" w:sz="4" w:space="0" w:color="000000" w:themeColor="text1"/>
            </w:tcBorders>
            <w:vAlign w:val="center"/>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2,98</w:t>
            </w:r>
          </w:p>
        </w:tc>
        <w:tc>
          <w:tcPr>
            <w:tcW w:w="1329" w:type="dxa"/>
            <w:tcBorders>
              <w:top w:val="single" w:sz="4" w:space="0" w:color="000000" w:themeColor="text1"/>
            </w:tcBorders>
            <w:vAlign w:val="center"/>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0,539</w:t>
            </w:r>
          </w:p>
        </w:tc>
        <w:tc>
          <w:tcPr>
            <w:tcW w:w="1142" w:type="dxa"/>
            <w:vMerge w:val="restart"/>
            <w:tcBorders>
              <w:top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sidRPr="000673D3">
              <w:rPr>
                <w:rFonts w:ascii="Times New Roman" w:hAnsi="Times New Roman" w:cs="Times New Roman"/>
                <w:sz w:val="20"/>
                <w:szCs w:val="20"/>
              </w:rPr>
              <w:t>-</w:t>
            </w:r>
            <w:r>
              <w:rPr>
                <w:rFonts w:ascii="Times New Roman" w:hAnsi="Times New Roman" w:cs="Times New Roman"/>
                <w:sz w:val="20"/>
                <w:szCs w:val="20"/>
              </w:rPr>
              <w:t>0</w:t>
            </w:r>
            <w:r w:rsidRPr="000673D3">
              <w:rPr>
                <w:rFonts w:ascii="Times New Roman" w:hAnsi="Times New Roman" w:cs="Times New Roman"/>
                <w:sz w:val="20"/>
                <w:szCs w:val="20"/>
              </w:rPr>
              <w:t>,829</w:t>
            </w:r>
          </w:p>
        </w:tc>
        <w:tc>
          <w:tcPr>
            <w:tcW w:w="1342" w:type="dxa"/>
            <w:vMerge w:val="restart"/>
            <w:tcBorders>
              <w:top w:val="single" w:sz="4" w:space="0" w:color="000000" w:themeColor="text1"/>
            </w:tcBorders>
            <w:vAlign w:val="center"/>
          </w:tcPr>
          <w:p w:rsidR="00D0243F" w:rsidRDefault="00D0243F" w:rsidP="00D0243F">
            <w:pPr>
              <w:rPr>
                <w:rFonts w:ascii="Times New Roman" w:hAnsi="Times New Roman" w:cs="Times New Roman"/>
                <w:sz w:val="20"/>
                <w:szCs w:val="20"/>
              </w:rPr>
            </w:pPr>
            <w:r>
              <w:rPr>
                <w:rFonts w:ascii="Times New Roman" w:hAnsi="Times New Roman" w:cs="Times New Roman"/>
                <w:sz w:val="20"/>
                <w:szCs w:val="20"/>
              </w:rPr>
              <w:t>0</w:t>
            </w:r>
            <w:r w:rsidRPr="000673D3">
              <w:rPr>
                <w:rFonts w:ascii="Times New Roman" w:hAnsi="Times New Roman" w:cs="Times New Roman"/>
                <w:sz w:val="20"/>
                <w:szCs w:val="20"/>
              </w:rPr>
              <w:t>,408</w:t>
            </w:r>
          </w:p>
        </w:tc>
      </w:tr>
      <w:tr w:rsidR="00D0243F" w:rsidRPr="00C814D6" w:rsidTr="00D0243F">
        <w:tc>
          <w:tcPr>
            <w:tcW w:w="1641" w:type="dxa"/>
            <w:vMerge/>
            <w:vAlign w:val="center"/>
          </w:tcPr>
          <w:p w:rsidR="00D0243F" w:rsidRPr="00C814D6" w:rsidRDefault="00D0243F" w:rsidP="00D0243F">
            <w:pPr>
              <w:rPr>
                <w:rFonts w:ascii="Times New Roman" w:hAnsi="Times New Roman" w:cs="Times New Roman"/>
                <w:sz w:val="20"/>
                <w:szCs w:val="20"/>
              </w:rPr>
            </w:pPr>
          </w:p>
        </w:tc>
        <w:tc>
          <w:tcPr>
            <w:tcW w:w="1043" w:type="dxa"/>
            <w:vAlign w:val="center"/>
          </w:tcPr>
          <w:p w:rsidR="00D0243F" w:rsidRPr="00C814D6" w:rsidRDefault="00D0243F" w:rsidP="00D0243F">
            <w:pPr>
              <w:rPr>
                <w:rFonts w:ascii="Times New Roman" w:hAnsi="Times New Roman" w:cs="Times New Roman"/>
                <w:sz w:val="20"/>
                <w:szCs w:val="20"/>
              </w:rPr>
            </w:pPr>
            <w:r w:rsidRPr="00C814D6">
              <w:rPr>
                <w:rFonts w:ascii="Times New Roman" w:hAnsi="Times New Roman" w:cs="Times New Roman"/>
                <w:sz w:val="20"/>
                <w:szCs w:val="20"/>
              </w:rPr>
              <w:t>Bekar</w:t>
            </w:r>
          </w:p>
        </w:tc>
        <w:tc>
          <w:tcPr>
            <w:tcW w:w="1178" w:type="dxa"/>
            <w:vAlign w:val="center"/>
          </w:tcPr>
          <w:p w:rsidR="00D0243F" w:rsidRPr="00C814D6"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sidRPr="00C814D6">
              <w:rPr>
                <w:rFonts w:ascii="Times New Roman" w:hAnsi="Times New Roman" w:cs="Times New Roman"/>
                <w:color w:val="000000"/>
                <w:sz w:val="20"/>
                <w:szCs w:val="20"/>
              </w:rPr>
              <w:t>35</w:t>
            </w:r>
          </w:p>
        </w:tc>
        <w:tc>
          <w:tcPr>
            <w:tcW w:w="1328" w:type="dxa"/>
            <w:vAlign w:val="center"/>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3,06</w:t>
            </w:r>
          </w:p>
        </w:tc>
        <w:tc>
          <w:tcPr>
            <w:tcW w:w="1329" w:type="dxa"/>
            <w:vAlign w:val="center"/>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0,459</w:t>
            </w:r>
          </w:p>
        </w:tc>
        <w:tc>
          <w:tcPr>
            <w:tcW w:w="1142" w:type="dxa"/>
            <w:vMerge/>
            <w:vAlign w:val="center"/>
          </w:tcPr>
          <w:p w:rsidR="00D0243F" w:rsidRPr="00C814D6" w:rsidRDefault="00D0243F" w:rsidP="00D0243F">
            <w:pPr>
              <w:rPr>
                <w:rFonts w:ascii="Times New Roman" w:hAnsi="Times New Roman" w:cs="Times New Roman"/>
                <w:sz w:val="20"/>
                <w:szCs w:val="20"/>
              </w:rPr>
            </w:pPr>
          </w:p>
        </w:tc>
        <w:tc>
          <w:tcPr>
            <w:tcW w:w="1342" w:type="dxa"/>
            <w:vMerge/>
            <w:vAlign w:val="center"/>
          </w:tcPr>
          <w:p w:rsidR="00D0243F" w:rsidRDefault="00D0243F" w:rsidP="00D0243F">
            <w:pPr>
              <w:rPr>
                <w:rFonts w:ascii="Times New Roman" w:hAnsi="Times New Roman" w:cs="Times New Roman"/>
                <w:sz w:val="20"/>
                <w:szCs w:val="20"/>
              </w:rPr>
            </w:pPr>
          </w:p>
        </w:tc>
      </w:tr>
    </w:tbl>
    <w:p w:rsidR="00D0243F" w:rsidRDefault="00D0243F" w:rsidP="00D0243F"/>
    <w:p w:rsidR="00D0243F" w:rsidRDefault="00D0243F" w:rsidP="00D0243F">
      <w:pPr>
        <w:spacing w:line="360" w:lineRule="auto"/>
        <w:ind w:firstLine="708"/>
        <w:jc w:val="both"/>
        <w:rPr>
          <w:rFonts w:ascii="Times New Roman" w:hAnsi="Times New Roman" w:cs="Times New Roman"/>
          <w:bCs/>
          <w:sz w:val="24"/>
          <w:szCs w:val="24"/>
        </w:rPr>
      </w:pPr>
      <w:r w:rsidRPr="001C6986">
        <w:rPr>
          <w:rFonts w:ascii="Times New Roman" w:hAnsi="Times New Roman" w:cs="Times New Roman"/>
          <w:sz w:val="24"/>
          <w:szCs w:val="24"/>
        </w:rPr>
        <w:t xml:space="preserve">Okul yöneticilerinin </w:t>
      </w:r>
      <w:r w:rsidR="00A57770">
        <w:rPr>
          <w:rFonts w:ascii="Times New Roman" w:hAnsi="Times New Roman" w:cs="Times New Roman"/>
          <w:sz w:val="24"/>
          <w:szCs w:val="24"/>
        </w:rPr>
        <w:t>“</w:t>
      </w:r>
      <w:r w:rsidRPr="001C6986">
        <w:rPr>
          <w:rFonts w:ascii="Times New Roman" w:hAnsi="Times New Roman" w:cs="Times New Roman"/>
          <w:bCs/>
          <w:sz w:val="24"/>
          <w:szCs w:val="24"/>
        </w:rPr>
        <w:t>duygusal tükenme</w:t>
      </w:r>
      <w:r>
        <w:rPr>
          <w:rFonts w:ascii="Times New Roman" w:hAnsi="Times New Roman" w:cs="Times New Roman"/>
          <w:bCs/>
          <w:sz w:val="24"/>
          <w:szCs w:val="24"/>
        </w:rPr>
        <w:t>,</w:t>
      </w:r>
      <w:r w:rsidRPr="001C6986">
        <w:rPr>
          <w:rFonts w:ascii="Times New Roman" w:hAnsi="Times New Roman" w:cs="Times New Roman"/>
          <w:bCs/>
          <w:sz w:val="24"/>
          <w:szCs w:val="24"/>
        </w:rPr>
        <w:t xml:space="preserve"> </w:t>
      </w:r>
      <w:r>
        <w:rPr>
          <w:rFonts w:ascii="Times New Roman" w:hAnsi="Times New Roman" w:cs="Times New Roman"/>
          <w:bCs/>
          <w:sz w:val="24"/>
          <w:szCs w:val="24"/>
        </w:rPr>
        <w:t>duyarsızlaşma ve düşük kişisel başarı</w:t>
      </w:r>
      <w:r w:rsidR="00A57770">
        <w:rPr>
          <w:rFonts w:ascii="Times New Roman" w:hAnsi="Times New Roman" w:cs="Times New Roman"/>
          <w:bCs/>
          <w:sz w:val="24"/>
          <w:szCs w:val="24"/>
        </w:rPr>
        <w:t>”</w:t>
      </w:r>
      <w:r>
        <w:rPr>
          <w:rFonts w:ascii="Times New Roman" w:hAnsi="Times New Roman" w:cs="Times New Roman"/>
          <w:bCs/>
          <w:sz w:val="24"/>
          <w:szCs w:val="24"/>
        </w:rPr>
        <w:t xml:space="preserve"> alt boyutları</w:t>
      </w:r>
      <w:r w:rsidRPr="001C6986">
        <w:rPr>
          <w:rFonts w:ascii="Times New Roman" w:hAnsi="Times New Roman" w:cs="Times New Roman"/>
          <w:bCs/>
          <w:sz w:val="24"/>
          <w:szCs w:val="24"/>
        </w:rPr>
        <w:t xml:space="preserve">na ilişkin algılarının medeni durum değişkenine göre karşılaştırılmasında gruplar arasında anlamlı bir farkın olmadığı görülmektedir (p&gt;0,05). </w:t>
      </w:r>
    </w:p>
    <w:p w:rsidR="00313DF6" w:rsidRPr="001C6986" w:rsidRDefault="00313DF6" w:rsidP="00A500B0">
      <w:pPr>
        <w:spacing w:line="240" w:lineRule="auto"/>
        <w:jc w:val="both"/>
        <w:rPr>
          <w:rFonts w:ascii="Times New Roman" w:hAnsi="Times New Roman" w:cs="Times New Roman"/>
          <w:bCs/>
          <w:sz w:val="24"/>
          <w:szCs w:val="24"/>
        </w:rPr>
      </w:pPr>
    </w:p>
    <w:p w:rsidR="00D0243F" w:rsidRDefault="00D0243F" w:rsidP="007258AD">
      <w:pPr>
        <w:pStyle w:val="Balk3"/>
        <w:spacing w:line="360" w:lineRule="auto"/>
        <w:jc w:val="both"/>
        <w:rPr>
          <w:rFonts w:ascii="Times New Roman" w:hAnsi="Times New Roman" w:cs="Times New Roman"/>
          <w:color w:val="auto"/>
          <w:sz w:val="24"/>
          <w:szCs w:val="24"/>
        </w:rPr>
      </w:pPr>
      <w:bookmarkStart w:id="96" w:name="_Toc26181847"/>
      <w:bookmarkStart w:id="97" w:name="_Toc26515626"/>
      <w:bookmarkStart w:id="98" w:name="_Toc27663012"/>
      <w:r w:rsidRPr="00D0243F">
        <w:rPr>
          <w:rFonts w:ascii="Times New Roman" w:hAnsi="Times New Roman" w:cs="Times New Roman"/>
          <w:color w:val="auto"/>
          <w:sz w:val="24"/>
          <w:szCs w:val="24"/>
        </w:rPr>
        <w:t>4.1.6</w:t>
      </w:r>
      <w:r w:rsidR="00313DF6">
        <w:rPr>
          <w:rFonts w:ascii="Times New Roman" w:hAnsi="Times New Roman" w:cs="Times New Roman"/>
          <w:color w:val="auto"/>
          <w:sz w:val="24"/>
          <w:szCs w:val="24"/>
        </w:rPr>
        <w:t>.</w:t>
      </w:r>
      <w:r w:rsidRPr="00D0243F">
        <w:rPr>
          <w:rFonts w:ascii="Times New Roman" w:hAnsi="Times New Roman" w:cs="Times New Roman"/>
          <w:color w:val="auto"/>
          <w:sz w:val="24"/>
          <w:szCs w:val="24"/>
        </w:rPr>
        <w:t xml:space="preserve"> </w:t>
      </w:r>
      <w:r w:rsidRPr="00D0243F">
        <w:rPr>
          <w:rFonts w:ascii="Times New Roman" w:hAnsi="Times New Roman" w:cs="Times New Roman"/>
          <w:color w:val="auto"/>
          <w:sz w:val="24"/>
          <w:szCs w:val="24"/>
        </w:rPr>
        <w:tab/>
        <w:t>Okul Yöneticilerinin Tükenmişlik Algılarının Yöneticilik Kıdemi Değişkenine Göre Kıyaslanması</w:t>
      </w:r>
      <w:bookmarkEnd w:id="96"/>
      <w:bookmarkEnd w:id="97"/>
      <w:bookmarkEnd w:id="98"/>
    </w:p>
    <w:p w:rsidR="00603160" w:rsidRPr="00603160" w:rsidRDefault="00BE63BD" w:rsidP="00603160">
      <w:pPr>
        <w:spacing w:line="360" w:lineRule="auto"/>
        <w:ind w:firstLine="708"/>
        <w:jc w:val="both"/>
      </w:pPr>
      <w:r>
        <w:rPr>
          <w:rFonts w:ascii="Times New Roman" w:hAnsi="Times New Roman" w:cs="Times New Roman"/>
          <w:sz w:val="24"/>
          <w:szCs w:val="24"/>
        </w:rPr>
        <w:t>Yöneticilik kıdemi 1-15 yıl</w:t>
      </w:r>
      <w:r w:rsidR="00603160">
        <w:rPr>
          <w:rFonts w:ascii="Times New Roman" w:hAnsi="Times New Roman" w:cs="Times New Roman"/>
          <w:sz w:val="24"/>
          <w:szCs w:val="24"/>
        </w:rPr>
        <w:t xml:space="preserve"> arası </w:t>
      </w:r>
      <w:r>
        <w:rPr>
          <w:rFonts w:ascii="Times New Roman" w:hAnsi="Times New Roman" w:cs="Times New Roman"/>
          <w:sz w:val="24"/>
          <w:szCs w:val="24"/>
        </w:rPr>
        <w:t xml:space="preserve">olan </w:t>
      </w:r>
      <w:r w:rsidR="007258AD">
        <w:rPr>
          <w:rFonts w:ascii="Times New Roman" w:hAnsi="Times New Roman" w:cs="Times New Roman"/>
          <w:sz w:val="24"/>
          <w:szCs w:val="24"/>
        </w:rPr>
        <w:t>yönetici</w:t>
      </w:r>
      <w:r w:rsidR="00603160" w:rsidRPr="00603160">
        <w:rPr>
          <w:rFonts w:ascii="Times New Roman" w:hAnsi="Times New Roman" w:cs="Times New Roman"/>
          <w:sz w:val="24"/>
          <w:szCs w:val="24"/>
        </w:rPr>
        <w:t xml:space="preserve">ler ile </w:t>
      </w:r>
      <w:r>
        <w:rPr>
          <w:rFonts w:ascii="Times New Roman" w:hAnsi="Times New Roman" w:cs="Times New Roman"/>
          <w:sz w:val="24"/>
          <w:szCs w:val="24"/>
        </w:rPr>
        <w:t xml:space="preserve">16 yıldan daha fazla </w:t>
      </w:r>
      <w:r w:rsidR="00603160">
        <w:rPr>
          <w:rFonts w:ascii="Times New Roman" w:hAnsi="Times New Roman" w:cs="Times New Roman"/>
          <w:sz w:val="24"/>
          <w:szCs w:val="24"/>
        </w:rPr>
        <w:t>olan</w:t>
      </w:r>
      <w:r w:rsidR="00603160" w:rsidRPr="00603160">
        <w:rPr>
          <w:rFonts w:ascii="Times New Roman" w:hAnsi="Times New Roman" w:cs="Times New Roman"/>
          <w:sz w:val="24"/>
          <w:szCs w:val="24"/>
        </w:rPr>
        <w:t xml:space="preserve"> </w:t>
      </w:r>
      <w:r w:rsidR="007258AD">
        <w:rPr>
          <w:rFonts w:ascii="Times New Roman" w:hAnsi="Times New Roman" w:cs="Times New Roman"/>
          <w:sz w:val="24"/>
          <w:szCs w:val="24"/>
        </w:rPr>
        <w:t>yönetici</w:t>
      </w:r>
      <w:r w:rsidR="00603160" w:rsidRPr="00603160">
        <w:rPr>
          <w:rFonts w:ascii="Times New Roman" w:hAnsi="Times New Roman" w:cs="Times New Roman"/>
          <w:sz w:val="24"/>
          <w:szCs w:val="24"/>
        </w:rPr>
        <w:t xml:space="preserve">lerin tükenmişlik ölçeği </w:t>
      </w:r>
      <w:r w:rsidR="00A57770">
        <w:rPr>
          <w:rFonts w:ascii="Times New Roman" w:hAnsi="Times New Roman" w:cs="Times New Roman"/>
          <w:sz w:val="24"/>
          <w:szCs w:val="24"/>
        </w:rPr>
        <w:t xml:space="preserve">alt boyutlarında belirttikleri cevaplar arasında 0.05 </w:t>
      </w:r>
      <w:r w:rsidR="00A57770">
        <w:rPr>
          <w:rFonts w:ascii="Times New Roman" w:hAnsi="Times New Roman" w:cs="Times New Roman"/>
          <w:sz w:val="24"/>
          <w:szCs w:val="24"/>
        </w:rPr>
        <w:lastRenderedPageBreak/>
        <w:t>anlamlılık düzeyinde bir fark olup olmadığını ortaya koymak için bağımsız örneklem t-testi yapılmıştır</w:t>
      </w:r>
      <w:r w:rsidR="00603160" w:rsidRPr="00603160">
        <w:rPr>
          <w:rFonts w:ascii="Times New Roman" w:hAnsi="Times New Roman" w:cs="Times New Roman"/>
          <w:sz w:val="24"/>
          <w:szCs w:val="24"/>
        </w:rPr>
        <w:t>. Buna ilişkin sonuç</w:t>
      </w:r>
      <w:r>
        <w:rPr>
          <w:rFonts w:ascii="Times New Roman" w:hAnsi="Times New Roman" w:cs="Times New Roman"/>
          <w:sz w:val="24"/>
          <w:szCs w:val="24"/>
        </w:rPr>
        <w:t>lar Tablo 4.6’da</w:t>
      </w:r>
      <w:r w:rsidR="00603160">
        <w:rPr>
          <w:rFonts w:ascii="Times New Roman" w:hAnsi="Times New Roman" w:cs="Times New Roman"/>
          <w:sz w:val="24"/>
          <w:szCs w:val="24"/>
        </w:rPr>
        <w:t xml:space="preserve"> </w:t>
      </w:r>
      <w:r w:rsidR="00603160" w:rsidRPr="00603160">
        <w:rPr>
          <w:rFonts w:ascii="Times New Roman" w:hAnsi="Times New Roman" w:cs="Times New Roman"/>
          <w:sz w:val="24"/>
          <w:szCs w:val="24"/>
        </w:rPr>
        <w:t>yer almaktadır.</w:t>
      </w:r>
    </w:p>
    <w:p w:rsidR="00D0243F" w:rsidRPr="00B5026A" w:rsidRDefault="00D0243F" w:rsidP="00313DF6">
      <w:pPr>
        <w:spacing w:line="240" w:lineRule="auto"/>
        <w:rPr>
          <w:rFonts w:ascii="Times New Roman" w:hAnsi="Times New Roman" w:cs="Times New Roman"/>
          <w:bCs/>
          <w:i/>
          <w:sz w:val="24"/>
          <w:szCs w:val="24"/>
        </w:rPr>
      </w:pPr>
      <w:r w:rsidRPr="00313DF6">
        <w:rPr>
          <w:rFonts w:ascii="Times New Roman" w:hAnsi="Times New Roman" w:cs="Times New Roman"/>
          <w:sz w:val="24"/>
          <w:szCs w:val="24"/>
        </w:rPr>
        <w:t>Tablo</w:t>
      </w:r>
      <w:r w:rsidR="009C4EAF" w:rsidRPr="00313DF6">
        <w:rPr>
          <w:rFonts w:ascii="Times New Roman" w:hAnsi="Times New Roman" w:cs="Times New Roman"/>
          <w:sz w:val="24"/>
          <w:szCs w:val="24"/>
        </w:rPr>
        <w:t xml:space="preserve"> 4.6</w:t>
      </w:r>
      <w:r w:rsidRPr="00313DF6">
        <w:rPr>
          <w:rFonts w:ascii="Times New Roman" w:hAnsi="Times New Roman" w:cs="Times New Roman"/>
          <w:sz w:val="24"/>
          <w:szCs w:val="24"/>
        </w:rPr>
        <w:t xml:space="preserve">. </w:t>
      </w:r>
      <w:r w:rsidRPr="00B5026A">
        <w:rPr>
          <w:rFonts w:ascii="Times New Roman" w:hAnsi="Times New Roman" w:cs="Times New Roman"/>
          <w:i/>
          <w:sz w:val="24"/>
          <w:szCs w:val="24"/>
        </w:rPr>
        <w:t xml:space="preserve">Okul yöneticilerinin </w:t>
      </w:r>
      <w:r w:rsidRPr="00B5026A">
        <w:rPr>
          <w:rFonts w:ascii="Times New Roman" w:hAnsi="Times New Roman" w:cs="Times New Roman"/>
          <w:bCs/>
          <w:i/>
          <w:sz w:val="24"/>
          <w:szCs w:val="24"/>
        </w:rPr>
        <w:t>tükenmişlik algılarının yöneticilik kıdemi değişkenine göre dağılımı</w:t>
      </w: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6"/>
        <w:gridCol w:w="1116"/>
        <w:gridCol w:w="1163"/>
        <w:gridCol w:w="1313"/>
        <w:gridCol w:w="1316"/>
        <w:gridCol w:w="1132"/>
        <w:gridCol w:w="1327"/>
      </w:tblGrid>
      <w:tr w:rsidR="00D0243F" w:rsidRPr="00C814D6" w:rsidTr="00D0243F">
        <w:tc>
          <w:tcPr>
            <w:tcW w:w="1639" w:type="dxa"/>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Pr>
                <w:rFonts w:ascii="Times New Roman" w:hAnsi="Times New Roman" w:cs="Times New Roman"/>
                <w:sz w:val="20"/>
                <w:szCs w:val="20"/>
              </w:rPr>
              <w:t>Tükenmişlik Alt Boyutları</w:t>
            </w:r>
          </w:p>
        </w:tc>
        <w:tc>
          <w:tcPr>
            <w:tcW w:w="1072" w:type="dxa"/>
            <w:tcBorders>
              <w:bottom w:val="single" w:sz="4" w:space="0" w:color="000000" w:themeColor="text1"/>
            </w:tcBorders>
            <w:vAlign w:val="center"/>
          </w:tcPr>
          <w:p w:rsidR="00D0243F" w:rsidRPr="000673D3" w:rsidRDefault="00A500B0" w:rsidP="00D0243F">
            <w:pPr>
              <w:rPr>
                <w:rFonts w:ascii="Times New Roman" w:hAnsi="Times New Roman" w:cs="Times New Roman"/>
                <w:sz w:val="20"/>
                <w:szCs w:val="20"/>
              </w:rPr>
            </w:pPr>
            <w:r w:rsidRPr="000673D3">
              <w:rPr>
                <w:rFonts w:ascii="Times New Roman" w:hAnsi="Times New Roman" w:cs="Times New Roman"/>
                <w:bCs/>
                <w:sz w:val="20"/>
                <w:szCs w:val="20"/>
              </w:rPr>
              <w:t>Yöneticilik</w:t>
            </w:r>
            <w:r w:rsidR="00D0243F" w:rsidRPr="000673D3">
              <w:rPr>
                <w:rFonts w:ascii="Times New Roman" w:hAnsi="Times New Roman" w:cs="Times New Roman"/>
                <w:bCs/>
                <w:sz w:val="20"/>
                <w:szCs w:val="20"/>
              </w:rPr>
              <w:t xml:space="preserve"> kıdemi</w:t>
            </w:r>
          </w:p>
        </w:tc>
        <w:tc>
          <w:tcPr>
            <w:tcW w:w="1172" w:type="dxa"/>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sidRPr="00C814D6">
              <w:rPr>
                <w:rFonts w:ascii="Times New Roman" w:hAnsi="Times New Roman" w:cs="Times New Roman"/>
                <w:sz w:val="20"/>
                <w:szCs w:val="20"/>
              </w:rPr>
              <w:t>N</w:t>
            </w:r>
          </w:p>
        </w:tc>
        <w:tc>
          <w:tcPr>
            <w:tcW w:w="1322" w:type="dxa"/>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Pr>
                <w:rFonts w:ascii="Times New Roman" w:hAnsi="Times New Roman" w:cs="Times New Roman"/>
                <w:sz w:val="20"/>
                <w:szCs w:val="20"/>
              </w:rPr>
              <w:t>X̄</w:t>
            </w:r>
          </w:p>
        </w:tc>
        <w:tc>
          <w:tcPr>
            <w:tcW w:w="1324" w:type="dxa"/>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sidRPr="00C814D6">
              <w:rPr>
                <w:rFonts w:ascii="Times New Roman" w:hAnsi="Times New Roman" w:cs="Times New Roman"/>
                <w:sz w:val="20"/>
                <w:szCs w:val="20"/>
              </w:rPr>
              <w:t>S</w:t>
            </w:r>
          </w:p>
        </w:tc>
        <w:tc>
          <w:tcPr>
            <w:tcW w:w="1138" w:type="dxa"/>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proofErr w:type="gramStart"/>
            <w:r>
              <w:rPr>
                <w:rFonts w:ascii="Times New Roman" w:hAnsi="Times New Roman" w:cs="Times New Roman"/>
                <w:sz w:val="20"/>
                <w:szCs w:val="20"/>
              </w:rPr>
              <w:t>t</w:t>
            </w:r>
            <w:proofErr w:type="gramEnd"/>
          </w:p>
        </w:tc>
        <w:tc>
          <w:tcPr>
            <w:tcW w:w="1336" w:type="dxa"/>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proofErr w:type="gramStart"/>
            <w:r>
              <w:rPr>
                <w:rFonts w:ascii="Times New Roman" w:hAnsi="Times New Roman" w:cs="Times New Roman"/>
                <w:sz w:val="20"/>
                <w:szCs w:val="20"/>
              </w:rPr>
              <w:t>p</w:t>
            </w:r>
            <w:proofErr w:type="gramEnd"/>
            <w:r>
              <w:rPr>
                <w:rFonts w:ascii="Times New Roman" w:hAnsi="Times New Roman" w:cs="Times New Roman"/>
                <w:sz w:val="20"/>
                <w:szCs w:val="20"/>
              </w:rPr>
              <w:t xml:space="preserve"> </w:t>
            </w:r>
          </w:p>
        </w:tc>
      </w:tr>
      <w:tr w:rsidR="00D0243F" w:rsidRPr="00C814D6" w:rsidTr="00D0243F">
        <w:tc>
          <w:tcPr>
            <w:tcW w:w="1639" w:type="dxa"/>
            <w:vMerge w:val="restart"/>
            <w:tcBorders>
              <w:top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sidRPr="00C814D6">
              <w:rPr>
                <w:rFonts w:ascii="Times New Roman" w:hAnsi="Times New Roman" w:cs="Times New Roman"/>
                <w:sz w:val="20"/>
                <w:szCs w:val="20"/>
              </w:rPr>
              <w:t>Duygusal Tükenme</w:t>
            </w:r>
          </w:p>
        </w:tc>
        <w:tc>
          <w:tcPr>
            <w:tcW w:w="1072" w:type="dxa"/>
            <w:tcBorders>
              <w:top w:val="single" w:sz="4" w:space="0" w:color="000000" w:themeColor="text1"/>
            </w:tcBorders>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sidRPr="000673D3">
              <w:rPr>
                <w:rFonts w:ascii="Times New Roman" w:hAnsi="Times New Roman" w:cs="Times New Roman"/>
                <w:color w:val="000000"/>
                <w:sz w:val="20"/>
                <w:szCs w:val="20"/>
              </w:rPr>
              <w:t>1-15</w:t>
            </w:r>
          </w:p>
        </w:tc>
        <w:tc>
          <w:tcPr>
            <w:tcW w:w="1172" w:type="dxa"/>
            <w:tcBorders>
              <w:top w:val="single" w:sz="4" w:space="0" w:color="000000" w:themeColor="text1"/>
            </w:tcBorders>
            <w:vAlign w:val="center"/>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sidRPr="000673D3">
              <w:rPr>
                <w:rFonts w:ascii="Times New Roman" w:hAnsi="Times New Roman" w:cs="Times New Roman"/>
                <w:color w:val="000000"/>
                <w:sz w:val="20"/>
                <w:szCs w:val="20"/>
              </w:rPr>
              <w:t>91</w:t>
            </w:r>
          </w:p>
        </w:tc>
        <w:tc>
          <w:tcPr>
            <w:tcW w:w="1322" w:type="dxa"/>
            <w:tcBorders>
              <w:top w:val="single" w:sz="4" w:space="0" w:color="000000" w:themeColor="text1"/>
            </w:tcBorders>
            <w:vAlign w:val="center"/>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1,23</w:t>
            </w:r>
          </w:p>
        </w:tc>
        <w:tc>
          <w:tcPr>
            <w:tcW w:w="1324" w:type="dxa"/>
            <w:tcBorders>
              <w:top w:val="single" w:sz="4" w:space="0" w:color="000000" w:themeColor="text1"/>
            </w:tcBorders>
            <w:vAlign w:val="center"/>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0,894</w:t>
            </w:r>
          </w:p>
        </w:tc>
        <w:tc>
          <w:tcPr>
            <w:tcW w:w="1138" w:type="dxa"/>
            <w:vMerge w:val="restart"/>
            <w:tcBorders>
              <w:top w:val="single" w:sz="4" w:space="0" w:color="000000" w:themeColor="text1"/>
            </w:tcBorders>
            <w:vAlign w:val="center"/>
          </w:tcPr>
          <w:p w:rsidR="00D0243F" w:rsidRPr="004E471F" w:rsidRDefault="00D0243F" w:rsidP="00D0243F">
            <w:pPr>
              <w:rPr>
                <w:rFonts w:ascii="Times New Roman" w:hAnsi="Times New Roman" w:cs="Times New Roman"/>
                <w:sz w:val="20"/>
                <w:szCs w:val="20"/>
              </w:rPr>
            </w:pPr>
            <w:r>
              <w:rPr>
                <w:rFonts w:ascii="Times New Roman" w:hAnsi="Times New Roman" w:cs="Times New Roman"/>
                <w:sz w:val="20"/>
                <w:szCs w:val="20"/>
              </w:rPr>
              <w:t>0</w:t>
            </w:r>
            <w:r w:rsidRPr="000673D3">
              <w:rPr>
                <w:rFonts w:ascii="Times New Roman" w:hAnsi="Times New Roman" w:cs="Times New Roman"/>
                <w:sz w:val="20"/>
                <w:szCs w:val="20"/>
              </w:rPr>
              <w:t>,024</w:t>
            </w:r>
          </w:p>
        </w:tc>
        <w:tc>
          <w:tcPr>
            <w:tcW w:w="1336" w:type="dxa"/>
            <w:vMerge w:val="restart"/>
            <w:tcBorders>
              <w:top w:val="single" w:sz="4" w:space="0" w:color="000000" w:themeColor="text1"/>
            </w:tcBorders>
            <w:vAlign w:val="center"/>
          </w:tcPr>
          <w:p w:rsidR="00D0243F" w:rsidRPr="008313C2" w:rsidRDefault="00D0243F" w:rsidP="00D0243F">
            <w:pPr>
              <w:rPr>
                <w:rFonts w:ascii="Times New Roman" w:hAnsi="Times New Roman" w:cs="Times New Roman"/>
                <w:color w:val="FF0000"/>
                <w:sz w:val="20"/>
                <w:szCs w:val="20"/>
              </w:rPr>
            </w:pPr>
            <w:r>
              <w:rPr>
                <w:rFonts w:ascii="Times New Roman" w:hAnsi="Times New Roman" w:cs="Times New Roman"/>
                <w:sz w:val="20"/>
                <w:szCs w:val="20"/>
              </w:rPr>
              <w:t>0</w:t>
            </w:r>
            <w:r w:rsidRPr="000673D3">
              <w:rPr>
                <w:rFonts w:ascii="Times New Roman" w:hAnsi="Times New Roman" w:cs="Times New Roman"/>
                <w:sz w:val="20"/>
                <w:szCs w:val="20"/>
              </w:rPr>
              <w:t>,981</w:t>
            </w:r>
          </w:p>
        </w:tc>
      </w:tr>
      <w:tr w:rsidR="00D0243F" w:rsidRPr="00C814D6" w:rsidTr="00D0243F">
        <w:tc>
          <w:tcPr>
            <w:tcW w:w="1639" w:type="dxa"/>
            <w:vMerge/>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p>
        </w:tc>
        <w:tc>
          <w:tcPr>
            <w:tcW w:w="1072" w:type="dxa"/>
            <w:tcBorders>
              <w:bottom w:val="single" w:sz="4" w:space="0" w:color="000000" w:themeColor="text1"/>
            </w:tcBorders>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sidRPr="000673D3">
              <w:rPr>
                <w:rFonts w:ascii="Times New Roman" w:hAnsi="Times New Roman" w:cs="Times New Roman"/>
                <w:color w:val="000000"/>
                <w:sz w:val="20"/>
                <w:szCs w:val="20"/>
              </w:rPr>
              <w:t>16-30+</w:t>
            </w:r>
          </w:p>
        </w:tc>
        <w:tc>
          <w:tcPr>
            <w:tcW w:w="1172" w:type="dxa"/>
            <w:tcBorders>
              <w:bottom w:val="single" w:sz="4" w:space="0" w:color="000000" w:themeColor="text1"/>
            </w:tcBorders>
            <w:vAlign w:val="center"/>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sidRPr="000673D3">
              <w:rPr>
                <w:rFonts w:ascii="Times New Roman" w:hAnsi="Times New Roman" w:cs="Times New Roman"/>
                <w:color w:val="000000"/>
                <w:sz w:val="20"/>
                <w:szCs w:val="20"/>
              </w:rPr>
              <w:t>40</w:t>
            </w:r>
          </w:p>
        </w:tc>
        <w:tc>
          <w:tcPr>
            <w:tcW w:w="1322" w:type="dxa"/>
            <w:tcBorders>
              <w:bottom w:val="single" w:sz="4" w:space="0" w:color="000000" w:themeColor="text1"/>
            </w:tcBorders>
            <w:vAlign w:val="center"/>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1,23</w:t>
            </w:r>
          </w:p>
        </w:tc>
        <w:tc>
          <w:tcPr>
            <w:tcW w:w="1324" w:type="dxa"/>
            <w:tcBorders>
              <w:bottom w:val="single" w:sz="4" w:space="0" w:color="000000" w:themeColor="text1"/>
            </w:tcBorders>
            <w:vAlign w:val="center"/>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0,808</w:t>
            </w:r>
          </w:p>
        </w:tc>
        <w:tc>
          <w:tcPr>
            <w:tcW w:w="1138" w:type="dxa"/>
            <w:vMerge/>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p>
        </w:tc>
        <w:tc>
          <w:tcPr>
            <w:tcW w:w="1336" w:type="dxa"/>
            <w:vMerge/>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p>
        </w:tc>
      </w:tr>
      <w:tr w:rsidR="00D0243F" w:rsidRPr="00C814D6" w:rsidTr="00D0243F">
        <w:tc>
          <w:tcPr>
            <w:tcW w:w="1639" w:type="dxa"/>
            <w:vMerge w:val="restart"/>
            <w:tcBorders>
              <w:top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sidRPr="00C814D6">
              <w:rPr>
                <w:rFonts w:ascii="Times New Roman" w:hAnsi="Times New Roman" w:cs="Times New Roman"/>
                <w:bCs/>
                <w:sz w:val="20"/>
                <w:szCs w:val="20"/>
              </w:rPr>
              <w:t>Duyarsızlaşma</w:t>
            </w:r>
          </w:p>
        </w:tc>
        <w:tc>
          <w:tcPr>
            <w:tcW w:w="1072" w:type="dxa"/>
            <w:tcBorders>
              <w:top w:val="single" w:sz="4" w:space="0" w:color="000000" w:themeColor="text1"/>
            </w:tcBorders>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sidRPr="000673D3">
              <w:rPr>
                <w:rFonts w:ascii="Times New Roman" w:hAnsi="Times New Roman" w:cs="Times New Roman"/>
                <w:color w:val="000000"/>
                <w:sz w:val="20"/>
                <w:szCs w:val="20"/>
              </w:rPr>
              <w:t>1-15</w:t>
            </w:r>
          </w:p>
        </w:tc>
        <w:tc>
          <w:tcPr>
            <w:tcW w:w="1172" w:type="dxa"/>
            <w:tcBorders>
              <w:top w:val="single" w:sz="4" w:space="0" w:color="000000" w:themeColor="text1"/>
            </w:tcBorders>
            <w:vAlign w:val="center"/>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sidRPr="000673D3">
              <w:rPr>
                <w:rFonts w:ascii="Times New Roman" w:hAnsi="Times New Roman" w:cs="Times New Roman"/>
                <w:color w:val="000000"/>
                <w:sz w:val="20"/>
                <w:szCs w:val="20"/>
              </w:rPr>
              <w:t>91</w:t>
            </w:r>
          </w:p>
        </w:tc>
        <w:tc>
          <w:tcPr>
            <w:tcW w:w="1322" w:type="dxa"/>
            <w:tcBorders>
              <w:top w:val="single" w:sz="4" w:space="0" w:color="000000" w:themeColor="text1"/>
            </w:tcBorders>
            <w:vAlign w:val="center"/>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1,36</w:t>
            </w:r>
          </w:p>
        </w:tc>
        <w:tc>
          <w:tcPr>
            <w:tcW w:w="1324" w:type="dxa"/>
            <w:tcBorders>
              <w:top w:val="single" w:sz="4" w:space="0" w:color="000000" w:themeColor="text1"/>
            </w:tcBorders>
            <w:vAlign w:val="center"/>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0,683</w:t>
            </w:r>
          </w:p>
        </w:tc>
        <w:tc>
          <w:tcPr>
            <w:tcW w:w="1138" w:type="dxa"/>
            <w:vMerge w:val="restart"/>
            <w:tcBorders>
              <w:top w:val="single" w:sz="4" w:space="0" w:color="000000" w:themeColor="text1"/>
            </w:tcBorders>
            <w:vAlign w:val="center"/>
          </w:tcPr>
          <w:p w:rsidR="00D0243F" w:rsidRPr="000673D3" w:rsidRDefault="00D0243F" w:rsidP="00D0243F">
            <w:pPr>
              <w:rPr>
                <w:rFonts w:ascii="Times New Roman" w:hAnsi="Times New Roman" w:cs="Times New Roman"/>
                <w:sz w:val="20"/>
                <w:szCs w:val="20"/>
              </w:rPr>
            </w:pPr>
            <w:r>
              <w:rPr>
                <w:rFonts w:ascii="Times New Roman" w:hAnsi="Times New Roman" w:cs="Times New Roman"/>
                <w:sz w:val="20"/>
                <w:szCs w:val="20"/>
              </w:rPr>
              <w:t>0</w:t>
            </w:r>
            <w:r w:rsidRPr="000673D3">
              <w:rPr>
                <w:rFonts w:ascii="Times New Roman" w:hAnsi="Times New Roman" w:cs="Times New Roman"/>
                <w:sz w:val="20"/>
                <w:szCs w:val="20"/>
              </w:rPr>
              <w:t xml:space="preserve"> ,896</w:t>
            </w:r>
          </w:p>
        </w:tc>
        <w:tc>
          <w:tcPr>
            <w:tcW w:w="1336" w:type="dxa"/>
            <w:vMerge w:val="restart"/>
            <w:tcBorders>
              <w:top w:val="single" w:sz="4" w:space="0" w:color="000000" w:themeColor="text1"/>
            </w:tcBorders>
            <w:vAlign w:val="center"/>
          </w:tcPr>
          <w:p w:rsidR="00D0243F" w:rsidRPr="000673D3" w:rsidRDefault="00D0243F" w:rsidP="00D0243F">
            <w:pPr>
              <w:rPr>
                <w:rFonts w:ascii="Times New Roman" w:hAnsi="Times New Roman" w:cs="Times New Roman"/>
                <w:sz w:val="20"/>
                <w:szCs w:val="20"/>
              </w:rPr>
            </w:pPr>
            <w:r>
              <w:rPr>
                <w:rFonts w:ascii="Times New Roman" w:hAnsi="Times New Roman" w:cs="Times New Roman"/>
                <w:sz w:val="20"/>
                <w:szCs w:val="20"/>
              </w:rPr>
              <w:t>0,372</w:t>
            </w:r>
          </w:p>
        </w:tc>
      </w:tr>
      <w:tr w:rsidR="00D0243F" w:rsidRPr="00C814D6" w:rsidTr="00D0243F">
        <w:tc>
          <w:tcPr>
            <w:tcW w:w="1639" w:type="dxa"/>
            <w:vMerge/>
            <w:tcBorders>
              <w:top w:val="single" w:sz="4" w:space="0" w:color="000000" w:themeColor="text1"/>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p>
        </w:tc>
        <w:tc>
          <w:tcPr>
            <w:tcW w:w="1072" w:type="dxa"/>
            <w:tcBorders>
              <w:bottom w:val="single" w:sz="4" w:space="0" w:color="000000" w:themeColor="text1"/>
            </w:tcBorders>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sidRPr="000673D3">
              <w:rPr>
                <w:rFonts w:ascii="Times New Roman" w:hAnsi="Times New Roman" w:cs="Times New Roman"/>
                <w:color w:val="000000"/>
                <w:sz w:val="20"/>
                <w:szCs w:val="20"/>
              </w:rPr>
              <w:t>16-30+</w:t>
            </w:r>
          </w:p>
        </w:tc>
        <w:tc>
          <w:tcPr>
            <w:tcW w:w="1172" w:type="dxa"/>
            <w:tcBorders>
              <w:bottom w:val="single" w:sz="4" w:space="0" w:color="000000" w:themeColor="text1"/>
            </w:tcBorders>
            <w:vAlign w:val="center"/>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sidRPr="000673D3">
              <w:rPr>
                <w:rFonts w:ascii="Times New Roman" w:hAnsi="Times New Roman" w:cs="Times New Roman"/>
                <w:color w:val="000000"/>
                <w:sz w:val="20"/>
                <w:szCs w:val="20"/>
              </w:rPr>
              <w:t>40</w:t>
            </w:r>
          </w:p>
        </w:tc>
        <w:tc>
          <w:tcPr>
            <w:tcW w:w="1322" w:type="dxa"/>
            <w:tcBorders>
              <w:bottom w:val="single" w:sz="4" w:space="0" w:color="000000" w:themeColor="text1"/>
            </w:tcBorders>
            <w:vAlign w:val="center"/>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1,25</w:t>
            </w:r>
          </w:p>
        </w:tc>
        <w:tc>
          <w:tcPr>
            <w:tcW w:w="1324" w:type="dxa"/>
            <w:tcBorders>
              <w:bottom w:val="single" w:sz="4" w:space="0" w:color="000000" w:themeColor="text1"/>
            </w:tcBorders>
            <w:vAlign w:val="center"/>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0,669</w:t>
            </w:r>
          </w:p>
        </w:tc>
        <w:tc>
          <w:tcPr>
            <w:tcW w:w="1138" w:type="dxa"/>
            <w:vMerge/>
            <w:tcBorders>
              <w:top w:val="single" w:sz="4" w:space="0" w:color="000000" w:themeColor="text1"/>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p>
        </w:tc>
        <w:tc>
          <w:tcPr>
            <w:tcW w:w="1336" w:type="dxa"/>
            <w:vMerge/>
            <w:tcBorders>
              <w:top w:val="single" w:sz="4" w:space="0" w:color="000000" w:themeColor="text1"/>
              <w:bottom w:val="single" w:sz="4" w:space="0" w:color="000000" w:themeColor="text1"/>
            </w:tcBorders>
            <w:vAlign w:val="center"/>
          </w:tcPr>
          <w:p w:rsidR="00D0243F" w:rsidRDefault="00D0243F" w:rsidP="00D0243F">
            <w:pPr>
              <w:rPr>
                <w:rFonts w:ascii="Times New Roman" w:hAnsi="Times New Roman" w:cs="Times New Roman"/>
                <w:sz w:val="20"/>
                <w:szCs w:val="20"/>
              </w:rPr>
            </w:pPr>
          </w:p>
        </w:tc>
      </w:tr>
      <w:tr w:rsidR="00D0243F" w:rsidRPr="00C814D6" w:rsidTr="00D0243F">
        <w:tc>
          <w:tcPr>
            <w:tcW w:w="1639" w:type="dxa"/>
            <w:vMerge w:val="restart"/>
            <w:tcBorders>
              <w:top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Pr>
                <w:rFonts w:ascii="Times New Roman" w:hAnsi="Times New Roman" w:cs="Times New Roman"/>
                <w:sz w:val="20"/>
                <w:szCs w:val="20"/>
              </w:rPr>
              <w:t>Düşük Kişisel Başarı</w:t>
            </w:r>
          </w:p>
        </w:tc>
        <w:tc>
          <w:tcPr>
            <w:tcW w:w="1072" w:type="dxa"/>
            <w:tcBorders>
              <w:top w:val="single" w:sz="4" w:space="0" w:color="000000" w:themeColor="text1"/>
            </w:tcBorders>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sidRPr="000673D3">
              <w:rPr>
                <w:rFonts w:ascii="Times New Roman" w:hAnsi="Times New Roman" w:cs="Times New Roman"/>
                <w:color w:val="000000"/>
                <w:sz w:val="20"/>
                <w:szCs w:val="20"/>
              </w:rPr>
              <w:t>1-15</w:t>
            </w:r>
          </w:p>
        </w:tc>
        <w:tc>
          <w:tcPr>
            <w:tcW w:w="1172" w:type="dxa"/>
            <w:tcBorders>
              <w:top w:val="single" w:sz="4" w:space="0" w:color="000000" w:themeColor="text1"/>
            </w:tcBorders>
            <w:vAlign w:val="center"/>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sidRPr="000673D3">
              <w:rPr>
                <w:rFonts w:ascii="Times New Roman" w:hAnsi="Times New Roman" w:cs="Times New Roman"/>
                <w:color w:val="000000"/>
                <w:sz w:val="20"/>
                <w:szCs w:val="20"/>
              </w:rPr>
              <w:t>91</w:t>
            </w:r>
          </w:p>
        </w:tc>
        <w:tc>
          <w:tcPr>
            <w:tcW w:w="1322" w:type="dxa"/>
            <w:tcBorders>
              <w:top w:val="single" w:sz="4" w:space="0" w:color="000000" w:themeColor="text1"/>
            </w:tcBorders>
            <w:vAlign w:val="center"/>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3,01</w:t>
            </w:r>
          </w:p>
        </w:tc>
        <w:tc>
          <w:tcPr>
            <w:tcW w:w="1324" w:type="dxa"/>
            <w:tcBorders>
              <w:top w:val="single" w:sz="4" w:space="0" w:color="000000" w:themeColor="text1"/>
            </w:tcBorders>
            <w:vAlign w:val="center"/>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0,552</w:t>
            </w:r>
          </w:p>
        </w:tc>
        <w:tc>
          <w:tcPr>
            <w:tcW w:w="1138" w:type="dxa"/>
            <w:vMerge w:val="restart"/>
            <w:tcBorders>
              <w:top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Pr>
                <w:rFonts w:ascii="Times New Roman" w:hAnsi="Times New Roman" w:cs="Times New Roman"/>
                <w:sz w:val="20"/>
                <w:szCs w:val="20"/>
              </w:rPr>
              <w:t>0</w:t>
            </w:r>
            <w:r w:rsidRPr="000673D3">
              <w:rPr>
                <w:rFonts w:ascii="Times New Roman" w:hAnsi="Times New Roman" w:cs="Times New Roman"/>
                <w:sz w:val="20"/>
                <w:szCs w:val="20"/>
              </w:rPr>
              <w:t>,164</w:t>
            </w:r>
          </w:p>
        </w:tc>
        <w:tc>
          <w:tcPr>
            <w:tcW w:w="1336" w:type="dxa"/>
            <w:vMerge w:val="restart"/>
            <w:tcBorders>
              <w:top w:val="single" w:sz="4" w:space="0" w:color="000000" w:themeColor="text1"/>
            </w:tcBorders>
            <w:vAlign w:val="center"/>
          </w:tcPr>
          <w:p w:rsidR="00D0243F" w:rsidRDefault="00D0243F" w:rsidP="00D0243F">
            <w:pPr>
              <w:rPr>
                <w:rFonts w:ascii="Times New Roman" w:hAnsi="Times New Roman" w:cs="Times New Roman"/>
                <w:sz w:val="20"/>
                <w:szCs w:val="20"/>
              </w:rPr>
            </w:pPr>
            <w:r>
              <w:rPr>
                <w:rFonts w:ascii="Times New Roman" w:hAnsi="Times New Roman" w:cs="Times New Roman"/>
                <w:sz w:val="20"/>
                <w:szCs w:val="20"/>
              </w:rPr>
              <w:t>0</w:t>
            </w:r>
            <w:r w:rsidRPr="000673D3">
              <w:rPr>
                <w:rFonts w:ascii="Times New Roman" w:hAnsi="Times New Roman" w:cs="Times New Roman"/>
                <w:sz w:val="20"/>
                <w:szCs w:val="20"/>
              </w:rPr>
              <w:t>,870</w:t>
            </w:r>
          </w:p>
        </w:tc>
      </w:tr>
      <w:tr w:rsidR="00D0243F" w:rsidRPr="00C814D6" w:rsidTr="00D0243F">
        <w:tc>
          <w:tcPr>
            <w:tcW w:w="1639" w:type="dxa"/>
            <w:vMerge/>
            <w:vAlign w:val="center"/>
          </w:tcPr>
          <w:p w:rsidR="00D0243F" w:rsidRPr="00C814D6" w:rsidRDefault="00D0243F" w:rsidP="00D0243F">
            <w:pPr>
              <w:rPr>
                <w:rFonts w:ascii="Times New Roman" w:hAnsi="Times New Roman" w:cs="Times New Roman"/>
                <w:sz w:val="20"/>
                <w:szCs w:val="20"/>
              </w:rPr>
            </w:pPr>
          </w:p>
        </w:tc>
        <w:tc>
          <w:tcPr>
            <w:tcW w:w="1072" w:type="dxa"/>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sidRPr="000673D3">
              <w:rPr>
                <w:rFonts w:ascii="Times New Roman" w:hAnsi="Times New Roman" w:cs="Times New Roman"/>
                <w:color w:val="000000"/>
                <w:sz w:val="20"/>
                <w:szCs w:val="20"/>
              </w:rPr>
              <w:t>16-30+</w:t>
            </w:r>
          </w:p>
        </w:tc>
        <w:tc>
          <w:tcPr>
            <w:tcW w:w="1172" w:type="dxa"/>
            <w:vAlign w:val="center"/>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sidRPr="000673D3">
              <w:rPr>
                <w:rFonts w:ascii="Times New Roman" w:hAnsi="Times New Roman" w:cs="Times New Roman"/>
                <w:color w:val="000000"/>
                <w:sz w:val="20"/>
                <w:szCs w:val="20"/>
              </w:rPr>
              <w:t>40</w:t>
            </w:r>
          </w:p>
        </w:tc>
        <w:tc>
          <w:tcPr>
            <w:tcW w:w="1322" w:type="dxa"/>
            <w:vAlign w:val="center"/>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2,99</w:t>
            </w:r>
          </w:p>
        </w:tc>
        <w:tc>
          <w:tcPr>
            <w:tcW w:w="1324" w:type="dxa"/>
            <w:vAlign w:val="center"/>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0,443</w:t>
            </w:r>
          </w:p>
        </w:tc>
        <w:tc>
          <w:tcPr>
            <w:tcW w:w="1138" w:type="dxa"/>
            <w:vMerge/>
            <w:vAlign w:val="center"/>
          </w:tcPr>
          <w:p w:rsidR="00D0243F" w:rsidRPr="00C814D6" w:rsidRDefault="00D0243F" w:rsidP="00D0243F">
            <w:pPr>
              <w:rPr>
                <w:rFonts w:ascii="Times New Roman" w:hAnsi="Times New Roman" w:cs="Times New Roman"/>
                <w:sz w:val="20"/>
                <w:szCs w:val="20"/>
              </w:rPr>
            </w:pPr>
          </w:p>
        </w:tc>
        <w:tc>
          <w:tcPr>
            <w:tcW w:w="1336" w:type="dxa"/>
            <w:vMerge/>
            <w:vAlign w:val="center"/>
          </w:tcPr>
          <w:p w:rsidR="00D0243F" w:rsidRDefault="00D0243F" w:rsidP="00D0243F">
            <w:pPr>
              <w:rPr>
                <w:rFonts w:ascii="Times New Roman" w:hAnsi="Times New Roman" w:cs="Times New Roman"/>
                <w:sz w:val="20"/>
                <w:szCs w:val="20"/>
              </w:rPr>
            </w:pPr>
          </w:p>
        </w:tc>
      </w:tr>
    </w:tbl>
    <w:p w:rsidR="00D0243F" w:rsidRDefault="00D0243F" w:rsidP="00D0243F"/>
    <w:p w:rsidR="00D0243F" w:rsidRDefault="00D0243F" w:rsidP="00D0243F">
      <w:pPr>
        <w:spacing w:line="360" w:lineRule="auto"/>
        <w:ind w:firstLine="708"/>
        <w:jc w:val="both"/>
        <w:rPr>
          <w:rFonts w:ascii="Times New Roman" w:hAnsi="Times New Roman" w:cs="Times New Roman"/>
          <w:bCs/>
          <w:sz w:val="24"/>
          <w:szCs w:val="24"/>
        </w:rPr>
      </w:pPr>
      <w:r w:rsidRPr="001C6986">
        <w:rPr>
          <w:rFonts w:ascii="Times New Roman" w:hAnsi="Times New Roman" w:cs="Times New Roman"/>
          <w:sz w:val="24"/>
          <w:szCs w:val="24"/>
        </w:rPr>
        <w:t xml:space="preserve">Okul yöneticilerinin </w:t>
      </w:r>
      <w:r w:rsidR="00A57770">
        <w:rPr>
          <w:rFonts w:ascii="Times New Roman" w:hAnsi="Times New Roman" w:cs="Times New Roman"/>
          <w:sz w:val="24"/>
          <w:szCs w:val="24"/>
        </w:rPr>
        <w:t>“</w:t>
      </w:r>
      <w:r w:rsidRPr="001C6986">
        <w:rPr>
          <w:rFonts w:ascii="Times New Roman" w:hAnsi="Times New Roman" w:cs="Times New Roman"/>
          <w:bCs/>
          <w:sz w:val="24"/>
          <w:szCs w:val="24"/>
        </w:rPr>
        <w:t>duygusal tükenme</w:t>
      </w:r>
      <w:r>
        <w:rPr>
          <w:rFonts w:ascii="Times New Roman" w:hAnsi="Times New Roman" w:cs="Times New Roman"/>
          <w:bCs/>
          <w:sz w:val="24"/>
          <w:szCs w:val="24"/>
        </w:rPr>
        <w:t>,</w:t>
      </w:r>
      <w:r w:rsidRPr="001C6986">
        <w:rPr>
          <w:rFonts w:ascii="Times New Roman" w:hAnsi="Times New Roman" w:cs="Times New Roman"/>
          <w:bCs/>
          <w:sz w:val="24"/>
          <w:szCs w:val="24"/>
        </w:rPr>
        <w:t xml:space="preserve"> </w:t>
      </w:r>
      <w:r>
        <w:rPr>
          <w:rFonts w:ascii="Times New Roman" w:hAnsi="Times New Roman" w:cs="Times New Roman"/>
          <w:bCs/>
          <w:sz w:val="24"/>
          <w:szCs w:val="24"/>
        </w:rPr>
        <w:t>duyarsızlaşma ve düşük kişisel başarı</w:t>
      </w:r>
      <w:r w:rsidR="00A57770">
        <w:rPr>
          <w:rFonts w:ascii="Times New Roman" w:hAnsi="Times New Roman" w:cs="Times New Roman"/>
          <w:bCs/>
          <w:sz w:val="24"/>
          <w:szCs w:val="24"/>
        </w:rPr>
        <w:t>”</w:t>
      </w:r>
      <w:r>
        <w:rPr>
          <w:rFonts w:ascii="Times New Roman" w:hAnsi="Times New Roman" w:cs="Times New Roman"/>
          <w:bCs/>
          <w:sz w:val="24"/>
          <w:szCs w:val="24"/>
        </w:rPr>
        <w:t xml:space="preserve"> alt boyutları</w:t>
      </w:r>
      <w:r w:rsidRPr="001C6986">
        <w:rPr>
          <w:rFonts w:ascii="Times New Roman" w:hAnsi="Times New Roman" w:cs="Times New Roman"/>
          <w:bCs/>
          <w:sz w:val="24"/>
          <w:szCs w:val="24"/>
        </w:rPr>
        <w:t xml:space="preserve">na ilişkin algılarının yöneticilik kıdemi değişkenine göre karşılaştırılmasında gruplar arasında anlamlı bir farkın olmadığı görülmektedir (p&gt;0,05). </w:t>
      </w:r>
    </w:p>
    <w:p w:rsidR="0027785D" w:rsidRDefault="0027785D" w:rsidP="00345F21">
      <w:pPr>
        <w:spacing w:line="240" w:lineRule="auto"/>
        <w:ind w:firstLine="708"/>
        <w:jc w:val="both"/>
        <w:rPr>
          <w:rFonts w:ascii="Times New Roman" w:hAnsi="Times New Roman" w:cs="Times New Roman"/>
          <w:bCs/>
          <w:sz w:val="24"/>
          <w:szCs w:val="24"/>
        </w:rPr>
      </w:pPr>
    </w:p>
    <w:p w:rsidR="00D0243F" w:rsidRDefault="00D0243F" w:rsidP="007258AD">
      <w:pPr>
        <w:pStyle w:val="Balk3"/>
        <w:spacing w:line="360" w:lineRule="auto"/>
        <w:jc w:val="both"/>
        <w:rPr>
          <w:rFonts w:ascii="Times New Roman" w:hAnsi="Times New Roman" w:cs="Times New Roman"/>
          <w:color w:val="auto"/>
          <w:sz w:val="24"/>
          <w:szCs w:val="24"/>
        </w:rPr>
      </w:pPr>
      <w:bookmarkStart w:id="99" w:name="_Toc26181848"/>
      <w:bookmarkStart w:id="100" w:name="_Toc26515627"/>
      <w:bookmarkStart w:id="101" w:name="_Toc27663013"/>
      <w:r w:rsidRPr="00D0243F">
        <w:rPr>
          <w:rFonts w:ascii="Times New Roman" w:hAnsi="Times New Roman" w:cs="Times New Roman"/>
          <w:color w:val="auto"/>
          <w:sz w:val="24"/>
          <w:szCs w:val="24"/>
        </w:rPr>
        <w:t>4.1.7</w:t>
      </w:r>
      <w:r w:rsidR="00313DF6">
        <w:rPr>
          <w:rFonts w:ascii="Times New Roman" w:hAnsi="Times New Roman" w:cs="Times New Roman"/>
          <w:color w:val="auto"/>
          <w:sz w:val="24"/>
          <w:szCs w:val="24"/>
        </w:rPr>
        <w:t>.</w:t>
      </w:r>
      <w:r w:rsidRPr="00D0243F">
        <w:rPr>
          <w:rFonts w:ascii="Times New Roman" w:hAnsi="Times New Roman" w:cs="Times New Roman"/>
          <w:color w:val="auto"/>
          <w:sz w:val="24"/>
          <w:szCs w:val="24"/>
        </w:rPr>
        <w:t xml:space="preserve"> </w:t>
      </w:r>
      <w:r w:rsidRPr="00D0243F">
        <w:rPr>
          <w:rFonts w:ascii="Times New Roman" w:hAnsi="Times New Roman" w:cs="Times New Roman"/>
          <w:color w:val="auto"/>
          <w:sz w:val="24"/>
          <w:szCs w:val="24"/>
        </w:rPr>
        <w:tab/>
        <w:t>Okul Yöneticilerinin Tükenmişlik Algılarının Görev Yaptıkları Okulun Öğrenci Sayısı Değişkenine Göre Kıyaslanması</w:t>
      </w:r>
      <w:bookmarkEnd w:id="99"/>
      <w:bookmarkEnd w:id="100"/>
      <w:bookmarkEnd w:id="101"/>
      <w:r w:rsidRPr="00D0243F">
        <w:rPr>
          <w:rFonts w:ascii="Times New Roman" w:hAnsi="Times New Roman" w:cs="Times New Roman"/>
          <w:color w:val="auto"/>
          <w:sz w:val="24"/>
          <w:szCs w:val="24"/>
        </w:rPr>
        <w:t xml:space="preserve"> </w:t>
      </w:r>
    </w:p>
    <w:p w:rsidR="00BE63BD" w:rsidRPr="00603160" w:rsidRDefault="00017486" w:rsidP="00017486">
      <w:pPr>
        <w:spacing w:line="360" w:lineRule="auto"/>
        <w:ind w:firstLine="708"/>
        <w:jc w:val="both"/>
      </w:pPr>
      <w:r>
        <w:rPr>
          <w:rFonts w:ascii="Times New Roman" w:hAnsi="Times New Roman" w:cs="Times New Roman"/>
          <w:sz w:val="24"/>
          <w:szCs w:val="24"/>
        </w:rPr>
        <w:t>Görev yaptıkların okulun öğrenci sayısı 1-500 arasında olan</w:t>
      </w:r>
      <w:r w:rsidR="00BE63BD">
        <w:rPr>
          <w:rFonts w:ascii="Times New Roman" w:hAnsi="Times New Roman" w:cs="Times New Roman"/>
          <w:sz w:val="24"/>
          <w:szCs w:val="24"/>
        </w:rPr>
        <w:t xml:space="preserve"> </w:t>
      </w:r>
      <w:r w:rsidR="007258AD">
        <w:rPr>
          <w:rFonts w:ascii="Times New Roman" w:hAnsi="Times New Roman" w:cs="Times New Roman"/>
          <w:sz w:val="24"/>
          <w:szCs w:val="24"/>
        </w:rPr>
        <w:t>yönetici</w:t>
      </w:r>
      <w:r w:rsidR="00BE63BD" w:rsidRPr="00603160">
        <w:rPr>
          <w:rFonts w:ascii="Times New Roman" w:hAnsi="Times New Roman" w:cs="Times New Roman"/>
          <w:sz w:val="24"/>
          <w:szCs w:val="24"/>
        </w:rPr>
        <w:t xml:space="preserve">ler ile </w:t>
      </w:r>
      <w:r>
        <w:rPr>
          <w:rFonts w:ascii="Times New Roman" w:hAnsi="Times New Roman" w:cs="Times New Roman"/>
          <w:sz w:val="24"/>
          <w:szCs w:val="24"/>
        </w:rPr>
        <w:t xml:space="preserve">öğrenci sayısı 500’den fazla olan </w:t>
      </w:r>
      <w:r w:rsidR="007258AD">
        <w:rPr>
          <w:rFonts w:ascii="Times New Roman" w:hAnsi="Times New Roman" w:cs="Times New Roman"/>
          <w:sz w:val="24"/>
          <w:szCs w:val="24"/>
        </w:rPr>
        <w:t>yönetici</w:t>
      </w:r>
      <w:r w:rsidR="00BE63BD" w:rsidRPr="00603160">
        <w:rPr>
          <w:rFonts w:ascii="Times New Roman" w:hAnsi="Times New Roman" w:cs="Times New Roman"/>
          <w:sz w:val="24"/>
          <w:szCs w:val="24"/>
        </w:rPr>
        <w:t xml:space="preserve">lerin tükenmişlik ölçeği </w:t>
      </w:r>
      <w:r w:rsidR="00A57770">
        <w:rPr>
          <w:rFonts w:ascii="Times New Roman" w:hAnsi="Times New Roman" w:cs="Times New Roman"/>
          <w:sz w:val="24"/>
          <w:szCs w:val="24"/>
        </w:rPr>
        <w:t>alt boyutlarında belirttikleri cevaplar arasında 0.05 anlamlılık düzeyinde bir fark olup olmadığını ortaya koymak için bağımsız örneklem t-testi yapılmıştır</w:t>
      </w:r>
      <w:r w:rsidR="00BE63BD" w:rsidRPr="00603160">
        <w:rPr>
          <w:rFonts w:ascii="Times New Roman" w:hAnsi="Times New Roman" w:cs="Times New Roman"/>
          <w:sz w:val="24"/>
          <w:szCs w:val="24"/>
        </w:rPr>
        <w:t>. Buna ilişkin sonuç</w:t>
      </w:r>
      <w:r w:rsidR="00BE63BD">
        <w:rPr>
          <w:rFonts w:ascii="Times New Roman" w:hAnsi="Times New Roman" w:cs="Times New Roman"/>
          <w:sz w:val="24"/>
          <w:szCs w:val="24"/>
        </w:rPr>
        <w:t>lar Tablo 4.</w:t>
      </w:r>
      <w:r>
        <w:rPr>
          <w:rFonts w:ascii="Times New Roman" w:hAnsi="Times New Roman" w:cs="Times New Roman"/>
          <w:sz w:val="24"/>
          <w:szCs w:val="24"/>
        </w:rPr>
        <w:t>7’d</w:t>
      </w:r>
      <w:r w:rsidR="00BE63BD">
        <w:rPr>
          <w:rFonts w:ascii="Times New Roman" w:hAnsi="Times New Roman" w:cs="Times New Roman"/>
          <w:sz w:val="24"/>
          <w:szCs w:val="24"/>
        </w:rPr>
        <w:t xml:space="preserve">e </w:t>
      </w:r>
      <w:r w:rsidR="00BE63BD" w:rsidRPr="00603160">
        <w:rPr>
          <w:rFonts w:ascii="Times New Roman" w:hAnsi="Times New Roman" w:cs="Times New Roman"/>
          <w:sz w:val="24"/>
          <w:szCs w:val="24"/>
        </w:rPr>
        <w:t>yer almaktadır.</w:t>
      </w:r>
    </w:p>
    <w:p w:rsidR="00D0243F" w:rsidRPr="00313DF6" w:rsidRDefault="00D0243F" w:rsidP="00313DF6">
      <w:pPr>
        <w:spacing w:line="240" w:lineRule="auto"/>
        <w:rPr>
          <w:rFonts w:ascii="Times New Roman" w:hAnsi="Times New Roman" w:cs="Times New Roman"/>
          <w:bCs/>
          <w:sz w:val="24"/>
          <w:szCs w:val="24"/>
        </w:rPr>
      </w:pPr>
      <w:r w:rsidRPr="00313DF6">
        <w:rPr>
          <w:rFonts w:ascii="Times New Roman" w:hAnsi="Times New Roman" w:cs="Times New Roman"/>
          <w:sz w:val="24"/>
          <w:szCs w:val="24"/>
        </w:rPr>
        <w:t xml:space="preserve">Tablo </w:t>
      </w:r>
      <w:r w:rsidR="009C4EAF" w:rsidRPr="00313DF6">
        <w:rPr>
          <w:rFonts w:ascii="Times New Roman" w:hAnsi="Times New Roman" w:cs="Times New Roman"/>
          <w:sz w:val="24"/>
          <w:szCs w:val="24"/>
        </w:rPr>
        <w:t>4.7</w:t>
      </w:r>
      <w:r w:rsidRPr="00313DF6">
        <w:rPr>
          <w:rFonts w:ascii="Times New Roman" w:hAnsi="Times New Roman" w:cs="Times New Roman"/>
          <w:sz w:val="24"/>
          <w:szCs w:val="24"/>
        </w:rPr>
        <w:t xml:space="preserve">. </w:t>
      </w:r>
      <w:r w:rsidRPr="00B5026A">
        <w:rPr>
          <w:rFonts w:ascii="Times New Roman" w:hAnsi="Times New Roman" w:cs="Times New Roman"/>
          <w:i/>
          <w:sz w:val="24"/>
          <w:szCs w:val="24"/>
        </w:rPr>
        <w:t xml:space="preserve">Okul yöneticilerinin </w:t>
      </w:r>
      <w:r w:rsidRPr="00B5026A">
        <w:rPr>
          <w:rFonts w:ascii="Times New Roman" w:hAnsi="Times New Roman" w:cs="Times New Roman"/>
          <w:bCs/>
          <w:i/>
          <w:sz w:val="24"/>
          <w:szCs w:val="24"/>
        </w:rPr>
        <w:t>tükenmişlik algılarının görev yaptıkları okulun öğrenci sayısı değişkenine göre dağılımı</w:t>
      </w: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9"/>
        <w:gridCol w:w="1072"/>
        <w:gridCol w:w="1172"/>
        <w:gridCol w:w="1322"/>
        <w:gridCol w:w="1324"/>
        <w:gridCol w:w="1138"/>
        <w:gridCol w:w="1336"/>
      </w:tblGrid>
      <w:tr w:rsidR="00D0243F" w:rsidRPr="00C814D6" w:rsidTr="00D0243F">
        <w:tc>
          <w:tcPr>
            <w:tcW w:w="1639" w:type="dxa"/>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Pr>
                <w:rFonts w:ascii="Times New Roman" w:hAnsi="Times New Roman" w:cs="Times New Roman"/>
                <w:sz w:val="20"/>
                <w:szCs w:val="20"/>
              </w:rPr>
              <w:t>Tükenmişlik Alt Boyutları</w:t>
            </w:r>
          </w:p>
        </w:tc>
        <w:tc>
          <w:tcPr>
            <w:tcW w:w="1072" w:type="dxa"/>
            <w:tcBorders>
              <w:bottom w:val="single" w:sz="4" w:space="0" w:color="000000" w:themeColor="text1"/>
            </w:tcBorders>
            <w:vAlign w:val="center"/>
          </w:tcPr>
          <w:p w:rsidR="00D0243F" w:rsidRPr="000673D3" w:rsidRDefault="00D0243F" w:rsidP="00D0243F">
            <w:pPr>
              <w:rPr>
                <w:rFonts w:ascii="Times New Roman" w:hAnsi="Times New Roman" w:cs="Times New Roman"/>
                <w:sz w:val="20"/>
                <w:szCs w:val="20"/>
              </w:rPr>
            </w:pPr>
            <w:proofErr w:type="gramStart"/>
            <w:r w:rsidRPr="000673D3">
              <w:rPr>
                <w:rFonts w:ascii="Times New Roman" w:hAnsi="Times New Roman" w:cs="Times New Roman"/>
                <w:bCs/>
                <w:sz w:val="20"/>
                <w:szCs w:val="20"/>
              </w:rPr>
              <w:t>öğrenci</w:t>
            </w:r>
            <w:proofErr w:type="gramEnd"/>
            <w:r w:rsidRPr="000673D3">
              <w:rPr>
                <w:rFonts w:ascii="Times New Roman" w:hAnsi="Times New Roman" w:cs="Times New Roman"/>
                <w:bCs/>
                <w:sz w:val="20"/>
                <w:szCs w:val="20"/>
              </w:rPr>
              <w:t xml:space="preserve"> sayısı</w:t>
            </w:r>
          </w:p>
        </w:tc>
        <w:tc>
          <w:tcPr>
            <w:tcW w:w="1172" w:type="dxa"/>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sidRPr="00C814D6">
              <w:rPr>
                <w:rFonts w:ascii="Times New Roman" w:hAnsi="Times New Roman" w:cs="Times New Roman"/>
                <w:sz w:val="20"/>
                <w:szCs w:val="20"/>
              </w:rPr>
              <w:t>N</w:t>
            </w:r>
          </w:p>
        </w:tc>
        <w:tc>
          <w:tcPr>
            <w:tcW w:w="1322" w:type="dxa"/>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Pr>
                <w:rFonts w:ascii="Times New Roman" w:hAnsi="Times New Roman" w:cs="Times New Roman"/>
                <w:sz w:val="20"/>
                <w:szCs w:val="20"/>
              </w:rPr>
              <w:t>X̄</w:t>
            </w:r>
          </w:p>
        </w:tc>
        <w:tc>
          <w:tcPr>
            <w:tcW w:w="1324" w:type="dxa"/>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sidRPr="00C814D6">
              <w:rPr>
                <w:rFonts w:ascii="Times New Roman" w:hAnsi="Times New Roman" w:cs="Times New Roman"/>
                <w:sz w:val="20"/>
                <w:szCs w:val="20"/>
              </w:rPr>
              <w:t>S</w:t>
            </w:r>
          </w:p>
        </w:tc>
        <w:tc>
          <w:tcPr>
            <w:tcW w:w="1138" w:type="dxa"/>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proofErr w:type="gramStart"/>
            <w:r>
              <w:rPr>
                <w:rFonts w:ascii="Times New Roman" w:hAnsi="Times New Roman" w:cs="Times New Roman"/>
                <w:sz w:val="20"/>
                <w:szCs w:val="20"/>
              </w:rPr>
              <w:t>t</w:t>
            </w:r>
            <w:proofErr w:type="gramEnd"/>
          </w:p>
        </w:tc>
        <w:tc>
          <w:tcPr>
            <w:tcW w:w="1336" w:type="dxa"/>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proofErr w:type="gramStart"/>
            <w:r>
              <w:rPr>
                <w:rFonts w:ascii="Times New Roman" w:hAnsi="Times New Roman" w:cs="Times New Roman"/>
                <w:sz w:val="20"/>
                <w:szCs w:val="20"/>
              </w:rPr>
              <w:t>p</w:t>
            </w:r>
            <w:proofErr w:type="gramEnd"/>
            <w:r>
              <w:rPr>
                <w:rFonts w:ascii="Times New Roman" w:hAnsi="Times New Roman" w:cs="Times New Roman"/>
                <w:sz w:val="20"/>
                <w:szCs w:val="20"/>
              </w:rPr>
              <w:t xml:space="preserve"> </w:t>
            </w:r>
          </w:p>
        </w:tc>
      </w:tr>
      <w:tr w:rsidR="00D0243F" w:rsidRPr="00C814D6" w:rsidTr="00D0243F">
        <w:tc>
          <w:tcPr>
            <w:tcW w:w="1639" w:type="dxa"/>
            <w:vMerge w:val="restart"/>
            <w:tcBorders>
              <w:top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sidRPr="00C814D6">
              <w:rPr>
                <w:rFonts w:ascii="Times New Roman" w:hAnsi="Times New Roman" w:cs="Times New Roman"/>
                <w:sz w:val="20"/>
                <w:szCs w:val="20"/>
              </w:rPr>
              <w:t>Duygusal Tükenme</w:t>
            </w:r>
          </w:p>
        </w:tc>
        <w:tc>
          <w:tcPr>
            <w:tcW w:w="1072" w:type="dxa"/>
            <w:tcBorders>
              <w:top w:val="single" w:sz="4" w:space="0" w:color="000000" w:themeColor="text1"/>
            </w:tcBorders>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sidRPr="000673D3">
              <w:rPr>
                <w:rFonts w:ascii="Times New Roman" w:hAnsi="Times New Roman" w:cs="Times New Roman"/>
                <w:color w:val="000000"/>
                <w:sz w:val="20"/>
                <w:szCs w:val="20"/>
              </w:rPr>
              <w:t>1-500</w:t>
            </w:r>
          </w:p>
        </w:tc>
        <w:tc>
          <w:tcPr>
            <w:tcW w:w="1172" w:type="dxa"/>
            <w:tcBorders>
              <w:top w:val="single" w:sz="4" w:space="0" w:color="000000" w:themeColor="text1"/>
            </w:tcBorders>
            <w:vAlign w:val="center"/>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sidRPr="000673D3">
              <w:rPr>
                <w:rFonts w:ascii="Times New Roman" w:hAnsi="Times New Roman" w:cs="Times New Roman"/>
                <w:color w:val="000000"/>
                <w:sz w:val="20"/>
                <w:szCs w:val="20"/>
              </w:rPr>
              <w:t>89</w:t>
            </w:r>
          </w:p>
        </w:tc>
        <w:tc>
          <w:tcPr>
            <w:tcW w:w="1322" w:type="dxa"/>
            <w:tcBorders>
              <w:top w:val="single" w:sz="4" w:space="0" w:color="000000" w:themeColor="text1"/>
            </w:tcBorders>
            <w:vAlign w:val="center"/>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1,23</w:t>
            </w:r>
          </w:p>
        </w:tc>
        <w:tc>
          <w:tcPr>
            <w:tcW w:w="1324" w:type="dxa"/>
            <w:tcBorders>
              <w:top w:val="single" w:sz="4" w:space="0" w:color="000000" w:themeColor="text1"/>
            </w:tcBorders>
            <w:vAlign w:val="center"/>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0,823</w:t>
            </w:r>
          </w:p>
        </w:tc>
        <w:tc>
          <w:tcPr>
            <w:tcW w:w="1138" w:type="dxa"/>
            <w:vMerge w:val="restart"/>
            <w:tcBorders>
              <w:top w:val="single" w:sz="4" w:space="0" w:color="000000" w:themeColor="text1"/>
            </w:tcBorders>
            <w:vAlign w:val="center"/>
          </w:tcPr>
          <w:p w:rsidR="00D0243F" w:rsidRPr="004E471F" w:rsidRDefault="00D0243F" w:rsidP="00D0243F">
            <w:pPr>
              <w:rPr>
                <w:rFonts w:ascii="Times New Roman" w:hAnsi="Times New Roman" w:cs="Times New Roman"/>
                <w:sz w:val="20"/>
                <w:szCs w:val="20"/>
              </w:rPr>
            </w:pPr>
            <w:r w:rsidRPr="000673D3">
              <w:rPr>
                <w:rFonts w:ascii="Times New Roman" w:hAnsi="Times New Roman" w:cs="Times New Roman"/>
                <w:sz w:val="20"/>
                <w:szCs w:val="20"/>
              </w:rPr>
              <w:t>-</w:t>
            </w:r>
            <w:r>
              <w:rPr>
                <w:rFonts w:ascii="Times New Roman" w:hAnsi="Times New Roman" w:cs="Times New Roman"/>
                <w:sz w:val="20"/>
                <w:szCs w:val="20"/>
              </w:rPr>
              <w:t>0</w:t>
            </w:r>
            <w:r w:rsidRPr="000673D3">
              <w:rPr>
                <w:rFonts w:ascii="Times New Roman" w:hAnsi="Times New Roman" w:cs="Times New Roman"/>
                <w:sz w:val="20"/>
                <w:szCs w:val="20"/>
              </w:rPr>
              <w:t>,116</w:t>
            </w:r>
          </w:p>
        </w:tc>
        <w:tc>
          <w:tcPr>
            <w:tcW w:w="1336" w:type="dxa"/>
            <w:vMerge w:val="restart"/>
            <w:tcBorders>
              <w:top w:val="single" w:sz="4" w:space="0" w:color="000000" w:themeColor="text1"/>
            </w:tcBorders>
            <w:vAlign w:val="center"/>
          </w:tcPr>
          <w:p w:rsidR="00D0243F" w:rsidRPr="008313C2" w:rsidRDefault="00D0243F" w:rsidP="00D0243F">
            <w:pPr>
              <w:rPr>
                <w:rFonts w:ascii="Times New Roman" w:hAnsi="Times New Roman" w:cs="Times New Roman"/>
                <w:color w:val="FF0000"/>
                <w:sz w:val="20"/>
                <w:szCs w:val="20"/>
              </w:rPr>
            </w:pPr>
            <w:r>
              <w:rPr>
                <w:rFonts w:ascii="Times New Roman" w:hAnsi="Times New Roman" w:cs="Times New Roman"/>
                <w:sz w:val="20"/>
                <w:szCs w:val="20"/>
              </w:rPr>
              <w:t>0</w:t>
            </w:r>
            <w:r w:rsidRPr="000673D3">
              <w:rPr>
                <w:rFonts w:ascii="Times New Roman" w:hAnsi="Times New Roman" w:cs="Times New Roman"/>
                <w:sz w:val="20"/>
                <w:szCs w:val="20"/>
              </w:rPr>
              <w:t>,908</w:t>
            </w:r>
          </w:p>
        </w:tc>
      </w:tr>
      <w:tr w:rsidR="00D0243F" w:rsidRPr="00C814D6" w:rsidTr="00D0243F">
        <w:tc>
          <w:tcPr>
            <w:tcW w:w="1639" w:type="dxa"/>
            <w:vMerge/>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p>
        </w:tc>
        <w:tc>
          <w:tcPr>
            <w:tcW w:w="1072" w:type="dxa"/>
            <w:tcBorders>
              <w:bottom w:val="single" w:sz="4" w:space="0" w:color="000000" w:themeColor="text1"/>
            </w:tcBorders>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501</w:t>
            </w:r>
            <w:r w:rsidRPr="000673D3">
              <w:rPr>
                <w:rFonts w:ascii="Times New Roman" w:hAnsi="Times New Roman" w:cs="Times New Roman"/>
                <w:color w:val="000000"/>
                <w:sz w:val="20"/>
                <w:szCs w:val="20"/>
              </w:rPr>
              <w:t>+</w:t>
            </w:r>
          </w:p>
        </w:tc>
        <w:tc>
          <w:tcPr>
            <w:tcW w:w="1172" w:type="dxa"/>
            <w:tcBorders>
              <w:bottom w:val="single" w:sz="4" w:space="0" w:color="000000" w:themeColor="text1"/>
            </w:tcBorders>
            <w:vAlign w:val="center"/>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sidRPr="000673D3">
              <w:rPr>
                <w:rFonts w:ascii="Times New Roman" w:hAnsi="Times New Roman" w:cs="Times New Roman"/>
                <w:color w:val="000000"/>
                <w:sz w:val="20"/>
                <w:szCs w:val="20"/>
              </w:rPr>
              <w:t>42</w:t>
            </w:r>
          </w:p>
        </w:tc>
        <w:tc>
          <w:tcPr>
            <w:tcW w:w="1322" w:type="dxa"/>
            <w:tcBorders>
              <w:bottom w:val="single" w:sz="4" w:space="0" w:color="000000" w:themeColor="text1"/>
            </w:tcBorders>
            <w:vAlign w:val="center"/>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1,25</w:t>
            </w:r>
          </w:p>
        </w:tc>
        <w:tc>
          <w:tcPr>
            <w:tcW w:w="1324" w:type="dxa"/>
            <w:tcBorders>
              <w:bottom w:val="single" w:sz="4" w:space="0" w:color="000000" w:themeColor="text1"/>
            </w:tcBorders>
            <w:vAlign w:val="center"/>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0,959</w:t>
            </w:r>
          </w:p>
        </w:tc>
        <w:tc>
          <w:tcPr>
            <w:tcW w:w="1138" w:type="dxa"/>
            <w:vMerge/>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p>
        </w:tc>
        <w:tc>
          <w:tcPr>
            <w:tcW w:w="1336" w:type="dxa"/>
            <w:vMerge/>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p>
        </w:tc>
      </w:tr>
      <w:tr w:rsidR="00D0243F" w:rsidRPr="00C814D6" w:rsidTr="00D0243F">
        <w:tc>
          <w:tcPr>
            <w:tcW w:w="1639" w:type="dxa"/>
            <w:vMerge w:val="restart"/>
            <w:tcBorders>
              <w:top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sidRPr="00C814D6">
              <w:rPr>
                <w:rFonts w:ascii="Times New Roman" w:hAnsi="Times New Roman" w:cs="Times New Roman"/>
                <w:bCs/>
                <w:sz w:val="20"/>
                <w:szCs w:val="20"/>
              </w:rPr>
              <w:t>Duyarsızlaşma</w:t>
            </w:r>
          </w:p>
        </w:tc>
        <w:tc>
          <w:tcPr>
            <w:tcW w:w="1072" w:type="dxa"/>
            <w:tcBorders>
              <w:top w:val="single" w:sz="4" w:space="0" w:color="000000" w:themeColor="text1"/>
            </w:tcBorders>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sidRPr="000673D3">
              <w:rPr>
                <w:rFonts w:ascii="Times New Roman" w:hAnsi="Times New Roman" w:cs="Times New Roman"/>
                <w:color w:val="000000"/>
                <w:sz w:val="20"/>
                <w:szCs w:val="20"/>
              </w:rPr>
              <w:t>1-500</w:t>
            </w:r>
          </w:p>
        </w:tc>
        <w:tc>
          <w:tcPr>
            <w:tcW w:w="1172" w:type="dxa"/>
            <w:tcBorders>
              <w:top w:val="single" w:sz="4" w:space="0" w:color="000000" w:themeColor="text1"/>
            </w:tcBorders>
            <w:vAlign w:val="center"/>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sidRPr="000673D3">
              <w:rPr>
                <w:rFonts w:ascii="Times New Roman" w:hAnsi="Times New Roman" w:cs="Times New Roman"/>
                <w:color w:val="000000"/>
                <w:sz w:val="20"/>
                <w:szCs w:val="20"/>
              </w:rPr>
              <w:t>89</w:t>
            </w:r>
          </w:p>
        </w:tc>
        <w:tc>
          <w:tcPr>
            <w:tcW w:w="1322" w:type="dxa"/>
            <w:tcBorders>
              <w:top w:val="single" w:sz="4" w:space="0" w:color="000000" w:themeColor="text1"/>
            </w:tcBorders>
            <w:vAlign w:val="center"/>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sidRPr="000673D3">
              <w:rPr>
                <w:rFonts w:ascii="Times New Roman" w:hAnsi="Times New Roman" w:cs="Times New Roman"/>
                <w:color w:val="000000"/>
                <w:sz w:val="20"/>
                <w:szCs w:val="20"/>
              </w:rPr>
              <w:t>1,39</w:t>
            </w:r>
          </w:p>
        </w:tc>
        <w:tc>
          <w:tcPr>
            <w:tcW w:w="1324" w:type="dxa"/>
            <w:tcBorders>
              <w:top w:val="single" w:sz="4" w:space="0" w:color="000000" w:themeColor="text1"/>
            </w:tcBorders>
            <w:vAlign w:val="center"/>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0</w:t>
            </w:r>
            <w:r w:rsidRPr="000673D3">
              <w:rPr>
                <w:rFonts w:ascii="Times New Roman" w:hAnsi="Times New Roman" w:cs="Times New Roman"/>
                <w:color w:val="000000"/>
                <w:sz w:val="20"/>
                <w:szCs w:val="20"/>
              </w:rPr>
              <w:t>,65</w:t>
            </w:r>
            <w:r>
              <w:rPr>
                <w:rFonts w:ascii="Times New Roman" w:hAnsi="Times New Roman" w:cs="Times New Roman"/>
                <w:color w:val="000000"/>
                <w:sz w:val="20"/>
                <w:szCs w:val="20"/>
              </w:rPr>
              <w:t>3</w:t>
            </w:r>
          </w:p>
        </w:tc>
        <w:tc>
          <w:tcPr>
            <w:tcW w:w="1138" w:type="dxa"/>
            <w:vMerge w:val="restart"/>
            <w:tcBorders>
              <w:top w:val="single" w:sz="4" w:space="0" w:color="000000" w:themeColor="text1"/>
            </w:tcBorders>
            <w:vAlign w:val="center"/>
          </w:tcPr>
          <w:p w:rsidR="00D0243F" w:rsidRPr="000673D3" w:rsidRDefault="00D0243F" w:rsidP="00D0243F">
            <w:pPr>
              <w:rPr>
                <w:rFonts w:ascii="Times New Roman" w:hAnsi="Times New Roman" w:cs="Times New Roman"/>
                <w:sz w:val="20"/>
                <w:szCs w:val="20"/>
              </w:rPr>
            </w:pPr>
            <w:r w:rsidRPr="000673D3">
              <w:rPr>
                <w:rFonts w:ascii="Times New Roman" w:hAnsi="Times New Roman" w:cs="Times New Roman"/>
                <w:sz w:val="20"/>
                <w:szCs w:val="20"/>
              </w:rPr>
              <w:t>1,683</w:t>
            </w:r>
          </w:p>
        </w:tc>
        <w:tc>
          <w:tcPr>
            <w:tcW w:w="1336" w:type="dxa"/>
            <w:vMerge w:val="restart"/>
            <w:tcBorders>
              <w:top w:val="single" w:sz="4" w:space="0" w:color="000000" w:themeColor="text1"/>
            </w:tcBorders>
            <w:vAlign w:val="center"/>
          </w:tcPr>
          <w:p w:rsidR="00D0243F" w:rsidRPr="000673D3" w:rsidRDefault="00D0243F" w:rsidP="00D0243F">
            <w:pPr>
              <w:rPr>
                <w:rFonts w:ascii="Times New Roman" w:hAnsi="Times New Roman" w:cs="Times New Roman"/>
                <w:sz w:val="20"/>
                <w:szCs w:val="20"/>
              </w:rPr>
            </w:pPr>
            <w:r>
              <w:rPr>
                <w:rFonts w:ascii="Times New Roman" w:hAnsi="Times New Roman" w:cs="Times New Roman"/>
                <w:sz w:val="20"/>
                <w:szCs w:val="20"/>
              </w:rPr>
              <w:t>0</w:t>
            </w:r>
            <w:r w:rsidRPr="000673D3">
              <w:rPr>
                <w:rFonts w:ascii="Times New Roman" w:hAnsi="Times New Roman" w:cs="Times New Roman"/>
                <w:sz w:val="20"/>
                <w:szCs w:val="20"/>
              </w:rPr>
              <w:t xml:space="preserve"> ,095</w:t>
            </w:r>
          </w:p>
        </w:tc>
      </w:tr>
      <w:tr w:rsidR="00D0243F" w:rsidRPr="00C814D6" w:rsidTr="00D0243F">
        <w:tc>
          <w:tcPr>
            <w:tcW w:w="1639" w:type="dxa"/>
            <w:vMerge/>
            <w:tcBorders>
              <w:top w:val="single" w:sz="4" w:space="0" w:color="000000" w:themeColor="text1"/>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p>
        </w:tc>
        <w:tc>
          <w:tcPr>
            <w:tcW w:w="1072" w:type="dxa"/>
            <w:tcBorders>
              <w:bottom w:val="single" w:sz="4" w:space="0" w:color="000000" w:themeColor="text1"/>
            </w:tcBorders>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501</w:t>
            </w:r>
            <w:r w:rsidRPr="000673D3">
              <w:rPr>
                <w:rFonts w:ascii="Times New Roman" w:hAnsi="Times New Roman" w:cs="Times New Roman"/>
                <w:color w:val="000000"/>
                <w:sz w:val="20"/>
                <w:szCs w:val="20"/>
              </w:rPr>
              <w:t>+</w:t>
            </w:r>
          </w:p>
        </w:tc>
        <w:tc>
          <w:tcPr>
            <w:tcW w:w="1172" w:type="dxa"/>
            <w:tcBorders>
              <w:bottom w:val="single" w:sz="4" w:space="0" w:color="000000" w:themeColor="text1"/>
            </w:tcBorders>
            <w:vAlign w:val="center"/>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sidRPr="000673D3">
              <w:rPr>
                <w:rFonts w:ascii="Times New Roman" w:hAnsi="Times New Roman" w:cs="Times New Roman"/>
                <w:color w:val="000000"/>
                <w:sz w:val="20"/>
                <w:szCs w:val="20"/>
              </w:rPr>
              <w:t>42</w:t>
            </w:r>
          </w:p>
        </w:tc>
        <w:tc>
          <w:tcPr>
            <w:tcW w:w="1322" w:type="dxa"/>
            <w:tcBorders>
              <w:bottom w:val="single" w:sz="4" w:space="0" w:color="000000" w:themeColor="text1"/>
            </w:tcBorders>
            <w:vAlign w:val="center"/>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sidRPr="000673D3">
              <w:rPr>
                <w:rFonts w:ascii="Times New Roman" w:hAnsi="Times New Roman" w:cs="Times New Roman"/>
                <w:color w:val="000000"/>
                <w:sz w:val="20"/>
                <w:szCs w:val="20"/>
              </w:rPr>
              <w:t>1,18</w:t>
            </w:r>
          </w:p>
        </w:tc>
        <w:tc>
          <w:tcPr>
            <w:tcW w:w="1324" w:type="dxa"/>
            <w:tcBorders>
              <w:bottom w:val="single" w:sz="4" w:space="0" w:color="000000" w:themeColor="text1"/>
            </w:tcBorders>
            <w:vAlign w:val="center"/>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0,717</w:t>
            </w:r>
          </w:p>
        </w:tc>
        <w:tc>
          <w:tcPr>
            <w:tcW w:w="1138" w:type="dxa"/>
            <w:vMerge/>
            <w:tcBorders>
              <w:top w:val="single" w:sz="4" w:space="0" w:color="000000" w:themeColor="text1"/>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p>
        </w:tc>
        <w:tc>
          <w:tcPr>
            <w:tcW w:w="1336" w:type="dxa"/>
            <w:vMerge/>
            <w:tcBorders>
              <w:top w:val="single" w:sz="4" w:space="0" w:color="000000" w:themeColor="text1"/>
              <w:bottom w:val="single" w:sz="4" w:space="0" w:color="000000" w:themeColor="text1"/>
            </w:tcBorders>
            <w:vAlign w:val="center"/>
          </w:tcPr>
          <w:p w:rsidR="00D0243F" w:rsidRDefault="00D0243F" w:rsidP="00D0243F">
            <w:pPr>
              <w:rPr>
                <w:rFonts w:ascii="Times New Roman" w:hAnsi="Times New Roman" w:cs="Times New Roman"/>
                <w:sz w:val="20"/>
                <w:szCs w:val="20"/>
              </w:rPr>
            </w:pPr>
          </w:p>
        </w:tc>
      </w:tr>
      <w:tr w:rsidR="00D0243F" w:rsidRPr="00C814D6" w:rsidTr="00D0243F">
        <w:tc>
          <w:tcPr>
            <w:tcW w:w="1639" w:type="dxa"/>
            <w:vMerge w:val="restart"/>
            <w:tcBorders>
              <w:top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Pr>
                <w:rFonts w:ascii="Times New Roman" w:hAnsi="Times New Roman" w:cs="Times New Roman"/>
                <w:sz w:val="20"/>
                <w:szCs w:val="20"/>
              </w:rPr>
              <w:t>Düşük Kişisel Başarı</w:t>
            </w:r>
          </w:p>
        </w:tc>
        <w:tc>
          <w:tcPr>
            <w:tcW w:w="1072" w:type="dxa"/>
            <w:tcBorders>
              <w:top w:val="single" w:sz="4" w:space="0" w:color="000000" w:themeColor="text1"/>
            </w:tcBorders>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sidRPr="000673D3">
              <w:rPr>
                <w:rFonts w:ascii="Times New Roman" w:hAnsi="Times New Roman" w:cs="Times New Roman"/>
                <w:color w:val="000000"/>
                <w:sz w:val="20"/>
                <w:szCs w:val="20"/>
              </w:rPr>
              <w:t>1-500</w:t>
            </w:r>
          </w:p>
        </w:tc>
        <w:tc>
          <w:tcPr>
            <w:tcW w:w="1172" w:type="dxa"/>
            <w:tcBorders>
              <w:top w:val="single" w:sz="4" w:space="0" w:color="000000" w:themeColor="text1"/>
            </w:tcBorders>
            <w:vAlign w:val="center"/>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sidRPr="000673D3">
              <w:rPr>
                <w:rFonts w:ascii="Times New Roman" w:hAnsi="Times New Roman" w:cs="Times New Roman"/>
                <w:color w:val="000000"/>
                <w:sz w:val="20"/>
                <w:szCs w:val="20"/>
              </w:rPr>
              <w:t>89</w:t>
            </w:r>
          </w:p>
        </w:tc>
        <w:tc>
          <w:tcPr>
            <w:tcW w:w="1322" w:type="dxa"/>
            <w:tcBorders>
              <w:top w:val="single" w:sz="4" w:space="0" w:color="000000" w:themeColor="text1"/>
            </w:tcBorders>
            <w:vAlign w:val="center"/>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2,99</w:t>
            </w:r>
          </w:p>
        </w:tc>
        <w:tc>
          <w:tcPr>
            <w:tcW w:w="1324" w:type="dxa"/>
            <w:tcBorders>
              <w:top w:val="single" w:sz="4" w:space="0" w:color="000000" w:themeColor="text1"/>
            </w:tcBorders>
            <w:vAlign w:val="center"/>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0,504</w:t>
            </w:r>
          </w:p>
        </w:tc>
        <w:tc>
          <w:tcPr>
            <w:tcW w:w="1138" w:type="dxa"/>
            <w:vMerge w:val="restart"/>
            <w:tcBorders>
              <w:top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sidRPr="000673D3">
              <w:rPr>
                <w:rFonts w:ascii="Times New Roman" w:hAnsi="Times New Roman" w:cs="Times New Roman"/>
                <w:sz w:val="20"/>
                <w:szCs w:val="20"/>
              </w:rPr>
              <w:t>-</w:t>
            </w:r>
            <w:r>
              <w:rPr>
                <w:rFonts w:ascii="Times New Roman" w:hAnsi="Times New Roman" w:cs="Times New Roman"/>
                <w:sz w:val="20"/>
                <w:szCs w:val="20"/>
              </w:rPr>
              <w:t>0</w:t>
            </w:r>
            <w:r w:rsidRPr="000673D3">
              <w:rPr>
                <w:rFonts w:ascii="Times New Roman" w:hAnsi="Times New Roman" w:cs="Times New Roman"/>
                <w:sz w:val="20"/>
                <w:szCs w:val="20"/>
              </w:rPr>
              <w:t>,466</w:t>
            </w:r>
          </w:p>
        </w:tc>
        <w:tc>
          <w:tcPr>
            <w:tcW w:w="1336" w:type="dxa"/>
            <w:vMerge w:val="restart"/>
            <w:tcBorders>
              <w:top w:val="single" w:sz="4" w:space="0" w:color="000000" w:themeColor="text1"/>
            </w:tcBorders>
            <w:vAlign w:val="center"/>
          </w:tcPr>
          <w:p w:rsidR="00D0243F" w:rsidRDefault="00D0243F" w:rsidP="00D0243F">
            <w:pPr>
              <w:rPr>
                <w:rFonts w:ascii="Times New Roman" w:hAnsi="Times New Roman" w:cs="Times New Roman"/>
                <w:sz w:val="20"/>
                <w:szCs w:val="20"/>
              </w:rPr>
            </w:pPr>
            <w:r>
              <w:rPr>
                <w:rFonts w:ascii="Times New Roman" w:hAnsi="Times New Roman" w:cs="Times New Roman"/>
                <w:sz w:val="20"/>
                <w:szCs w:val="20"/>
              </w:rPr>
              <w:t>0</w:t>
            </w:r>
            <w:r w:rsidRPr="000673D3">
              <w:rPr>
                <w:rFonts w:ascii="Times New Roman" w:hAnsi="Times New Roman" w:cs="Times New Roman"/>
                <w:sz w:val="20"/>
                <w:szCs w:val="20"/>
              </w:rPr>
              <w:t>,642</w:t>
            </w:r>
          </w:p>
        </w:tc>
      </w:tr>
      <w:tr w:rsidR="00D0243F" w:rsidRPr="00C814D6" w:rsidTr="00D0243F">
        <w:tc>
          <w:tcPr>
            <w:tcW w:w="1639" w:type="dxa"/>
            <w:vMerge/>
            <w:vAlign w:val="center"/>
          </w:tcPr>
          <w:p w:rsidR="00D0243F" w:rsidRPr="00C814D6" w:rsidRDefault="00D0243F" w:rsidP="00D0243F">
            <w:pPr>
              <w:rPr>
                <w:rFonts w:ascii="Times New Roman" w:hAnsi="Times New Roman" w:cs="Times New Roman"/>
                <w:sz w:val="20"/>
                <w:szCs w:val="20"/>
              </w:rPr>
            </w:pPr>
          </w:p>
        </w:tc>
        <w:tc>
          <w:tcPr>
            <w:tcW w:w="1072" w:type="dxa"/>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501</w:t>
            </w:r>
            <w:r w:rsidRPr="000673D3">
              <w:rPr>
                <w:rFonts w:ascii="Times New Roman" w:hAnsi="Times New Roman" w:cs="Times New Roman"/>
                <w:color w:val="000000"/>
                <w:sz w:val="20"/>
                <w:szCs w:val="20"/>
              </w:rPr>
              <w:t>+</w:t>
            </w:r>
          </w:p>
        </w:tc>
        <w:tc>
          <w:tcPr>
            <w:tcW w:w="1172" w:type="dxa"/>
            <w:vAlign w:val="center"/>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sidRPr="000673D3">
              <w:rPr>
                <w:rFonts w:ascii="Times New Roman" w:hAnsi="Times New Roman" w:cs="Times New Roman"/>
                <w:color w:val="000000"/>
                <w:sz w:val="20"/>
                <w:szCs w:val="20"/>
              </w:rPr>
              <w:t>42</w:t>
            </w:r>
          </w:p>
        </w:tc>
        <w:tc>
          <w:tcPr>
            <w:tcW w:w="1322" w:type="dxa"/>
            <w:vAlign w:val="center"/>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1324" w:type="dxa"/>
            <w:vAlign w:val="center"/>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0,556</w:t>
            </w:r>
          </w:p>
        </w:tc>
        <w:tc>
          <w:tcPr>
            <w:tcW w:w="1138" w:type="dxa"/>
            <w:vMerge/>
            <w:vAlign w:val="center"/>
          </w:tcPr>
          <w:p w:rsidR="00D0243F" w:rsidRPr="00C814D6" w:rsidRDefault="00D0243F" w:rsidP="00D0243F">
            <w:pPr>
              <w:rPr>
                <w:rFonts w:ascii="Times New Roman" w:hAnsi="Times New Roman" w:cs="Times New Roman"/>
                <w:sz w:val="20"/>
                <w:szCs w:val="20"/>
              </w:rPr>
            </w:pPr>
          </w:p>
        </w:tc>
        <w:tc>
          <w:tcPr>
            <w:tcW w:w="1336" w:type="dxa"/>
            <w:vMerge/>
            <w:vAlign w:val="center"/>
          </w:tcPr>
          <w:p w:rsidR="00D0243F" w:rsidRDefault="00D0243F" w:rsidP="00D0243F">
            <w:pPr>
              <w:rPr>
                <w:rFonts w:ascii="Times New Roman" w:hAnsi="Times New Roman" w:cs="Times New Roman"/>
                <w:sz w:val="20"/>
                <w:szCs w:val="20"/>
              </w:rPr>
            </w:pPr>
          </w:p>
        </w:tc>
      </w:tr>
    </w:tbl>
    <w:p w:rsidR="00D0243F" w:rsidRDefault="00D0243F" w:rsidP="00D0243F">
      <w:pPr>
        <w:rPr>
          <w:rFonts w:ascii="Times New Roman" w:hAnsi="Times New Roman" w:cs="Times New Roman"/>
          <w:bCs/>
          <w:sz w:val="20"/>
          <w:szCs w:val="20"/>
        </w:rPr>
      </w:pPr>
    </w:p>
    <w:p w:rsidR="00D0243F" w:rsidRPr="001C6986" w:rsidRDefault="00D0243F" w:rsidP="00D0243F">
      <w:pPr>
        <w:spacing w:line="360" w:lineRule="auto"/>
        <w:ind w:firstLine="708"/>
        <w:jc w:val="both"/>
        <w:rPr>
          <w:rFonts w:ascii="Times New Roman" w:hAnsi="Times New Roman" w:cs="Times New Roman"/>
          <w:bCs/>
          <w:sz w:val="24"/>
          <w:szCs w:val="24"/>
        </w:rPr>
      </w:pPr>
      <w:r w:rsidRPr="001C6986">
        <w:rPr>
          <w:rFonts w:ascii="Times New Roman" w:hAnsi="Times New Roman" w:cs="Times New Roman"/>
          <w:sz w:val="24"/>
          <w:szCs w:val="24"/>
        </w:rPr>
        <w:lastRenderedPageBreak/>
        <w:t xml:space="preserve">Okul yöneticilerinin </w:t>
      </w:r>
      <w:r w:rsidR="00A57770">
        <w:rPr>
          <w:rFonts w:ascii="Times New Roman" w:hAnsi="Times New Roman" w:cs="Times New Roman"/>
          <w:sz w:val="24"/>
          <w:szCs w:val="24"/>
        </w:rPr>
        <w:t>“</w:t>
      </w:r>
      <w:r w:rsidRPr="001C6986">
        <w:rPr>
          <w:rFonts w:ascii="Times New Roman" w:hAnsi="Times New Roman" w:cs="Times New Roman"/>
          <w:bCs/>
          <w:sz w:val="24"/>
          <w:szCs w:val="24"/>
        </w:rPr>
        <w:t>duygusal tükenme</w:t>
      </w:r>
      <w:r>
        <w:rPr>
          <w:rFonts w:ascii="Times New Roman" w:hAnsi="Times New Roman" w:cs="Times New Roman"/>
          <w:bCs/>
          <w:sz w:val="24"/>
          <w:szCs w:val="24"/>
        </w:rPr>
        <w:t>,</w:t>
      </w:r>
      <w:r w:rsidRPr="001C6986">
        <w:rPr>
          <w:rFonts w:ascii="Times New Roman" w:hAnsi="Times New Roman" w:cs="Times New Roman"/>
          <w:bCs/>
          <w:sz w:val="24"/>
          <w:szCs w:val="24"/>
        </w:rPr>
        <w:t xml:space="preserve"> </w:t>
      </w:r>
      <w:r>
        <w:rPr>
          <w:rFonts w:ascii="Times New Roman" w:hAnsi="Times New Roman" w:cs="Times New Roman"/>
          <w:bCs/>
          <w:sz w:val="24"/>
          <w:szCs w:val="24"/>
        </w:rPr>
        <w:t>duyarsızlaşma ve düşük kişisel başarı</w:t>
      </w:r>
      <w:r w:rsidR="00A57770">
        <w:rPr>
          <w:rFonts w:ascii="Times New Roman" w:hAnsi="Times New Roman" w:cs="Times New Roman"/>
          <w:bCs/>
          <w:sz w:val="24"/>
          <w:szCs w:val="24"/>
        </w:rPr>
        <w:t>”</w:t>
      </w:r>
      <w:r>
        <w:rPr>
          <w:rFonts w:ascii="Times New Roman" w:hAnsi="Times New Roman" w:cs="Times New Roman"/>
          <w:bCs/>
          <w:sz w:val="24"/>
          <w:szCs w:val="24"/>
        </w:rPr>
        <w:t xml:space="preserve"> alt boyutları</w:t>
      </w:r>
      <w:r w:rsidRPr="001C6986">
        <w:rPr>
          <w:rFonts w:ascii="Times New Roman" w:hAnsi="Times New Roman" w:cs="Times New Roman"/>
          <w:bCs/>
          <w:sz w:val="24"/>
          <w:szCs w:val="24"/>
        </w:rPr>
        <w:t xml:space="preserve">na ilişkin algılarının görev yaptıkları okulun öğrenci sayısı değişkenine göre karşılaştırılmasında gruplar arasında anlamlı bir farkın olmadığı görülmektedir (p&gt;0,05). </w:t>
      </w:r>
    </w:p>
    <w:p w:rsidR="00D0243F" w:rsidRDefault="00D0243F" w:rsidP="00313DF6">
      <w:pPr>
        <w:spacing w:line="240" w:lineRule="auto"/>
        <w:rPr>
          <w:rFonts w:ascii="Times New Roman" w:hAnsi="Times New Roman" w:cs="Times New Roman"/>
          <w:bCs/>
          <w:sz w:val="24"/>
          <w:szCs w:val="24"/>
        </w:rPr>
      </w:pPr>
    </w:p>
    <w:p w:rsidR="00D0243F" w:rsidRDefault="00D0243F" w:rsidP="00017486">
      <w:pPr>
        <w:pStyle w:val="Balk3"/>
        <w:spacing w:line="360" w:lineRule="auto"/>
        <w:rPr>
          <w:rFonts w:ascii="Times New Roman" w:hAnsi="Times New Roman" w:cs="Times New Roman"/>
          <w:color w:val="auto"/>
          <w:sz w:val="24"/>
          <w:szCs w:val="24"/>
        </w:rPr>
      </w:pPr>
      <w:bookmarkStart w:id="102" w:name="_Toc26181849"/>
      <w:bookmarkStart w:id="103" w:name="_Toc26515628"/>
      <w:bookmarkStart w:id="104" w:name="_Toc27663014"/>
      <w:r w:rsidRPr="00D0243F">
        <w:rPr>
          <w:rFonts w:ascii="Times New Roman" w:hAnsi="Times New Roman" w:cs="Times New Roman"/>
          <w:color w:val="auto"/>
          <w:sz w:val="24"/>
          <w:szCs w:val="24"/>
        </w:rPr>
        <w:t>4.1.8</w:t>
      </w:r>
      <w:r w:rsidR="00313DF6">
        <w:rPr>
          <w:rFonts w:ascii="Times New Roman" w:hAnsi="Times New Roman" w:cs="Times New Roman"/>
          <w:color w:val="auto"/>
          <w:sz w:val="24"/>
          <w:szCs w:val="24"/>
        </w:rPr>
        <w:t>.</w:t>
      </w:r>
      <w:r w:rsidRPr="00D0243F">
        <w:rPr>
          <w:rFonts w:ascii="Times New Roman" w:hAnsi="Times New Roman" w:cs="Times New Roman"/>
          <w:color w:val="auto"/>
          <w:sz w:val="24"/>
          <w:szCs w:val="24"/>
        </w:rPr>
        <w:t xml:space="preserve"> </w:t>
      </w:r>
      <w:r w:rsidRPr="00D0243F">
        <w:rPr>
          <w:rFonts w:ascii="Times New Roman" w:hAnsi="Times New Roman" w:cs="Times New Roman"/>
          <w:color w:val="auto"/>
          <w:sz w:val="24"/>
          <w:szCs w:val="24"/>
        </w:rPr>
        <w:tab/>
        <w:t>Okul Yöneticilerinin Tükenmişlik Algılarının Rotasyon Uygulamasını Doğru Bulma Değişkenine Göre Kıyaslanması</w:t>
      </w:r>
      <w:bookmarkEnd w:id="102"/>
      <w:bookmarkEnd w:id="103"/>
      <w:bookmarkEnd w:id="104"/>
    </w:p>
    <w:p w:rsidR="00017486" w:rsidRPr="00603160" w:rsidRDefault="00017486" w:rsidP="00017486">
      <w:pPr>
        <w:spacing w:line="360" w:lineRule="auto"/>
        <w:ind w:firstLine="708"/>
        <w:jc w:val="both"/>
      </w:pPr>
      <w:proofErr w:type="gramStart"/>
      <w:r>
        <w:rPr>
          <w:rFonts w:ascii="Times New Roman" w:hAnsi="Times New Roman" w:cs="Times New Roman"/>
          <w:sz w:val="24"/>
          <w:szCs w:val="24"/>
        </w:rPr>
        <w:t>Milli</w:t>
      </w:r>
      <w:proofErr w:type="gramEnd"/>
      <w:r>
        <w:rPr>
          <w:rFonts w:ascii="Times New Roman" w:hAnsi="Times New Roman" w:cs="Times New Roman"/>
          <w:sz w:val="24"/>
          <w:szCs w:val="24"/>
        </w:rPr>
        <w:t xml:space="preserve"> Eğitim Bakanlığının uyguladığı okul yöneticileri rotasyonu uygulamasını doğru bulan </w:t>
      </w:r>
      <w:r w:rsidR="007258AD">
        <w:rPr>
          <w:rFonts w:ascii="Times New Roman" w:hAnsi="Times New Roman" w:cs="Times New Roman"/>
          <w:sz w:val="24"/>
          <w:szCs w:val="24"/>
        </w:rPr>
        <w:t>yönetici</w:t>
      </w:r>
      <w:r>
        <w:rPr>
          <w:rFonts w:ascii="Times New Roman" w:hAnsi="Times New Roman" w:cs="Times New Roman"/>
          <w:sz w:val="24"/>
          <w:szCs w:val="24"/>
        </w:rPr>
        <w:t>ler</w:t>
      </w:r>
      <w:r w:rsidRPr="00603160">
        <w:rPr>
          <w:rFonts w:ascii="Times New Roman" w:hAnsi="Times New Roman" w:cs="Times New Roman"/>
          <w:sz w:val="24"/>
          <w:szCs w:val="24"/>
        </w:rPr>
        <w:t xml:space="preserve"> ile </w:t>
      </w:r>
      <w:r>
        <w:rPr>
          <w:rFonts w:ascii="Times New Roman" w:hAnsi="Times New Roman" w:cs="Times New Roman"/>
          <w:sz w:val="24"/>
          <w:szCs w:val="24"/>
        </w:rPr>
        <w:t xml:space="preserve">uygulamayı doğru bulmayan </w:t>
      </w:r>
      <w:r w:rsidR="007258AD">
        <w:rPr>
          <w:rFonts w:ascii="Times New Roman" w:hAnsi="Times New Roman" w:cs="Times New Roman"/>
          <w:sz w:val="24"/>
          <w:szCs w:val="24"/>
        </w:rPr>
        <w:t>yönetici</w:t>
      </w:r>
      <w:r w:rsidRPr="00603160">
        <w:rPr>
          <w:rFonts w:ascii="Times New Roman" w:hAnsi="Times New Roman" w:cs="Times New Roman"/>
          <w:sz w:val="24"/>
          <w:szCs w:val="24"/>
        </w:rPr>
        <w:t xml:space="preserve">lerin tükenmişlik ölçeği </w:t>
      </w:r>
      <w:r w:rsidR="00A57770">
        <w:rPr>
          <w:rFonts w:ascii="Times New Roman" w:hAnsi="Times New Roman" w:cs="Times New Roman"/>
          <w:sz w:val="24"/>
          <w:szCs w:val="24"/>
        </w:rPr>
        <w:t>alt boyutlarında belirttikleri cevaplar arasında 0.05 anlamlılık düzeyinde bir fark olup olmadığını ortaya koymak için bağımsız örneklem t-testi yapılmıştır</w:t>
      </w:r>
      <w:r w:rsidRPr="00603160">
        <w:rPr>
          <w:rFonts w:ascii="Times New Roman" w:hAnsi="Times New Roman" w:cs="Times New Roman"/>
          <w:sz w:val="24"/>
          <w:szCs w:val="24"/>
        </w:rPr>
        <w:t>. Buna ilişkin sonuç</w:t>
      </w:r>
      <w:r>
        <w:rPr>
          <w:rFonts w:ascii="Times New Roman" w:hAnsi="Times New Roman" w:cs="Times New Roman"/>
          <w:sz w:val="24"/>
          <w:szCs w:val="24"/>
        </w:rPr>
        <w:t xml:space="preserve">lar Tablo 4.8’de </w:t>
      </w:r>
      <w:r w:rsidRPr="00603160">
        <w:rPr>
          <w:rFonts w:ascii="Times New Roman" w:hAnsi="Times New Roman" w:cs="Times New Roman"/>
          <w:sz w:val="24"/>
          <w:szCs w:val="24"/>
        </w:rPr>
        <w:t>yer almaktadır.</w:t>
      </w:r>
    </w:p>
    <w:p w:rsidR="00D0243F" w:rsidRPr="00313DF6" w:rsidRDefault="00D0243F" w:rsidP="00313DF6">
      <w:pPr>
        <w:spacing w:line="240" w:lineRule="auto"/>
        <w:rPr>
          <w:rFonts w:ascii="Times New Roman" w:hAnsi="Times New Roman" w:cs="Times New Roman"/>
          <w:bCs/>
          <w:sz w:val="24"/>
          <w:szCs w:val="24"/>
        </w:rPr>
      </w:pPr>
      <w:r w:rsidRPr="00313DF6">
        <w:rPr>
          <w:rFonts w:ascii="Times New Roman" w:hAnsi="Times New Roman" w:cs="Times New Roman"/>
          <w:sz w:val="24"/>
          <w:szCs w:val="24"/>
        </w:rPr>
        <w:t xml:space="preserve">Tablo </w:t>
      </w:r>
      <w:r w:rsidR="009C4EAF" w:rsidRPr="00313DF6">
        <w:rPr>
          <w:rFonts w:ascii="Times New Roman" w:hAnsi="Times New Roman" w:cs="Times New Roman"/>
          <w:sz w:val="24"/>
          <w:szCs w:val="24"/>
        </w:rPr>
        <w:t>4.8</w:t>
      </w:r>
      <w:r w:rsidRPr="00313DF6">
        <w:rPr>
          <w:rFonts w:ascii="Times New Roman" w:hAnsi="Times New Roman" w:cs="Times New Roman"/>
          <w:sz w:val="24"/>
          <w:szCs w:val="24"/>
        </w:rPr>
        <w:t xml:space="preserve">. </w:t>
      </w:r>
      <w:r w:rsidRPr="00B5026A">
        <w:rPr>
          <w:rFonts w:ascii="Times New Roman" w:hAnsi="Times New Roman" w:cs="Times New Roman"/>
          <w:i/>
          <w:sz w:val="24"/>
          <w:szCs w:val="24"/>
        </w:rPr>
        <w:t xml:space="preserve">Okul yöneticilerinin </w:t>
      </w:r>
      <w:r w:rsidRPr="00B5026A">
        <w:rPr>
          <w:rFonts w:ascii="Times New Roman" w:hAnsi="Times New Roman" w:cs="Times New Roman"/>
          <w:bCs/>
          <w:i/>
          <w:sz w:val="24"/>
          <w:szCs w:val="24"/>
        </w:rPr>
        <w:t>tükenmişlik algılarının rotasyon uygulamasını doğru bulma durumu değişkenine göre dağılımı</w:t>
      </w: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3"/>
        <w:gridCol w:w="1294"/>
        <w:gridCol w:w="1126"/>
        <w:gridCol w:w="1276"/>
        <w:gridCol w:w="1285"/>
        <w:gridCol w:w="1107"/>
        <w:gridCol w:w="1292"/>
      </w:tblGrid>
      <w:tr w:rsidR="00D0243F" w:rsidRPr="00C814D6" w:rsidTr="00D0243F">
        <w:tc>
          <w:tcPr>
            <w:tcW w:w="1623" w:type="dxa"/>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Pr>
                <w:rFonts w:ascii="Times New Roman" w:hAnsi="Times New Roman" w:cs="Times New Roman"/>
                <w:sz w:val="20"/>
                <w:szCs w:val="20"/>
              </w:rPr>
              <w:t>Tükenmişlik Alt Boyutları</w:t>
            </w:r>
          </w:p>
        </w:tc>
        <w:tc>
          <w:tcPr>
            <w:tcW w:w="1294" w:type="dxa"/>
            <w:tcBorders>
              <w:bottom w:val="single" w:sz="4" w:space="0" w:color="000000" w:themeColor="text1"/>
            </w:tcBorders>
            <w:vAlign w:val="center"/>
          </w:tcPr>
          <w:p w:rsidR="00D0243F" w:rsidRPr="000673D3" w:rsidRDefault="00D0243F" w:rsidP="00D0243F">
            <w:pPr>
              <w:rPr>
                <w:rFonts w:ascii="Times New Roman" w:hAnsi="Times New Roman" w:cs="Times New Roman"/>
                <w:sz w:val="20"/>
                <w:szCs w:val="20"/>
              </w:rPr>
            </w:pPr>
            <w:r>
              <w:rPr>
                <w:rFonts w:ascii="Times New Roman" w:hAnsi="Times New Roman" w:cs="Times New Roman"/>
                <w:bCs/>
                <w:sz w:val="20"/>
                <w:szCs w:val="20"/>
              </w:rPr>
              <w:t>Rotasyon uygulamasını doğru bulma durumu</w:t>
            </w:r>
          </w:p>
        </w:tc>
        <w:tc>
          <w:tcPr>
            <w:tcW w:w="1126" w:type="dxa"/>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sidRPr="00C814D6">
              <w:rPr>
                <w:rFonts w:ascii="Times New Roman" w:hAnsi="Times New Roman" w:cs="Times New Roman"/>
                <w:sz w:val="20"/>
                <w:szCs w:val="20"/>
              </w:rPr>
              <w:t>N</w:t>
            </w:r>
          </w:p>
        </w:tc>
        <w:tc>
          <w:tcPr>
            <w:tcW w:w="1276" w:type="dxa"/>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Pr>
                <w:rFonts w:ascii="Times New Roman" w:hAnsi="Times New Roman" w:cs="Times New Roman"/>
                <w:sz w:val="20"/>
                <w:szCs w:val="20"/>
              </w:rPr>
              <w:t>X̄</w:t>
            </w:r>
          </w:p>
        </w:tc>
        <w:tc>
          <w:tcPr>
            <w:tcW w:w="1285" w:type="dxa"/>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sidRPr="00C814D6">
              <w:rPr>
                <w:rFonts w:ascii="Times New Roman" w:hAnsi="Times New Roman" w:cs="Times New Roman"/>
                <w:sz w:val="20"/>
                <w:szCs w:val="20"/>
              </w:rPr>
              <w:t>S</w:t>
            </w:r>
          </w:p>
        </w:tc>
        <w:tc>
          <w:tcPr>
            <w:tcW w:w="1107" w:type="dxa"/>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proofErr w:type="gramStart"/>
            <w:r>
              <w:rPr>
                <w:rFonts w:ascii="Times New Roman" w:hAnsi="Times New Roman" w:cs="Times New Roman"/>
                <w:sz w:val="20"/>
                <w:szCs w:val="20"/>
              </w:rPr>
              <w:t>t</w:t>
            </w:r>
            <w:proofErr w:type="gramEnd"/>
          </w:p>
        </w:tc>
        <w:tc>
          <w:tcPr>
            <w:tcW w:w="1292" w:type="dxa"/>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proofErr w:type="gramStart"/>
            <w:r>
              <w:rPr>
                <w:rFonts w:ascii="Times New Roman" w:hAnsi="Times New Roman" w:cs="Times New Roman"/>
                <w:sz w:val="20"/>
                <w:szCs w:val="20"/>
              </w:rPr>
              <w:t>p</w:t>
            </w:r>
            <w:proofErr w:type="gramEnd"/>
            <w:r>
              <w:rPr>
                <w:rFonts w:ascii="Times New Roman" w:hAnsi="Times New Roman" w:cs="Times New Roman"/>
                <w:sz w:val="20"/>
                <w:szCs w:val="20"/>
              </w:rPr>
              <w:t xml:space="preserve"> </w:t>
            </w:r>
          </w:p>
        </w:tc>
      </w:tr>
      <w:tr w:rsidR="00D0243F" w:rsidRPr="00C814D6" w:rsidTr="00D0243F">
        <w:tc>
          <w:tcPr>
            <w:tcW w:w="1623" w:type="dxa"/>
            <w:vMerge w:val="restart"/>
            <w:tcBorders>
              <w:top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sidRPr="00C814D6">
              <w:rPr>
                <w:rFonts w:ascii="Times New Roman" w:hAnsi="Times New Roman" w:cs="Times New Roman"/>
                <w:sz w:val="20"/>
                <w:szCs w:val="20"/>
              </w:rPr>
              <w:t>Duygusal Tükenme</w:t>
            </w:r>
          </w:p>
        </w:tc>
        <w:tc>
          <w:tcPr>
            <w:tcW w:w="1294" w:type="dxa"/>
            <w:tcBorders>
              <w:top w:val="single" w:sz="4" w:space="0" w:color="000000" w:themeColor="text1"/>
            </w:tcBorders>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proofErr w:type="gramStart"/>
            <w:r w:rsidRPr="000673D3">
              <w:rPr>
                <w:rFonts w:ascii="Times New Roman" w:hAnsi="Times New Roman" w:cs="Times New Roman"/>
                <w:color w:val="000000"/>
                <w:sz w:val="20"/>
                <w:szCs w:val="20"/>
              </w:rPr>
              <w:t>evet</w:t>
            </w:r>
            <w:proofErr w:type="gramEnd"/>
          </w:p>
        </w:tc>
        <w:tc>
          <w:tcPr>
            <w:tcW w:w="1126" w:type="dxa"/>
            <w:tcBorders>
              <w:top w:val="single" w:sz="4" w:space="0" w:color="000000" w:themeColor="text1"/>
            </w:tcBorders>
            <w:vAlign w:val="center"/>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sidRPr="000673D3">
              <w:rPr>
                <w:rFonts w:ascii="Times New Roman" w:hAnsi="Times New Roman" w:cs="Times New Roman"/>
                <w:color w:val="000000"/>
                <w:sz w:val="20"/>
                <w:szCs w:val="20"/>
              </w:rPr>
              <w:t>42</w:t>
            </w:r>
          </w:p>
        </w:tc>
        <w:tc>
          <w:tcPr>
            <w:tcW w:w="1276" w:type="dxa"/>
            <w:tcBorders>
              <w:top w:val="single" w:sz="4" w:space="0" w:color="000000" w:themeColor="text1"/>
            </w:tcBorders>
            <w:vAlign w:val="center"/>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1,51</w:t>
            </w:r>
          </w:p>
        </w:tc>
        <w:tc>
          <w:tcPr>
            <w:tcW w:w="1285" w:type="dxa"/>
            <w:tcBorders>
              <w:top w:val="single" w:sz="4" w:space="0" w:color="000000" w:themeColor="text1"/>
            </w:tcBorders>
            <w:vAlign w:val="center"/>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0,887</w:t>
            </w:r>
          </w:p>
        </w:tc>
        <w:tc>
          <w:tcPr>
            <w:tcW w:w="1107" w:type="dxa"/>
            <w:vMerge w:val="restart"/>
            <w:tcBorders>
              <w:top w:val="single" w:sz="4" w:space="0" w:color="000000" w:themeColor="text1"/>
            </w:tcBorders>
            <w:vAlign w:val="center"/>
          </w:tcPr>
          <w:p w:rsidR="00D0243F" w:rsidRPr="004E471F" w:rsidRDefault="00D0243F" w:rsidP="00D0243F">
            <w:pPr>
              <w:rPr>
                <w:rFonts w:ascii="Times New Roman" w:hAnsi="Times New Roman" w:cs="Times New Roman"/>
                <w:sz w:val="20"/>
                <w:szCs w:val="20"/>
              </w:rPr>
            </w:pPr>
            <w:r w:rsidRPr="000673D3">
              <w:rPr>
                <w:rFonts w:ascii="Times New Roman" w:hAnsi="Times New Roman" w:cs="Times New Roman"/>
                <w:sz w:val="20"/>
                <w:szCs w:val="20"/>
              </w:rPr>
              <w:t>2,522</w:t>
            </w:r>
          </w:p>
        </w:tc>
        <w:tc>
          <w:tcPr>
            <w:tcW w:w="1292" w:type="dxa"/>
            <w:vMerge w:val="restart"/>
            <w:tcBorders>
              <w:top w:val="single" w:sz="4" w:space="0" w:color="000000" w:themeColor="text1"/>
            </w:tcBorders>
            <w:vAlign w:val="center"/>
          </w:tcPr>
          <w:p w:rsidR="00D0243F" w:rsidRPr="008313C2" w:rsidRDefault="00D0243F" w:rsidP="00D0243F">
            <w:pPr>
              <w:rPr>
                <w:rFonts w:ascii="Times New Roman" w:hAnsi="Times New Roman" w:cs="Times New Roman"/>
                <w:color w:val="FF0000"/>
                <w:sz w:val="20"/>
                <w:szCs w:val="20"/>
              </w:rPr>
            </w:pPr>
            <w:r w:rsidRPr="00B21854">
              <w:rPr>
                <w:rFonts w:ascii="Times New Roman" w:hAnsi="Times New Roman" w:cs="Times New Roman"/>
                <w:sz w:val="20"/>
                <w:szCs w:val="20"/>
              </w:rPr>
              <w:t>0</w:t>
            </w:r>
            <w:r w:rsidRPr="000673D3">
              <w:rPr>
                <w:rFonts w:ascii="Times New Roman" w:hAnsi="Times New Roman" w:cs="Times New Roman"/>
                <w:sz w:val="20"/>
                <w:szCs w:val="20"/>
              </w:rPr>
              <w:t>,013</w:t>
            </w:r>
          </w:p>
        </w:tc>
      </w:tr>
      <w:tr w:rsidR="00D0243F" w:rsidRPr="00C814D6" w:rsidTr="00D0243F">
        <w:tc>
          <w:tcPr>
            <w:tcW w:w="1623" w:type="dxa"/>
            <w:vMerge/>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p>
        </w:tc>
        <w:tc>
          <w:tcPr>
            <w:tcW w:w="1294" w:type="dxa"/>
            <w:tcBorders>
              <w:bottom w:val="single" w:sz="4" w:space="0" w:color="000000" w:themeColor="text1"/>
            </w:tcBorders>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proofErr w:type="gramStart"/>
            <w:r w:rsidRPr="000673D3">
              <w:rPr>
                <w:rFonts w:ascii="Times New Roman" w:hAnsi="Times New Roman" w:cs="Times New Roman"/>
                <w:color w:val="000000"/>
                <w:sz w:val="20"/>
                <w:szCs w:val="20"/>
              </w:rPr>
              <w:t>hayır</w:t>
            </w:r>
            <w:proofErr w:type="gramEnd"/>
          </w:p>
        </w:tc>
        <w:tc>
          <w:tcPr>
            <w:tcW w:w="1126" w:type="dxa"/>
            <w:tcBorders>
              <w:bottom w:val="single" w:sz="4" w:space="0" w:color="000000" w:themeColor="text1"/>
            </w:tcBorders>
            <w:vAlign w:val="center"/>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sidRPr="000673D3">
              <w:rPr>
                <w:rFonts w:ascii="Times New Roman" w:hAnsi="Times New Roman" w:cs="Times New Roman"/>
                <w:color w:val="000000"/>
                <w:sz w:val="20"/>
                <w:szCs w:val="20"/>
              </w:rPr>
              <w:t>89</w:t>
            </w:r>
          </w:p>
        </w:tc>
        <w:tc>
          <w:tcPr>
            <w:tcW w:w="1276" w:type="dxa"/>
            <w:tcBorders>
              <w:bottom w:val="single" w:sz="4" w:space="0" w:color="000000" w:themeColor="text1"/>
            </w:tcBorders>
            <w:vAlign w:val="center"/>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1,11</w:t>
            </w:r>
          </w:p>
        </w:tc>
        <w:tc>
          <w:tcPr>
            <w:tcW w:w="1285" w:type="dxa"/>
            <w:tcBorders>
              <w:bottom w:val="single" w:sz="4" w:space="0" w:color="000000" w:themeColor="text1"/>
            </w:tcBorders>
            <w:vAlign w:val="center"/>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0,829</w:t>
            </w:r>
          </w:p>
        </w:tc>
        <w:tc>
          <w:tcPr>
            <w:tcW w:w="1107" w:type="dxa"/>
            <w:vMerge/>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p>
        </w:tc>
        <w:tc>
          <w:tcPr>
            <w:tcW w:w="1292" w:type="dxa"/>
            <w:vMerge/>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p>
        </w:tc>
      </w:tr>
      <w:tr w:rsidR="00D0243F" w:rsidRPr="00C814D6" w:rsidTr="00D0243F">
        <w:tc>
          <w:tcPr>
            <w:tcW w:w="1623" w:type="dxa"/>
            <w:vMerge w:val="restart"/>
            <w:tcBorders>
              <w:top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sidRPr="00C814D6">
              <w:rPr>
                <w:rFonts w:ascii="Times New Roman" w:hAnsi="Times New Roman" w:cs="Times New Roman"/>
                <w:bCs/>
                <w:sz w:val="20"/>
                <w:szCs w:val="20"/>
              </w:rPr>
              <w:t>Duyarsızlaşma</w:t>
            </w:r>
          </w:p>
        </w:tc>
        <w:tc>
          <w:tcPr>
            <w:tcW w:w="1294" w:type="dxa"/>
            <w:tcBorders>
              <w:top w:val="single" w:sz="4" w:space="0" w:color="000000" w:themeColor="text1"/>
            </w:tcBorders>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proofErr w:type="gramStart"/>
            <w:r w:rsidRPr="000673D3">
              <w:rPr>
                <w:rFonts w:ascii="Times New Roman" w:hAnsi="Times New Roman" w:cs="Times New Roman"/>
                <w:color w:val="000000"/>
                <w:sz w:val="20"/>
                <w:szCs w:val="20"/>
              </w:rPr>
              <w:t>evet</w:t>
            </w:r>
            <w:proofErr w:type="gramEnd"/>
          </w:p>
        </w:tc>
        <w:tc>
          <w:tcPr>
            <w:tcW w:w="1126" w:type="dxa"/>
            <w:tcBorders>
              <w:top w:val="single" w:sz="4" w:space="0" w:color="000000" w:themeColor="text1"/>
            </w:tcBorders>
            <w:vAlign w:val="center"/>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sidRPr="000673D3">
              <w:rPr>
                <w:rFonts w:ascii="Times New Roman" w:hAnsi="Times New Roman" w:cs="Times New Roman"/>
                <w:color w:val="000000"/>
                <w:sz w:val="20"/>
                <w:szCs w:val="20"/>
              </w:rPr>
              <w:t>42</w:t>
            </w:r>
          </w:p>
        </w:tc>
        <w:tc>
          <w:tcPr>
            <w:tcW w:w="1276" w:type="dxa"/>
            <w:tcBorders>
              <w:top w:val="single" w:sz="4" w:space="0" w:color="000000" w:themeColor="text1"/>
            </w:tcBorders>
            <w:vAlign w:val="center"/>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sidRPr="000673D3">
              <w:rPr>
                <w:rFonts w:ascii="Times New Roman" w:hAnsi="Times New Roman" w:cs="Times New Roman"/>
                <w:color w:val="000000"/>
                <w:sz w:val="20"/>
                <w:szCs w:val="20"/>
              </w:rPr>
              <w:t>1,3</w:t>
            </w:r>
            <w:r>
              <w:rPr>
                <w:rFonts w:ascii="Times New Roman" w:hAnsi="Times New Roman" w:cs="Times New Roman"/>
                <w:color w:val="000000"/>
                <w:sz w:val="20"/>
                <w:szCs w:val="20"/>
              </w:rPr>
              <w:t>6</w:t>
            </w:r>
          </w:p>
        </w:tc>
        <w:tc>
          <w:tcPr>
            <w:tcW w:w="1285" w:type="dxa"/>
            <w:tcBorders>
              <w:top w:val="single" w:sz="4" w:space="0" w:color="000000" w:themeColor="text1"/>
            </w:tcBorders>
            <w:vAlign w:val="center"/>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0</w:t>
            </w:r>
            <w:r w:rsidRPr="000673D3">
              <w:rPr>
                <w:rFonts w:ascii="Times New Roman" w:hAnsi="Times New Roman" w:cs="Times New Roman"/>
                <w:color w:val="000000"/>
                <w:sz w:val="20"/>
                <w:szCs w:val="20"/>
              </w:rPr>
              <w:t>,64</w:t>
            </w:r>
            <w:r>
              <w:rPr>
                <w:rFonts w:ascii="Times New Roman" w:hAnsi="Times New Roman" w:cs="Times New Roman"/>
                <w:color w:val="000000"/>
                <w:sz w:val="20"/>
                <w:szCs w:val="20"/>
              </w:rPr>
              <w:t>6</w:t>
            </w:r>
          </w:p>
        </w:tc>
        <w:tc>
          <w:tcPr>
            <w:tcW w:w="1107" w:type="dxa"/>
            <w:vMerge w:val="restart"/>
            <w:tcBorders>
              <w:top w:val="single" w:sz="4" w:space="0" w:color="000000" w:themeColor="text1"/>
            </w:tcBorders>
            <w:vAlign w:val="center"/>
          </w:tcPr>
          <w:p w:rsidR="00D0243F" w:rsidRPr="000673D3" w:rsidRDefault="00D0243F" w:rsidP="00D0243F">
            <w:pPr>
              <w:rPr>
                <w:rFonts w:ascii="Times New Roman" w:hAnsi="Times New Roman" w:cs="Times New Roman"/>
                <w:sz w:val="20"/>
                <w:szCs w:val="20"/>
              </w:rPr>
            </w:pPr>
            <w:r>
              <w:rPr>
                <w:rFonts w:ascii="Times New Roman" w:hAnsi="Times New Roman" w:cs="Times New Roman"/>
                <w:sz w:val="20"/>
                <w:szCs w:val="20"/>
              </w:rPr>
              <w:t>0,369</w:t>
            </w:r>
          </w:p>
        </w:tc>
        <w:tc>
          <w:tcPr>
            <w:tcW w:w="1292" w:type="dxa"/>
            <w:vMerge w:val="restart"/>
            <w:tcBorders>
              <w:top w:val="single" w:sz="4" w:space="0" w:color="000000" w:themeColor="text1"/>
            </w:tcBorders>
            <w:vAlign w:val="center"/>
          </w:tcPr>
          <w:p w:rsidR="00D0243F" w:rsidRPr="000673D3" w:rsidRDefault="00D0243F" w:rsidP="00D0243F">
            <w:pPr>
              <w:rPr>
                <w:rFonts w:ascii="Times New Roman" w:hAnsi="Times New Roman" w:cs="Times New Roman"/>
                <w:sz w:val="20"/>
                <w:szCs w:val="20"/>
              </w:rPr>
            </w:pPr>
            <w:r>
              <w:rPr>
                <w:rFonts w:ascii="Times New Roman" w:hAnsi="Times New Roman" w:cs="Times New Roman"/>
                <w:sz w:val="20"/>
                <w:szCs w:val="20"/>
              </w:rPr>
              <w:t>0,713</w:t>
            </w:r>
          </w:p>
        </w:tc>
      </w:tr>
      <w:tr w:rsidR="00D0243F" w:rsidRPr="00C814D6" w:rsidTr="00D0243F">
        <w:tc>
          <w:tcPr>
            <w:tcW w:w="1623" w:type="dxa"/>
            <w:vMerge/>
            <w:tcBorders>
              <w:top w:val="single" w:sz="4" w:space="0" w:color="000000" w:themeColor="text1"/>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p>
        </w:tc>
        <w:tc>
          <w:tcPr>
            <w:tcW w:w="1294" w:type="dxa"/>
            <w:tcBorders>
              <w:bottom w:val="single" w:sz="4" w:space="0" w:color="000000" w:themeColor="text1"/>
            </w:tcBorders>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proofErr w:type="gramStart"/>
            <w:r w:rsidRPr="000673D3">
              <w:rPr>
                <w:rFonts w:ascii="Times New Roman" w:hAnsi="Times New Roman" w:cs="Times New Roman"/>
                <w:color w:val="000000"/>
                <w:sz w:val="20"/>
                <w:szCs w:val="20"/>
              </w:rPr>
              <w:t>hayır</w:t>
            </w:r>
            <w:proofErr w:type="gramEnd"/>
          </w:p>
        </w:tc>
        <w:tc>
          <w:tcPr>
            <w:tcW w:w="1126" w:type="dxa"/>
            <w:tcBorders>
              <w:bottom w:val="single" w:sz="4" w:space="0" w:color="000000" w:themeColor="text1"/>
            </w:tcBorders>
            <w:vAlign w:val="center"/>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sidRPr="000673D3">
              <w:rPr>
                <w:rFonts w:ascii="Times New Roman" w:hAnsi="Times New Roman" w:cs="Times New Roman"/>
                <w:color w:val="000000"/>
                <w:sz w:val="20"/>
                <w:szCs w:val="20"/>
              </w:rPr>
              <w:t>89</w:t>
            </w:r>
          </w:p>
        </w:tc>
        <w:tc>
          <w:tcPr>
            <w:tcW w:w="1276" w:type="dxa"/>
            <w:tcBorders>
              <w:bottom w:val="single" w:sz="4" w:space="0" w:color="000000" w:themeColor="text1"/>
            </w:tcBorders>
            <w:vAlign w:val="center"/>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sidRPr="000673D3">
              <w:rPr>
                <w:rFonts w:ascii="Times New Roman" w:hAnsi="Times New Roman" w:cs="Times New Roman"/>
                <w:color w:val="000000"/>
                <w:sz w:val="20"/>
                <w:szCs w:val="20"/>
              </w:rPr>
              <w:t>1,31</w:t>
            </w:r>
          </w:p>
        </w:tc>
        <w:tc>
          <w:tcPr>
            <w:tcW w:w="1285" w:type="dxa"/>
            <w:tcBorders>
              <w:bottom w:val="single" w:sz="4" w:space="0" w:color="000000" w:themeColor="text1"/>
            </w:tcBorders>
            <w:vAlign w:val="center"/>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0</w:t>
            </w:r>
            <w:r w:rsidRPr="000673D3">
              <w:rPr>
                <w:rFonts w:ascii="Times New Roman" w:hAnsi="Times New Roman" w:cs="Times New Roman"/>
                <w:color w:val="000000"/>
                <w:sz w:val="20"/>
                <w:szCs w:val="20"/>
              </w:rPr>
              <w:t>,69</w:t>
            </w:r>
            <w:r>
              <w:rPr>
                <w:rFonts w:ascii="Times New Roman" w:hAnsi="Times New Roman" w:cs="Times New Roman"/>
                <w:color w:val="000000"/>
                <w:sz w:val="20"/>
                <w:szCs w:val="20"/>
              </w:rPr>
              <w:t>7</w:t>
            </w:r>
          </w:p>
        </w:tc>
        <w:tc>
          <w:tcPr>
            <w:tcW w:w="1107" w:type="dxa"/>
            <w:vMerge/>
            <w:tcBorders>
              <w:top w:val="single" w:sz="4" w:space="0" w:color="000000" w:themeColor="text1"/>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p>
        </w:tc>
        <w:tc>
          <w:tcPr>
            <w:tcW w:w="1292" w:type="dxa"/>
            <w:vMerge/>
            <w:tcBorders>
              <w:top w:val="single" w:sz="4" w:space="0" w:color="000000" w:themeColor="text1"/>
              <w:bottom w:val="single" w:sz="4" w:space="0" w:color="000000" w:themeColor="text1"/>
            </w:tcBorders>
            <w:vAlign w:val="center"/>
          </w:tcPr>
          <w:p w:rsidR="00D0243F" w:rsidRDefault="00D0243F" w:rsidP="00D0243F">
            <w:pPr>
              <w:rPr>
                <w:rFonts w:ascii="Times New Roman" w:hAnsi="Times New Roman" w:cs="Times New Roman"/>
                <w:sz w:val="20"/>
                <w:szCs w:val="20"/>
              </w:rPr>
            </w:pPr>
          </w:p>
        </w:tc>
      </w:tr>
      <w:tr w:rsidR="00D0243F" w:rsidRPr="00C814D6" w:rsidTr="00D0243F">
        <w:tc>
          <w:tcPr>
            <w:tcW w:w="1623" w:type="dxa"/>
            <w:vMerge w:val="restart"/>
            <w:tcBorders>
              <w:top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Pr>
                <w:rFonts w:ascii="Times New Roman" w:hAnsi="Times New Roman" w:cs="Times New Roman"/>
                <w:sz w:val="20"/>
                <w:szCs w:val="20"/>
              </w:rPr>
              <w:t>Düşük Kişisel Başarı</w:t>
            </w:r>
          </w:p>
        </w:tc>
        <w:tc>
          <w:tcPr>
            <w:tcW w:w="1294" w:type="dxa"/>
            <w:tcBorders>
              <w:top w:val="single" w:sz="4" w:space="0" w:color="000000" w:themeColor="text1"/>
            </w:tcBorders>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proofErr w:type="gramStart"/>
            <w:r w:rsidRPr="000673D3">
              <w:rPr>
                <w:rFonts w:ascii="Times New Roman" w:hAnsi="Times New Roman" w:cs="Times New Roman"/>
                <w:color w:val="000000"/>
                <w:sz w:val="20"/>
                <w:szCs w:val="20"/>
              </w:rPr>
              <w:t>evet</w:t>
            </w:r>
            <w:proofErr w:type="gramEnd"/>
          </w:p>
        </w:tc>
        <w:tc>
          <w:tcPr>
            <w:tcW w:w="1126" w:type="dxa"/>
            <w:tcBorders>
              <w:top w:val="single" w:sz="4" w:space="0" w:color="000000" w:themeColor="text1"/>
            </w:tcBorders>
            <w:vAlign w:val="center"/>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sidRPr="000673D3">
              <w:rPr>
                <w:rFonts w:ascii="Times New Roman" w:hAnsi="Times New Roman" w:cs="Times New Roman"/>
                <w:color w:val="000000"/>
                <w:sz w:val="20"/>
                <w:szCs w:val="20"/>
              </w:rPr>
              <w:t>42</w:t>
            </w:r>
          </w:p>
        </w:tc>
        <w:tc>
          <w:tcPr>
            <w:tcW w:w="1276" w:type="dxa"/>
            <w:tcBorders>
              <w:top w:val="single" w:sz="4" w:space="0" w:color="000000" w:themeColor="text1"/>
            </w:tcBorders>
            <w:vAlign w:val="center"/>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1285" w:type="dxa"/>
            <w:tcBorders>
              <w:top w:val="single" w:sz="4" w:space="0" w:color="000000" w:themeColor="text1"/>
            </w:tcBorders>
            <w:vAlign w:val="center"/>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0,435</w:t>
            </w:r>
          </w:p>
        </w:tc>
        <w:tc>
          <w:tcPr>
            <w:tcW w:w="1107" w:type="dxa"/>
            <w:vMerge w:val="restart"/>
            <w:tcBorders>
              <w:top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Pr>
                <w:rFonts w:ascii="Times New Roman" w:hAnsi="Times New Roman" w:cs="Times New Roman"/>
                <w:sz w:val="20"/>
                <w:szCs w:val="20"/>
              </w:rPr>
              <w:t>0,376</w:t>
            </w:r>
          </w:p>
        </w:tc>
        <w:tc>
          <w:tcPr>
            <w:tcW w:w="1292" w:type="dxa"/>
            <w:vMerge w:val="restart"/>
            <w:tcBorders>
              <w:top w:val="single" w:sz="4" w:space="0" w:color="000000" w:themeColor="text1"/>
            </w:tcBorders>
            <w:vAlign w:val="center"/>
          </w:tcPr>
          <w:p w:rsidR="00D0243F" w:rsidRDefault="00D0243F" w:rsidP="00D0243F">
            <w:pPr>
              <w:rPr>
                <w:rFonts w:ascii="Times New Roman" w:hAnsi="Times New Roman" w:cs="Times New Roman"/>
                <w:sz w:val="20"/>
                <w:szCs w:val="20"/>
              </w:rPr>
            </w:pPr>
            <w:r>
              <w:rPr>
                <w:rFonts w:ascii="Times New Roman" w:hAnsi="Times New Roman" w:cs="Times New Roman"/>
                <w:sz w:val="20"/>
                <w:szCs w:val="20"/>
              </w:rPr>
              <w:t>0,708</w:t>
            </w:r>
          </w:p>
        </w:tc>
      </w:tr>
      <w:tr w:rsidR="00D0243F" w:rsidRPr="00C814D6" w:rsidTr="00D0243F">
        <w:tc>
          <w:tcPr>
            <w:tcW w:w="1623" w:type="dxa"/>
            <w:vMerge/>
            <w:vAlign w:val="center"/>
          </w:tcPr>
          <w:p w:rsidR="00D0243F" w:rsidRPr="00C814D6" w:rsidRDefault="00D0243F" w:rsidP="00D0243F">
            <w:pPr>
              <w:rPr>
                <w:rFonts w:ascii="Times New Roman" w:hAnsi="Times New Roman" w:cs="Times New Roman"/>
                <w:sz w:val="20"/>
                <w:szCs w:val="20"/>
              </w:rPr>
            </w:pPr>
          </w:p>
        </w:tc>
        <w:tc>
          <w:tcPr>
            <w:tcW w:w="1294" w:type="dxa"/>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proofErr w:type="gramStart"/>
            <w:r w:rsidRPr="000673D3">
              <w:rPr>
                <w:rFonts w:ascii="Times New Roman" w:hAnsi="Times New Roman" w:cs="Times New Roman"/>
                <w:color w:val="000000"/>
                <w:sz w:val="20"/>
                <w:szCs w:val="20"/>
              </w:rPr>
              <w:t>hayır</w:t>
            </w:r>
            <w:proofErr w:type="gramEnd"/>
          </w:p>
        </w:tc>
        <w:tc>
          <w:tcPr>
            <w:tcW w:w="1126" w:type="dxa"/>
            <w:vAlign w:val="center"/>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sidRPr="000673D3">
              <w:rPr>
                <w:rFonts w:ascii="Times New Roman" w:hAnsi="Times New Roman" w:cs="Times New Roman"/>
                <w:color w:val="000000"/>
                <w:sz w:val="20"/>
                <w:szCs w:val="20"/>
              </w:rPr>
              <w:t>89</w:t>
            </w:r>
          </w:p>
        </w:tc>
        <w:tc>
          <w:tcPr>
            <w:tcW w:w="1276" w:type="dxa"/>
            <w:vAlign w:val="center"/>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2,99</w:t>
            </w:r>
          </w:p>
        </w:tc>
        <w:tc>
          <w:tcPr>
            <w:tcW w:w="1285" w:type="dxa"/>
            <w:vAlign w:val="center"/>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0,556</w:t>
            </w:r>
          </w:p>
        </w:tc>
        <w:tc>
          <w:tcPr>
            <w:tcW w:w="1107" w:type="dxa"/>
            <w:vMerge/>
            <w:vAlign w:val="center"/>
          </w:tcPr>
          <w:p w:rsidR="00D0243F" w:rsidRPr="00C814D6" w:rsidRDefault="00D0243F" w:rsidP="00D0243F">
            <w:pPr>
              <w:rPr>
                <w:rFonts w:ascii="Times New Roman" w:hAnsi="Times New Roman" w:cs="Times New Roman"/>
                <w:sz w:val="20"/>
                <w:szCs w:val="20"/>
              </w:rPr>
            </w:pPr>
          </w:p>
        </w:tc>
        <w:tc>
          <w:tcPr>
            <w:tcW w:w="1292" w:type="dxa"/>
            <w:vMerge/>
            <w:vAlign w:val="center"/>
          </w:tcPr>
          <w:p w:rsidR="00D0243F" w:rsidRDefault="00D0243F" w:rsidP="00D0243F">
            <w:pPr>
              <w:rPr>
                <w:rFonts w:ascii="Times New Roman" w:hAnsi="Times New Roman" w:cs="Times New Roman"/>
                <w:sz w:val="20"/>
                <w:szCs w:val="20"/>
              </w:rPr>
            </w:pPr>
          </w:p>
        </w:tc>
      </w:tr>
    </w:tbl>
    <w:p w:rsidR="00D0243F" w:rsidRDefault="00D0243F" w:rsidP="00D0243F"/>
    <w:p w:rsidR="00313DF6" w:rsidRDefault="00D0243F" w:rsidP="00D0243F">
      <w:pPr>
        <w:spacing w:line="360" w:lineRule="auto"/>
        <w:ind w:firstLine="708"/>
        <w:jc w:val="both"/>
        <w:rPr>
          <w:rFonts w:ascii="Times New Roman" w:hAnsi="Times New Roman" w:cs="Times New Roman"/>
          <w:bCs/>
          <w:sz w:val="24"/>
          <w:szCs w:val="24"/>
        </w:rPr>
      </w:pPr>
      <w:r w:rsidRPr="001C6986">
        <w:rPr>
          <w:rFonts w:ascii="Times New Roman" w:hAnsi="Times New Roman" w:cs="Times New Roman"/>
          <w:sz w:val="24"/>
          <w:szCs w:val="24"/>
        </w:rPr>
        <w:t xml:space="preserve">Okul yöneticilerinin </w:t>
      </w:r>
      <w:r w:rsidR="00A57770">
        <w:rPr>
          <w:rFonts w:ascii="Times New Roman" w:hAnsi="Times New Roman" w:cs="Times New Roman"/>
          <w:sz w:val="24"/>
          <w:szCs w:val="24"/>
        </w:rPr>
        <w:t>“</w:t>
      </w:r>
      <w:r w:rsidRPr="001C6986">
        <w:rPr>
          <w:rFonts w:ascii="Times New Roman" w:hAnsi="Times New Roman" w:cs="Times New Roman"/>
          <w:bCs/>
          <w:sz w:val="24"/>
          <w:szCs w:val="24"/>
        </w:rPr>
        <w:t>duygusal tükenme</w:t>
      </w:r>
      <w:r w:rsidR="00A57770">
        <w:rPr>
          <w:rFonts w:ascii="Times New Roman" w:hAnsi="Times New Roman" w:cs="Times New Roman"/>
          <w:bCs/>
          <w:sz w:val="24"/>
          <w:szCs w:val="24"/>
        </w:rPr>
        <w:t>”</w:t>
      </w:r>
      <w:r w:rsidRPr="001C6986">
        <w:rPr>
          <w:rFonts w:ascii="Times New Roman" w:hAnsi="Times New Roman" w:cs="Times New Roman"/>
          <w:bCs/>
          <w:sz w:val="24"/>
          <w:szCs w:val="24"/>
        </w:rPr>
        <w:t xml:space="preserve"> alt boyutuna ilişkin algılarının rotasyon uygulamasını doğru bulma durumu değişkenine göre karşılaştırılmasında</w:t>
      </w:r>
      <w:r>
        <w:rPr>
          <w:rFonts w:ascii="Times New Roman" w:hAnsi="Times New Roman" w:cs="Times New Roman"/>
          <w:bCs/>
          <w:sz w:val="24"/>
          <w:szCs w:val="24"/>
        </w:rPr>
        <w:t xml:space="preserve"> gruplar arasında anlamlı bir fark görülmektedir </w:t>
      </w:r>
      <w:r w:rsidRPr="001C6986">
        <w:rPr>
          <w:rFonts w:ascii="Times New Roman" w:hAnsi="Times New Roman" w:cs="Times New Roman"/>
          <w:bCs/>
          <w:sz w:val="24"/>
          <w:szCs w:val="24"/>
        </w:rPr>
        <w:t xml:space="preserve">(p&lt;0,05). </w:t>
      </w:r>
      <w:proofErr w:type="gramStart"/>
      <w:r w:rsidRPr="001C6986">
        <w:rPr>
          <w:rFonts w:ascii="Times New Roman" w:hAnsi="Times New Roman" w:cs="Times New Roman"/>
          <w:bCs/>
          <w:sz w:val="24"/>
          <w:szCs w:val="24"/>
        </w:rPr>
        <w:t>Milli</w:t>
      </w:r>
      <w:proofErr w:type="gramEnd"/>
      <w:r w:rsidRPr="001C6986">
        <w:rPr>
          <w:rFonts w:ascii="Times New Roman" w:hAnsi="Times New Roman" w:cs="Times New Roman"/>
          <w:bCs/>
          <w:sz w:val="24"/>
          <w:szCs w:val="24"/>
        </w:rPr>
        <w:t xml:space="preserve"> Eğitim B</w:t>
      </w:r>
      <w:r>
        <w:rPr>
          <w:rFonts w:ascii="Times New Roman" w:hAnsi="Times New Roman" w:cs="Times New Roman"/>
          <w:bCs/>
          <w:sz w:val="24"/>
          <w:szCs w:val="24"/>
        </w:rPr>
        <w:t>akanlığının okul yöneticilerine</w:t>
      </w:r>
      <w:r w:rsidRPr="001C6986">
        <w:rPr>
          <w:rFonts w:ascii="Times New Roman" w:hAnsi="Times New Roman" w:cs="Times New Roman"/>
          <w:bCs/>
          <w:sz w:val="24"/>
          <w:szCs w:val="24"/>
        </w:rPr>
        <w:t xml:space="preserve"> rotasyon uygulamasını doğru bulanların duygusal tükenmelerinin daha yüksek olduğu görülmektedir</w:t>
      </w:r>
      <w:r>
        <w:rPr>
          <w:rFonts w:ascii="Times New Roman" w:hAnsi="Times New Roman" w:cs="Times New Roman"/>
          <w:bCs/>
          <w:sz w:val="24"/>
          <w:szCs w:val="24"/>
        </w:rPr>
        <w:t>.</w:t>
      </w:r>
      <w:r w:rsidRPr="001C6986">
        <w:rPr>
          <w:rFonts w:ascii="Times New Roman" w:hAnsi="Times New Roman" w:cs="Times New Roman"/>
          <w:bCs/>
          <w:sz w:val="24"/>
          <w:szCs w:val="24"/>
        </w:rPr>
        <w:t xml:space="preserve"> </w:t>
      </w:r>
    </w:p>
    <w:p w:rsidR="00D0243F" w:rsidRDefault="00D0243F" w:rsidP="00D0243F">
      <w:pPr>
        <w:spacing w:line="360" w:lineRule="auto"/>
        <w:ind w:firstLine="708"/>
        <w:jc w:val="both"/>
        <w:rPr>
          <w:rFonts w:ascii="Times New Roman" w:hAnsi="Times New Roman" w:cs="Times New Roman"/>
          <w:bCs/>
          <w:sz w:val="24"/>
          <w:szCs w:val="24"/>
        </w:rPr>
      </w:pPr>
      <w:r w:rsidRPr="001C6986">
        <w:rPr>
          <w:rFonts w:ascii="Times New Roman" w:hAnsi="Times New Roman" w:cs="Times New Roman"/>
          <w:sz w:val="24"/>
          <w:szCs w:val="24"/>
        </w:rPr>
        <w:t xml:space="preserve">Okul yöneticilerinin </w:t>
      </w:r>
      <w:r w:rsidR="00A57770">
        <w:rPr>
          <w:rFonts w:ascii="Times New Roman" w:hAnsi="Times New Roman" w:cs="Times New Roman"/>
          <w:sz w:val="24"/>
          <w:szCs w:val="24"/>
        </w:rPr>
        <w:t>“</w:t>
      </w:r>
      <w:r>
        <w:rPr>
          <w:rFonts w:ascii="Times New Roman" w:hAnsi="Times New Roman" w:cs="Times New Roman"/>
          <w:bCs/>
          <w:sz w:val="24"/>
          <w:szCs w:val="24"/>
        </w:rPr>
        <w:t>d</w:t>
      </w:r>
      <w:r w:rsidRPr="001C6986">
        <w:rPr>
          <w:rFonts w:ascii="Times New Roman" w:hAnsi="Times New Roman" w:cs="Times New Roman"/>
          <w:bCs/>
          <w:sz w:val="24"/>
          <w:szCs w:val="24"/>
        </w:rPr>
        <w:t>uyarsızlaşma</w:t>
      </w:r>
      <w:r>
        <w:rPr>
          <w:rFonts w:ascii="Times New Roman" w:hAnsi="Times New Roman" w:cs="Times New Roman"/>
          <w:bCs/>
          <w:sz w:val="24"/>
          <w:szCs w:val="24"/>
        </w:rPr>
        <w:t xml:space="preserve"> ve düşük kişisel başarı</w:t>
      </w:r>
      <w:r w:rsidR="00A57770">
        <w:rPr>
          <w:rFonts w:ascii="Times New Roman" w:hAnsi="Times New Roman" w:cs="Times New Roman"/>
          <w:bCs/>
          <w:sz w:val="24"/>
          <w:szCs w:val="24"/>
        </w:rPr>
        <w:t>”</w:t>
      </w:r>
      <w:r>
        <w:rPr>
          <w:rFonts w:ascii="Times New Roman" w:hAnsi="Times New Roman" w:cs="Times New Roman"/>
          <w:bCs/>
          <w:sz w:val="24"/>
          <w:szCs w:val="24"/>
        </w:rPr>
        <w:t xml:space="preserve"> alt boyutların</w:t>
      </w:r>
      <w:r w:rsidRPr="001C6986">
        <w:rPr>
          <w:rFonts w:ascii="Times New Roman" w:hAnsi="Times New Roman" w:cs="Times New Roman"/>
          <w:bCs/>
          <w:sz w:val="24"/>
          <w:szCs w:val="24"/>
        </w:rPr>
        <w:t xml:space="preserve">a ilişkin algılarının rotasyon uygulamasını doğru bulma durumu değişkenine göre karşılaştırılmasında gruplar arasında anlamlı bir farkın olmadığı görülmektedir (p&gt;0,05). </w:t>
      </w:r>
    </w:p>
    <w:p w:rsidR="00313DF6" w:rsidRPr="001C6986" w:rsidRDefault="00313DF6" w:rsidP="00313DF6">
      <w:pPr>
        <w:spacing w:line="240" w:lineRule="auto"/>
        <w:ind w:firstLine="708"/>
        <w:jc w:val="both"/>
        <w:rPr>
          <w:rFonts w:ascii="Times New Roman" w:hAnsi="Times New Roman" w:cs="Times New Roman"/>
          <w:bCs/>
          <w:sz w:val="24"/>
          <w:szCs w:val="24"/>
        </w:rPr>
      </w:pPr>
    </w:p>
    <w:p w:rsidR="00D0243F" w:rsidRDefault="00D0243F" w:rsidP="007258AD">
      <w:pPr>
        <w:pStyle w:val="Balk3"/>
        <w:spacing w:line="360" w:lineRule="auto"/>
        <w:jc w:val="both"/>
        <w:rPr>
          <w:rFonts w:ascii="Times New Roman" w:hAnsi="Times New Roman" w:cs="Times New Roman"/>
          <w:color w:val="auto"/>
          <w:sz w:val="24"/>
          <w:szCs w:val="24"/>
        </w:rPr>
      </w:pPr>
      <w:bookmarkStart w:id="105" w:name="_Toc26181850"/>
      <w:bookmarkStart w:id="106" w:name="_Toc26515629"/>
      <w:bookmarkStart w:id="107" w:name="_Toc27663015"/>
      <w:r w:rsidRPr="00D0243F">
        <w:rPr>
          <w:rFonts w:ascii="Times New Roman" w:hAnsi="Times New Roman" w:cs="Times New Roman"/>
          <w:color w:val="auto"/>
          <w:sz w:val="24"/>
          <w:szCs w:val="24"/>
        </w:rPr>
        <w:lastRenderedPageBreak/>
        <w:t>4.1.9</w:t>
      </w:r>
      <w:r w:rsidR="00313DF6">
        <w:rPr>
          <w:rFonts w:ascii="Times New Roman" w:hAnsi="Times New Roman" w:cs="Times New Roman"/>
          <w:color w:val="auto"/>
          <w:sz w:val="24"/>
          <w:szCs w:val="24"/>
        </w:rPr>
        <w:t>.</w:t>
      </w:r>
      <w:r w:rsidRPr="00D0243F">
        <w:rPr>
          <w:rFonts w:ascii="Times New Roman" w:hAnsi="Times New Roman" w:cs="Times New Roman"/>
          <w:color w:val="auto"/>
          <w:sz w:val="24"/>
          <w:szCs w:val="24"/>
        </w:rPr>
        <w:t xml:space="preserve"> </w:t>
      </w:r>
      <w:r w:rsidRPr="00D0243F">
        <w:rPr>
          <w:rFonts w:ascii="Times New Roman" w:hAnsi="Times New Roman" w:cs="Times New Roman"/>
          <w:color w:val="auto"/>
          <w:sz w:val="24"/>
          <w:szCs w:val="24"/>
        </w:rPr>
        <w:tab/>
        <w:t>Okul Yöneticilerinin Tükenmişlik Algılarının Mesleğin Saygınlığı Konusundaki Düşünce Durumu Değişkenine Göre Kıyaslanması</w:t>
      </w:r>
      <w:bookmarkEnd w:id="105"/>
      <w:bookmarkEnd w:id="106"/>
      <w:bookmarkEnd w:id="107"/>
    </w:p>
    <w:p w:rsidR="00017486" w:rsidRPr="00603160" w:rsidRDefault="00017486" w:rsidP="00017486">
      <w:pPr>
        <w:spacing w:line="360" w:lineRule="auto"/>
        <w:ind w:firstLine="708"/>
        <w:jc w:val="both"/>
      </w:pPr>
      <w:r>
        <w:rPr>
          <w:rFonts w:ascii="Times New Roman" w:hAnsi="Times New Roman" w:cs="Times New Roman"/>
          <w:sz w:val="24"/>
          <w:szCs w:val="24"/>
        </w:rPr>
        <w:t xml:space="preserve">Mesleğinin toplumda saygınlığı olduğunu düşünen </w:t>
      </w:r>
      <w:r w:rsidR="007258AD">
        <w:rPr>
          <w:rFonts w:ascii="Times New Roman" w:hAnsi="Times New Roman" w:cs="Times New Roman"/>
          <w:sz w:val="24"/>
          <w:szCs w:val="24"/>
        </w:rPr>
        <w:t>yönetici</w:t>
      </w:r>
      <w:r w:rsidRPr="00603160">
        <w:rPr>
          <w:rFonts w:ascii="Times New Roman" w:hAnsi="Times New Roman" w:cs="Times New Roman"/>
          <w:sz w:val="24"/>
          <w:szCs w:val="24"/>
        </w:rPr>
        <w:t xml:space="preserve">ler ile </w:t>
      </w:r>
      <w:r>
        <w:rPr>
          <w:rFonts w:ascii="Times New Roman" w:hAnsi="Times New Roman" w:cs="Times New Roman"/>
          <w:sz w:val="24"/>
          <w:szCs w:val="24"/>
        </w:rPr>
        <w:t xml:space="preserve">olmadığını düşünen </w:t>
      </w:r>
      <w:r w:rsidR="007258AD">
        <w:rPr>
          <w:rFonts w:ascii="Times New Roman" w:hAnsi="Times New Roman" w:cs="Times New Roman"/>
          <w:sz w:val="24"/>
          <w:szCs w:val="24"/>
        </w:rPr>
        <w:t>yönetici</w:t>
      </w:r>
      <w:r w:rsidRPr="00603160">
        <w:rPr>
          <w:rFonts w:ascii="Times New Roman" w:hAnsi="Times New Roman" w:cs="Times New Roman"/>
          <w:sz w:val="24"/>
          <w:szCs w:val="24"/>
        </w:rPr>
        <w:t xml:space="preserve">lerin tükenmişlik ölçeği </w:t>
      </w:r>
      <w:r w:rsidR="00A57770">
        <w:rPr>
          <w:rFonts w:ascii="Times New Roman" w:hAnsi="Times New Roman" w:cs="Times New Roman"/>
          <w:sz w:val="24"/>
          <w:szCs w:val="24"/>
        </w:rPr>
        <w:t>alt boyutlarında belirttikleri cevaplar arasında 0.05 anlamlılık düzeyinde bir fark olup olmadığını ortaya koymak için bağımsız örneklem t-testi yapılmıştır</w:t>
      </w:r>
      <w:r w:rsidRPr="00603160">
        <w:rPr>
          <w:rFonts w:ascii="Times New Roman" w:hAnsi="Times New Roman" w:cs="Times New Roman"/>
          <w:sz w:val="24"/>
          <w:szCs w:val="24"/>
        </w:rPr>
        <w:t>. Buna ilişkin sonuç</w:t>
      </w:r>
      <w:r>
        <w:rPr>
          <w:rFonts w:ascii="Times New Roman" w:hAnsi="Times New Roman" w:cs="Times New Roman"/>
          <w:sz w:val="24"/>
          <w:szCs w:val="24"/>
        </w:rPr>
        <w:t>lar Tablo 4.</w:t>
      </w:r>
      <w:r w:rsidR="002A68F6">
        <w:rPr>
          <w:rFonts w:ascii="Times New Roman" w:hAnsi="Times New Roman" w:cs="Times New Roman"/>
          <w:sz w:val="24"/>
          <w:szCs w:val="24"/>
        </w:rPr>
        <w:t>9’da</w:t>
      </w:r>
      <w:r>
        <w:rPr>
          <w:rFonts w:ascii="Times New Roman" w:hAnsi="Times New Roman" w:cs="Times New Roman"/>
          <w:sz w:val="24"/>
          <w:szCs w:val="24"/>
        </w:rPr>
        <w:t xml:space="preserve"> </w:t>
      </w:r>
      <w:r w:rsidRPr="00603160">
        <w:rPr>
          <w:rFonts w:ascii="Times New Roman" w:hAnsi="Times New Roman" w:cs="Times New Roman"/>
          <w:sz w:val="24"/>
          <w:szCs w:val="24"/>
        </w:rPr>
        <w:t>yer almaktadır.</w:t>
      </w:r>
    </w:p>
    <w:p w:rsidR="00D0243F" w:rsidRPr="00313DF6" w:rsidRDefault="009C4EAF" w:rsidP="00313DF6">
      <w:pPr>
        <w:spacing w:line="240" w:lineRule="auto"/>
        <w:rPr>
          <w:rFonts w:ascii="Times New Roman" w:hAnsi="Times New Roman" w:cs="Times New Roman"/>
          <w:bCs/>
          <w:sz w:val="24"/>
          <w:szCs w:val="24"/>
        </w:rPr>
      </w:pPr>
      <w:r w:rsidRPr="00313DF6">
        <w:rPr>
          <w:rFonts w:ascii="Times New Roman" w:hAnsi="Times New Roman" w:cs="Times New Roman"/>
          <w:sz w:val="24"/>
          <w:szCs w:val="24"/>
        </w:rPr>
        <w:t>Tablo 4.9</w:t>
      </w:r>
      <w:r w:rsidR="00D0243F" w:rsidRPr="00313DF6">
        <w:rPr>
          <w:rFonts w:ascii="Times New Roman" w:hAnsi="Times New Roman" w:cs="Times New Roman"/>
          <w:sz w:val="24"/>
          <w:szCs w:val="24"/>
        </w:rPr>
        <w:t xml:space="preserve">. </w:t>
      </w:r>
      <w:r w:rsidR="00D0243F" w:rsidRPr="00B5026A">
        <w:rPr>
          <w:rFonts w:ascii="Times New Roman" w:hAnsi="Times New Roman" w:cs="Times New Roman"/>
          <w:i/>
          <w:sz w:val="24"/>
          <w:szCs w:val="24"/>
        </w:rPr>
        <w:t xml:space="preserve">Okul yöneticilerinin </w:t>
      </w:r>
      <w:r w:rsidR="00D0243F" w:rsidRPr="00B5026A">
        <w:rPr>
          <w:rFonts w:ascii="Times New Roman" w:hAnsi="Times New Roman" w:cs="Times New Roman"/>
          <w:bCs/>
          <w:i/>
          <w:sz w:val="24"/>
          <w:szCs w:val="24"/>
        </w:rPr>
        <w:t>tükenmişlik algılarının mesleğin saygınlığı konusundaki düşünce durumu değişkenine göre dağılımı</w:t>
      </w: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3"/>
        <w:gridCol w:w="1294"/>
        <w:gridCol w:w="1126"/>
        <w:gridCol w:w="1276"/>
        <w:gridCol w:w="1285"/>
        <w:gridCol w:w="1107"/>
        <w:gridCol w:w="1292"/>
      </w:tblGrid>
      <w:tr w:rsidR="00D0243F" w:rsidRPr="00C814D6" w:rsidTr="00D0243F">
        <w:tc>
          <w:tcPr>
            <w:tcW w:w="1623" w:type="dxa"/>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Pr>
                <w:rFonts w:ascii="Times New Roman" w:hAnsi="Times New Roman" w:cs="Times New Roman"/>
                <w:sz w:val="20"/>
                <w:szCs w:val="20"/>
              </w:rPr>
              <w:t>Tükenmişlik Alt Boyutları</w:t>
            </w:r>
          </w:p>
        </w:tc>
        <w:tc>
          <w:tcPr>
            <w:tcW w:w="1294" w:type="dxa"/>
            <w:tcBorders>
              <w:bottom w:val="single" w:sz="4" w:space="0" w:color="000000" w:themeColor="text1"/>
            </w:tcBorders>
            <w:vAlign w:val="center"/>
          </w:tcPr>
          <w:p w:rsidR="00D0243F" w:rsidRPr="000673D3" w:rsidRDefault="00D0243F" w:rsidP="00D0243F">
            <w:pPr>
              <w:rPr>
                <w:rFonts w:ascii="Times New Roman" w:hAnsi="Times New Roman" w:cs="Times New Roman"/>
                <w:sz w:val="20"/>
                <w:szCs w:val="20"/>
              </w:rPr>
            </w:pPr>
            <w:r w:rsidRPr="000673D3">
              <w:rPr>
                <w:rFonts w:ascii="Times New Roman" w:hAnsi="Times New Roman" w:cs="Times New Roman"/>
                <w:sz w:val="20"/>
                <w:szCs w:val="20"/>
              </w:rPr>
              <w:t>Mesleğin saygınlığı</w:t>
            </w:r>
          </w:p>
        </w:tc>
        <w:tc>
          <w:tcPr>
            <w:tcW w:w="1126" w:type="dxa"/>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sidRPr="00C814D6">
              <w:rPr>
                <w:rFonts w:ascii="Times New Roman" w:hAnsi="Times New Roman" w:cs="Times New Roman"/>
                <w:sz w:val="20"/>
                <w:szCs w:val="20"/>
              </w:rPr>
              <w:t>N</w:t>
            </w:r>
          </w:p>
        </w:tc>
        <w:tc>
          <w:tcPr>
            <w:tcW w:w="1276" w:type="dxa"/>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Pr>
                <w:rFonts w:ascii="Times New Roman" w:hAnsi="Times New Roman" w:cs="Times New Roman"/>
                <w:sz w:val="20"/>
                <w:szCs w:val="20"/>
              </w:rPr>
              <w:t>X̄</w:t>
            </w:r>
          </w:p>
        </w:tc>
        <w:tc>
          <w:tcPr>
            <w:tcW w:w="1285" w:type="dxa"/>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sidRPr="00C814D6">
              <w:rPr>
                <w:rFonts w:ascii="Times New Roman" w:hAnsi="Times New Roman" w:cs="Times New Roman"/>
                <w:sz w:val="20"/>
                <w:szCs w:val="20"/>
              </w:rPr>
              <w:t>S</w:t>
            </w:r>
          </w:p>
        </w:tc>
        <w:tc>
          <w:tcPr>
            <w:tcW w:w="1107" w:type="dxa"/>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proofErr w:type="gramStart"/>
            <w:r>
              <w:rPr>
                <w:rFonts w:ascii="Times New Roman" w:hAnsi="Times New Roman" w:cs="Times New Roman"/>
                <w:sz w:val="20"/>
                <w:szCs w:val="20"/>
              </w:rPr>
              <w:t>t</w:t>
            </w:r>
            <w:proofErr w:type="gramEnd"/>
          </w:p>
        </w:tc>
        <w:tc>
          <w:tcPr>
            <w:tcW w:w="1292" w:type="dxa"/>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proofErr w:type="gramStart"/>
            <w:r>
              <w:rPr>
                <w:rFonts w:ascii="Times New Roman" w:hAnsi="Times New Roman" w:cs="Times New Roman"/>
                <w:sz w:val="20"/>
                <w:szCs w:val="20"/>
              </w:rPr>
              <w:t>p</w:t>
            </w:r>
            <w:proofErr w:type="gramEnd"/>
            <w:r>
              <w:rPr>
                <w:rFonts w:ascii="Times New Roman" w:hAnsi="Times New Roman" w:cs="Times New Roman"/>
                <w:sz w:val="20"/>
                <w:szCs w:val="20"/>
              </w:rPr>
              <w:t xml:space="preserve"> </w:t>
            </w:r>
          </w:p>
        </w:tc>
      </w:tr>
      <w:tr w:rsidR="00D0243F" w:rsidRPr="00C814D6" w:rsidTr="00D0243F">
        <w:tc>
          <w:tcPr>
            <w:tcW w:w="1623" w:type="dxa"/>
            <w:vMerge w:val="restart"/>
            <w:tcBorders>
              <w:top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sidRPr="00C814D6">
              <w:rPr>
                <w:rFonts w:ascii="Times New Roman" w:hAnsi="Times New Roman" w:cs="Times New Roman"/>
                <w:sz w:val="20"/>
                <w:szCs w:val="20"/>
              </w:rPr>
              <w:t>Duygusal Tükenme</w:t>
            </w:r>
          </w:p>
        </w:tc>
        <w:tc>
          <w:tcPr>
            <w:tcW w:w="1294" w:type="dxa"/>
            <w:tcBorders>
              <w:top w:val="single" w:sz="4" w:space="0" w:color="000000" w:themeColor="text1"/>
            </w:tcBorders>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proofErr w:type="gramStart"/>
            <w:r w:rsidRPr="000673D3">
              <w:rPr>
                <w:rFonts w:ascii="Times New Roman" w:hAnsi="Times New Roman" w:cs="Times New Roman"/>
                <w:color w:val="000000"/>
                <w:sz w:val="20"/>
                <w:szCs w:val="20"/>
              </w:rPr>
              <w:t>evet</w:t>
            </w:r>
            <w:proofErr w:type="gramEnd"/>
          </w:p>
        </w:tc>
        <w:tc>
          <w:tcPr>
            <w:tcW w:w="1126" w:type="dxa"/>
            <w:tcBorders>
              <w:top w:val="single" w:sz="4" w:space="0" w:color="000000" w:themeColor="text1"/>
            </w:tcBorders>
            <w:vAlign w:val="center"/>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sidRPr="000673D3">
              <w:rPr>
                <w:rFonts w:ascii="Times New Roman" w:hAnsi="Times New Roman" w:cs="Times New Roman"/>
                <w:color w:val="000000"/>
                <w:sz w:val="20"/>
                <w:szCs w:val="20"/>
              </w:rPr>
              <w:t>59</w:t>
            </w:r>
          </w:p>
        </w:tc>
        <w:tc>
          <w:tcPr>
            <w:tcW w:w="1276" w:type="dxa"/>
            <w:tcBorders>
              <w:top w:val="single" w:sz="4" w:space="0" w:color="000000" w:themeColor="text1"/>
            </w:tcBorders>
            <w:vAlign w:val="center"/>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1,17</w:t>
            </w:r>
          </w:p>
        </w:tc>
        <w:tc>
          <w:tcPr>
            <w:tcW w:w="1285" w:type="dxa"/>
            <w:tcBorders>
              <w:top w:val="single" w:sz="4" w:space="0" w:color="000000" w:themeColor="text1"/>
            </w:tcBorders>
            <w:vAlign w:val="center"/>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0,910</w:t>
            </w:r>
          </w:p>
        </w:tc>
        <w:tc>
          <w:tcPr>
            <w:tcW w:w="1107" w:type="dxa"/>
            <w:vMerge w:val="restart"/>
            <w:tcBorders>
              <w:top w:val="single" w:sz="4" w:space="0" w:color="000000" w:themeColor="text1"/>
            </w:tcBorders>
            <w:vAlign w:val="center"/>
          </w:tcPr>
          <w:p w:rsidR="00D0243F" w:rsidRPr="004E471F" w:rsidRDefault="00D0243F" w:rsidP="00D0243F">
            <w:pPr>
              <w:rPr>
                <w:rFonts w:ascii="Times New Roman" w:hAnsi="Times New Roman" w:cs="Times New Roman"/>
                <w:sz w:val="20"/>
                <w:szCs w:val="20"/>
              </w:rPr>
            </w:pPr>
            <w:r w:rsidRPr="000673D3">
              <w:rPr>
                <w:rFonts w:ascii="Times New Roman" w:hAnsi="Times New Roman" w:cs="Times New Roman"/>
                <w:sz w:val="20"/>
                <w:szCs w:val="20"/>
              </w:rPr>
              <w:t>-</w:t>
            </w:r>
            <w:r>
              <w:rPr>
                <w:rFonts w:ascii="Times New Roman" w:hAnsi="Times New Roman" w:cs="Times New Roman"/>
                <w:sz w:val="20"/>
                <w:szCs w:val="20"/>
              </w:rPr>
              <w:t>0</w:t>
            </w:r>
            <w:r w:rsidRPr="000673D3">
              <w:rPr>
                <w:rFonts w:ascii="Times New Roman" w:hAnsi="Times New Roman" w:cs="Times New Roman"/>
                <w:sz w:val="20"/>
                <w:szCs w:val="20"/>
              </w:rPr>
              <w:t>,717</w:t>
            </w:r>
          </w:p>
        </w:tc>
        <w:tc>
          <w:tcPr>
            <w:tcW w:w="1292" w:type="dxa"/>
            <w:vMerge w:val="restart"/>
            <w:tcBorders>
              <w:top w:val="single" w:sz="4" w:space="0" w:color="000000" w:themeColor="text1"/>
            </w:tcBorders>
            <w:vAlign w:val="center"/>
          </w:tcPr>
          <w:p w:rsidR="00D0243F" w:rsidRPr="008313C2" w:rsidRDefault="00D0243F" w:rsidP="00D0243F">
            <w:pPr>
              <w:rPr>
                <w:rFonts w:ascii="Times New Roman" w:hAnsi="Times New Roman" w:cs="Times New Roman"/>
                <w:color w:val="FF0000"/>
                <w:sz w:val="20"/>
                <w:szCs w:val="20"/>
              </w:rPr>
            </w:pPr>
            <w:r>
              <w:rPr>
                <w:rFonts w:ascii="Times New Roman" w:hAnsi="Times New Roman" w:cs="Times New Roman"/>
                <w:sz w:val="20"/>
                <w:szCs w:val="20"/>
              </w:rPr>
              <w:t>0</w:t>
            </w:r>
            <w:r w:rsidRPr="000673D3">
              <w:rPr>
                <w:rFonts w:ascii="Times New Roman" w:hAnsi="Times New Roman" w:cs="Times New Roman"/>
                <w:sz w:val="20"/>
                <w:szCs w:val="20"/>
              </w:rPr>
              <w:t>,475</w:t>
            </w:r>
          </w:p>
        </w:tc>
      </w:tr>
      <w:tr w:rsidR="00D0243F" w:rsidRPr="00C814D6" w:rsidTr="00D0243F">
        <w:tc>
          <w:tcPr>
            <w:tcW w:w="1623" w:type="dxa"/>
            <w:vMerge/>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p>
        </w:tc>
        <w:tc>
          <w:tcPr>
            <w:tcW w:w="1294" w:type="dxa"/>
            <w:tcBorders>
              <w:bottom w:val="single" w:sz="4" w:space="0" w:color="000000" w:themeColor="text1"/>
            </w:tcBorders>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proofErr w:type="gramStart"/>
            <w:r w:rsidRPr="000673D3">
              <w:rPr>
                <w:rFonts w:ascii="Times New Roman" w:hAnsi="Times New Roman" w:cs="Times New Roman"/>
                <w:color w:val="000000"/>
                <w:sz w:val="20"/>
                <w:szCs w:val="20"/>
              </w:rPr>
              <w:t>hayır</w:t>
            </w:r>
            <w:proofErr w:type="gramEnd"/>
          </w:p>
        </w:tc>
        <w:tc>
          <w:tcPr>
            <w:tcW w:w="1126" w:type="dxa"/>
            <w:tcBorders>
              <w:bottom w:val="single" w:sz="4" w:space="0" w:color="000000" w:themeColor="text1"/>
            </w:tcBorders>
            <w:vAlign w:val="center"/>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sidRPr="000673D3">
              <w:rPr>
                <w:rFonts w:ascii="Times New Roman" w:hAnsi="Times New Roman" w:cs="Times New Roman"/>
                <w:color w:val="000000"/>
                <w:sz w:val="20"/>
                <w:szCs w:val="20"/>
              </w:rPr>
              <w:t>72</w:t>
            </w:r>
          </w:p>
        </w:tc>
        <w:tc>
          <w:tcPr>
            <w:tcW w:w="1276" w:type="dxa"/>
            <w:tcBorders>
              <w:bottom w:val="single" w:sz="4" w:space="0" w:color="000000" w:themeColor="text1"/>
            </w:tcBorders>
            <w:vAlign w:val="center"/>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1,28</w:t>
            </w:r>
          </w:p>
        </w:tc>
        <w:tc>
          <w:tcPr>
            <w:tcW w:w="1285" w:type="dxa"/>
            <w:tcBorders>
              <w:bottom w:val="single" w:sz="4" w:space="0" w:color="000000" w:themeColor="text1"/>
            </w:tcBorders>
            <w:vAlign w:val="center"/>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0,830</w:t>
            </w:r>
          </w:p>
        </w:tc>
        <w:tc>
          <w:tcPr>
            <w:tcW w:w="1107" w:type="dxa"/>
            <w:vMerge/>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p>
        </w:tc>
        <w:tc>
          <w:tcPr>
            <w:tcW w:w="1292" w:type="dxa"/>
            <w:vMerge/>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p>
        </w:tc>
      </w:tr>
      <w:tr w:rsidR="00D0243F" w:rsidRPr="00C814D6" w:rsidTr="00D0243F">
        <w:tc>
          <w:tcPr>
            <w:tcW w:w="1623" w:type="dxa"/>
            <w:vMerge w:val="restart"/>
            <w:tcBorders>
              <w:top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sidRPr="00C814D6">
              <w:rPr>
                <w:rFonts w:ascii="Times New Roman" w:hAnsi="Times New Roman" w:cs="Times New Roman"/>
                <w:bCs/>
                <w:sz w:val="20"/>
                <w:szCs w:val="20"/>
              </w:rPr>
              <w:t>Duyarsızlaşma</w:t>
            </w:r>
          </w:p>
        </w:tc>
        <w:tc>
          <w:tcPr>
            <w:tcW w:w="1294" w:type="dxa"/>
            <w:tcBorders>
              <w:top w:val="single" w:sz="4" w:space="0" w:color="000000" w:themeColor="text1"/>
            </w:tcBorders>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proofErr w:type="gramStart"/>
            <w:r w:rsidRPr="000673D3">
              <w:rPr>
                <w:rFonts w:ascii="Times New Roman" w:hAnsi="Times New Roman" w:cs="Times New Roman"/>
                <w:color w:val="000000"/>
                <w:sz w:val="20"/>
                <w:szCs w:val="20"/>
              </w:rPr>
              <w:t>evet</w:t>
            </w:r>
            <w:proofErr w:type="gramEnd"/>
          </w:p>
        </w:tc>
        <w:tc>
          <w:tcPr>
            <w:tcW w:w="1126" w:type="dxa"/>
            <w:tcBorders>
              <w:top w:val="single" w:sz="4" w:space="0" w:color="000000" w:themeColor="text1"/>
            </w:tcBorders>
            <w:vAlign w:val="center"/>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sidRPr="000673D3">
              <w:rPr>
                <w:rFonts w:ascii="Times New Roman" w:hAnsi="Times New Roman" w:cs="Times New Roman"/>
                <w:color w:val="000000"/>
                <w:sz w:val="20"/>
                <w:szCs w:val="20"/>
              </w:rPr>
              <w:t>59</w:t>
            </w:r>
          </w:p>
        </w:tc>
        <w:tc>
          <w:tcPr>
            <w:tcW w:w="1276" w:type="dxa"/>
            <w:tcBorders>
              <w:top w:val="single" w:sz="4" w:space="0" w:color="000000" w:themeColor="text1"/>
            </w:tcBorders>
            <w:vAlign w:val="center"/>
          </w:tcPr>
          <w:p w:rsidR="00D0243F" w:rsidRPr="00E53EDC"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1,25</w:t>
            </w:r>
          </w:p>
        </w:tc>
        <w:tc>
          <w:tcPr>
            <w:tcW w:w="1285" w:type="dxa"/>
            <w:tcBorders>
              <w:top w:val="single" w:sz="4" w:space="0" w:color="000000" w:themeColor="text1"/>
            </w:tcBorders>
            <w:vAlign w:val="center"/>
          </w:tcPr>
          <w:p w:rsidR="00D0243F" w:rsidRPr="00E53EDC"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0,654</w:t>
            </w:r>
          </w:p>
        </w:tc>
        <w:tc>
          <w:tcPr>
            <w:tcW w:w="1107" w:type="dxa"/>
            <w:vMerge w:val="restart"/>
            <w:tcBorders>
              <w:top w:val="single" w:sz="4" w:space="0" w:color="000000" w:themeColor="text1"/>
            </w:tcBorders>
            <w:vAlign w:val="center"/>
          </w:tcPr>
          <w:p w:rsidR="00D0243F" w:rsidRPr="000673D3" w:rsidRDefault="00D0243F" w:rsidP="00D0243F">
            <w:pPr>
              <w:rPr>
                <w:rFonts w:ascii="Times New Roman" w:hAnsi="Times New Roman" w:cs="Times New Roman"/>
                <w:sz w:val="20"/>
                <w:szCs w:val="20"/>
              </w:rPr>
            </w:pPr>
            <w:r w:rsidRPr="00E53EDC">
              <w:rPr>
                <w:rFonts w:ascii="Times New Roman" w:hAnsi="Times New Roman" w:cs="Times New Roman"/>
                <w:sz w:val="20"/>
                <w:szCs w:val="20"/>
              </w:rPr>
              <w:t>-1,084</w:t>
            </w:r>
          </w:p>
        </w:tc>
        <w:tc>
          <w:tcPr>
            <w:tcW w:w="1292" w:type="dxa"/>
            <w:vMerge w:val="restart"/>
            <w:tcBorders>
              <w:top w:val="single" w:sz="4" w:space="0" w:color="000000" w:themeColor="text1"/>
            </w:tcBorders>
            <w:vAlign w:val="center"/>
          </w:tcPr>
          <w:p w:rsidR="00D0243F" w:rsidRPr="000673D3" w:rsidRDefault="00D0243F" w:rsidP="00D0243F">
            <w:pPr>
              <w:rPr>
                <w:rFonts w:ascii="Times New Roman" w:hAnsi="Times New Roman" w:cs="Times New Roman"/>
                <w:sz w:val="20"/>
                <w:szCs w:val="20"/>
              </w:rPr>
            </w:pPr>
            <w:r>
              <w:rPr>
                <w:rFonts w:ascii="Times New Roman" w:hAnsi="Times New Roman" w:cs="Times New Roman"/>
                <w:sz w:val="20"/>
                <w:szCs w:val="20"/>
              </w:rPr>
              <w:t>0</w:t>
            </w:r>
            <w:r w:rsidRPr="00E53EDC">
              <w:rPr>
                <w:rFonts w:ascii="Times New Roman" w:hAnsi="Times New Roman" w:cs="Times New Roman"/>
                <w:sz w:val="20"/>
                <w:szCs w:val="20"/>
              </w:rPr>
              <w:t>,280</w:t>
            </w:r>
          </w:p>
        </w:tc>
      </w:tr>
      <w:tr w:rsidR="00D0243F" w:rsidRPr="00C814D6" w:rsidTr="00D0243F">
        <w:tc>
          <w:tcPr>
            <w:tcW w:w="1623" w:type="dxa"/>
            <w:vMerge/>
            <w:tcBorders>
              <w:top w:val="single" w:sz="4" w:space="0" w:color="000000" w:themeColor="text1"/>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p>
        </w:tc>
        <w:tc>
          <w:tcPr>
            <w:tcW w:w="1294" w:type="dxa"/>
            <w:tcBorders>
              <w:bottom w:val="single" w:sz="4" w:space="0" w:color="000000" w:themeColor="text1"/>
            </w:tcBorders>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proofErr w:type="gramStart"/>
            <w:r w:rsidRPr="000673D3">
              <w:rPr>
                <w:rFonts w:ascii="Times New Roman" w:hAnsi="Times New Roman" w:cs="Times New Roman"/>
                <w:color w:val="000000"/>
                <w:sz w:val="20"/>
                <w:szCs w:val="20"/>
              </w:rPr>
              <w:t>hayır</w:t>
            </w:r>
            <w:proofErr w:type="gramEnd"/>
          </w:p>
        </w:tc>
        <w:tc>
          <w:tcPr>
            <w:tcW w:w="1126" w:type="dxa"/>
            <w:tcBorders>
              <w:bottom w:val="single" w:sz="4" w:space="0" w:color="000000" w:themeColor="text1"/>
            </w:tcBorders>
            <w:vAlign w:val="center"/>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sidRPr="000673D3">
              <w:rPr>
                <w:rFonts w:ascii="Times New Roman" w:hAnsi="Times New Roman" w:cs="Times New Roman"/>
                <w:color w:val="000000"/>
                <w:sz w:val="20"/>
                <w:szCs w:val="20"/>
              </w:rPr>
              <w:t>72</w:t>
            </w:r>
          </w:p>
        </w:tc>
        <w:tc>
          <w:tcPr>
            <w:tcW w:w="1276" w:type="dxa"/>
            <w:tcBorders>
              <w:bottom w:val="single" w:sz="4" w:space="0" w:color="000000" w:themeColor="text1"/>
            </w:tcBorders>
            <w:vAlign w:val="center"/>
          </w:tcPr>
          <w:p w:rsidR="00D0243F" w:rsidRPr="00E53EDC"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1,38</w:t>
            </w:r>
          </w:p>
        </w:tc>
        <w:tc>
          <w:tcPr>
            <w:tcW w:w="1285" w:type="dxa"/>
            <w:tcBorders>
              <w:bottom w:val="single" w:sz="4" w:space="0" w:color="000000" w:themeColor="text1"/>
            </w:tcBorders>
            <w:vAlign w:val="center"/>
          </w:tcPr>
          <w:p w:rsidR="00D0243F" w:rsidRPr="00E53EDC"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0,697</w:t>
            </w:r>
          </w:p>
        </w:tc>
        <w:tc>
          <w:tcPr>
            <w:tcW w:w="1107" w:type="dxa"/>
            <w:vMerge/>
            <w:tcBorders>
              <w:top w:val="single" w:sz="4" w:space="0" w:color="000000" w:themeColor="text1"/>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p>
        </w:tc>
        <w:tc>
          <w:tcPr>
            <w:tcW w:w="1292" w:type="dxa"/>
            <w:vMerge/>
            <w:tcBorders>
              <w:top w:val="single" w:sz="4" w:space="0" w:color="000000" w:themeColor="text1"/>
              <w:bottom w:val="single" w:sz="4" w:space="0" w:color="000000" w:themeColor="text1"/>
            </w:tcBorders>
            <w:vAlign w:val="center"/>
          </w:tcPr>
          <w:p w:rsidR="00D0243F" w:rsidRDefault="00D0243F" w:rsidP="00D0243F">
            <w:pPr>
              <w:rPr>
                <w:rFonts w:ascii="Times New Roman" w:hAnsi="Times New Roman" w:cs="Times New Roman"/>
                <w:sz w:val="20"/>
                <w:szCs w:val="20"/>
              </w:rPr>
            </w:pPr>
          </w:p>
        </w:tc>
      </w:tr>
      <w:tr w:rsidR="00D0243F" w:rsidRPr="00C814D6" w:rsidTr="00D0243F">
        <w:tc>
          <w:tcPr>
            <w:tcW w:w="1623" w:type="dxa"/>
            <w:vMerge w:val="restart"/>
            <w:tcBorders>
              <w:top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Pr>
                <w:rFonts w:ascii="Times New Roman" w:hAnsi="Times New Roman" w:cs="Times New Roman"/>
                <w:sz w:val="20"/>
                <w:szCs w:val="20"/>
              </w:rPr>
              <w:t>Düşük Kişisel Başarı</w:t>
            </w:r>
          </w:p>
        </w:tc>
        <w:tc>
          <w:tcPr>
            <w:tcW w:w="1294" w:type="dxa"/>
            <w:tcBorders>
              <w:top w:val="single" w:sz="4" w:space="0" w:color="000000" w:themeColor="text1"/>
            </w:tcBorders>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proofErr w:type="gramStart"/>
            <w:r w:rsidRPr="000673D3">
              <w:rPr>
                <w:rFonts w:ascii="Times New Roman" w:hAnsi="Times New Roman" w:cs="Times New Roman"/>
                <w:color w:val="000000"/>
                <w:sz w:val="20"/>
                <w:szCs w:val="20"/>
              </w:rPr>
              <w:t>evet</w:t>
            </w:r>
            <w:proofErr w:type="gramEnd"/>
          </w:p>
        </w:tc>
        <w:tc>
          <w:tcPr>
            <w:tcW w:w="1126" w:type="dxa"/>
            <w:tcBorders>
              <w:top w:val="single" w:sz="4" w:space="0" w:color="000000" w:themeColor="text1"/>
            </w:tcBorders>
            <w:vAlign w:val="center"/>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sidRPr="000673D3">
              <w:rPr>
                <w:rFonts w:ascii="Times New Roman" w:hAnsi="Times New Roman" w:cs="Times New Roman"/>
                <w:color w:val="000000"/>
                <w:sz w:val="20"/>
                <w:szCs w:val="20"/>
              </w:rPr>
              <w:t>59</w:t>
            </w:r>
          </w:p>
        </w:tc>
        <w:tc>
          <w:tcPr>
            <w:tcW w:w="1276" w:type="dxa"/>
            <w:tcBorders>
              <w:top w:val="single" w:sz="4" w:space="0" w:color="000000" w:themeColor="text1"/>
            </w:tcBorders>
            <w:vAlign w:val="center"/>
          </w:tcPr>
          <w:p w:rsidR="00D0243F" w:rsidRPr="00E53EDC"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1285" w:type="dxa"/>
            <w:tcBorders>
              <w:top w:val="single" w:sz="4" w:space="0" w:color="000000" w:themeColor="text1"/>
            </w:tcBorders>
            <w:vAlign w:val="center"/>
          </w:tcPr>
          <w:p w:rsidR="00D0243F" w:rsidRPr="00E53EDC"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0,534</w:t>
            </w:r>
          </w:p>
        </w:tc>
        <w:tc>
          <w:tcPr>
            <w:tcW w:w="1107" w:type="dxa"/>
            <w:vMerge w:val="restart"/>
            <w:tcBorders>
              <w:top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Pr>
                <w:rFonts w:ascii="Times New Roman" w:hAnsi="Times New Roman" w:cs="Times New Roman"/>
                <w:sz w:val="20"/>
                <w:szCs w:val="20"/>
              </w:rPr>
              <w:t>0</w:t>
            </w:r>
            <w:r w:rsidRPr="00E53EDC">
              <w:rPr>
                <w:rFonts w:ascii="Times New Roman" w:hAnsi="Times New Roman" w:cs="Times New Roman"/>
                <w:sz w:val="20"/>
                <w:szCs w:val="20"/>
              </w:rPr>
              <w:t>,637</w:t>
            </w:r>
          </w:p>
        </w:tc>
        <w:tc>
          <w:tcPr>
            <w:tcW w:w="1292" w:type="dxa"/>
            <w:vMerge w:val="restart"/>
            <w:tcBorders>
              <w:top w:val="single" w:sz="4" w:space="0" w:color="000000" w:themeColor="text1"/>
            </w:tcBorders>
            <w:vAlign w:val="center"/>
          </w:tcPr>
          <w:p w:rsidR="00D0243F" w:rsidRDefault="00D0243F" w:rsidP="00D0243F">
            <w:pPr>
              <w:rPr>
                <w:rFonts w:ascii="Times New Roman" w:hAnsi="Times New Roman" w:cs="Times New Roman"/>
                <w:sz w:val="20"/>
                <w:szCs w:val="20"/>
              </w:rPr>
            </w:pPr>
            <w:r>
              <w:rPr>
                <w:rFonts w:ascii="Times New Roman" w:hAnsi="Times New Roman" w:cs="Times New Roman"/>
                <w:sz w:val="20"/>
                <w:szCs w:val="20"/>
              </w:rPr>
              <w:t>0</w:t>
            </w:r>
            <w:r w:rsidRPr="00E53EDC">
              <w:rPr>
                <w:rFonts w:ascii="Times New Roman" w:hAnsi="Times New Roman" w:cs="Times New Roman"/>
                <w:sz w:val="20"/>
                <w:szCs w:val="20"/>
              </w:rPr>
              <w:t>,525</w:t>
            </w:r>
          </w:p>
        </w:tc>
      </w:tr>
      <w:tr w:rsidR="00D0243F" w:rsidRPr="00C814D6" w:rsidTr="00D0243F">
        <w:tc>
          <w:tcPr>
            <w:tcW w:w="1623" w:type="dxa"/>
            <w:vMerge/>
            <w:vAlign w:val="center"/>
          </w:tcPr>
          <w:p w:rsidR="00D0243F" w:rsidRPr="00C814D6" w:rsidRDefault="00D0243F" w:rsidP="00D0243F">
            <w:pPr>
              <w:rPr>
                <w:rFonts w:ascii="Times New Roman" w:hAnsi="Times New Roman" w:cs="Times New Roman"/>
                <w:sz w:val="20"/>
                <w:szCs w:val="20"/>
              </w:rPr>
            </w:pPr>
          </w:p>
        </w:tc>
        <w:tc>
          <w:tcPr>
            <w:tcW w:w="1294" w:type="dxa"/>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proofErr w:type="gramStart"/>
            <w:r w:rsidRPr="000673D3">
              <w:rPr>
                <w:rFonts w:ascii="Times New Roman" w:hAnsi="Times New Roman" w:cs="Times New Roman"/>
                <w:color w:val="000000"/>
                <w:sz w:val="20"/>
                <w:szCs w:val="20"/>
              </w:rPr>
              <w:t>hayır</w:t>
            </w:r>
            <w:proofErr w:type="gramEnd"/>
          </w:p>
        </w:tc>
        <w:tc>
          <w:tcPr>
            <w:tcW w:w="1126" w:type="dxa"/>
            <w:vAlign w:val="center"/>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sidRPr="000673D3">
              <w:rPr>
                <w:rFonts w:ascii="Times New Roman" w:hAnsi="Times New Roman" w:cs="Times New Roman"/>
                <w:color w:val="000000"/>
                <w:sz w:val="20"/>
                <w:szCs w:val="20"/>
              </w:rPr>
              <w:t>72</w:t>
            </w:r>
          </w:p>
        </w:tc>
        <w:tc>
          <w:tcPr>
            <w:tcW w:w="1276" w:type="dxa"/>
            <w:vAlign w:val="center"/>
          </w:tcPr>
          <w:p w:rsidR="00D0243F" w:rsidRPr="00E53EDC"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2,98</w:t>
            </w:r>
          </w:p>
        </w:tc>
        <w:tc>
          <w:tcPr>
            <w:tcW w:w="1285" w:type="dxa"/>
            <w:vAlign w:val="center"/>
          </w:tcPr>
          <w:p w:rsidR="00D0243F" w:rsidRPr="00E53EDC"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0,509</w:t>
            </w:r>
          </w:p>
        </w:tc>
        <w:tc>
          <w:tcPr>
            <w:tcW w:w="1107" w:type="dxa"/>
            <w:vMerge/>
            <w:vAlign w:val="center"/>
          </w:tcPr>
          <w:p w:rsidR="00D0243F" w:rsidRPr="00C814D6" w:rsidRDefault="00D0243F" w:rsidP="00D0243F">
            <w:pPr>
              <w:rPr>
                <w:rFonts w:ascii="Times New Roman" w:hAnsi="Times New Roman" w:cs="Times New Roman"/>
                <w:sz w:val="20"/>
                <w:szCs w:val="20"/>
              </w:rPr>
            </w:pPr>
          </w:p>
        </w:tc>
        <w:tc>
          <w:tcPr>
            <w:tcW w:w="1292" w:type="dxa"/>
            <w:vMerge/>
            <w:vAlign w:val="center"/>
          </w:tcPr>
          <w:p w:rsidR="00D0243F" w:rsidRDefault="00D0243F" w:rsidP="00D0243F">
            <w:pPr>
              <w:rPr>
                <w:rFonts w:ascii="Times New Roman" w:hAnsi="Times New Roman" w:cs="Times New Roman"/>
                <w:sz w:val="20"/>
                <w:szCs w:val="20"/>
              </w:rPr>
            </w:pPr>
          </w:p>
        </w:tc>
      </w:tr>
    </w:tbl>
    <w:p w:rsidR="0027785D" w:rsidRDefault="0027785D" w:rsidP="005D5579">
      <w:pPr>
        <w:spacing w:line="360" w:lineRule="auto"/>
        <w:jc w:val="both"/>
        <w:rPr>
          <w:rFonts w:ascii="Times New Roman" w:hAnsi="Times New Roman" w:cs="Times New Roman"/>
          <w:sz w:val="24"/>
          <w:szCs w:val="24"/>
        </w:rPr>
      </w:pPr>
    </w:p>
    <w:p w:rsidR="00D0243F" w:rsidRDefault="00D0243F" w:rsidP="007258AD">
      <w:pPr>
        <w:spacing w:line="360" w:lineRule="auto"/>
        <w:ind w:firstLine="708"/>
        <w:jc w:val="both"/>
        <w:rPr>
          <w:rFonts w:ascii="Times New Roman" w:hAnsi="Times New Roman" w:cs="Times New Roman"/>
          <w:bCs/>
          <w:sz w:val="24"/>
          <w:szCs w:val="24"/>
        </w:rPr>
      </w:pPr>
      <w:r w:rsidRPr="001C6986">
        <w:rPr>
          <w:rFonts w:ascii="Times New Roman" w:hAnsi="Times New Roman" w:cs="Times New Roman"/>
          <w:sz w:val="24"/>
          <w:szCs w:val="24"/>
        </w:rPr>
        <w:t xml:space="preserve">Okul yöneticilerinin </w:t>
      </w:r>
      <w:r w:rsidR="00A57770">
        <w:rPr>
          <w:rFonts w:ascii="Times New Roman" w:hAnsi="Times New Roman" w:cs="Times New Roman"/>
          <w:sz w:val="24"/>
          <w:szCs w:val="24"/>
        </w:rPr>
        <w:t>“</w:t>
      </w:r>
      <w:r w:rsidRPr="001C6986">
        <w:rPr>
          <w:rFonts w:ascii="Times New Roman" w:hAnsi="Times New Roman" w:cs="Times New Roman"/>
          <w:bCs/>
          <w:sz w:val="24"/>
          <w:szCs w:val="24"/>
        </w:rPr>
        <w:t>duygusal tükenme</w:t>
      </w:r>
      <w:r>
        <w:rPr>
          <w:rFonts w:ascii="Times New Roman" w:hAnsi="Times New Roman" w:cs="Times New Roman"/>
          <w:bCs/>
          <w:sz w:val="24"/>
          <w:szCs w:val="24"/>
        </w:rPr>
        <w:t>,</w:t>
      </w:r>
      <w:r w:rsidRPr="001C6986">
        <w:rPr>
          <w:rFonts w:ascii="Times New Roman" w:hAnsi="Times New Roman" w:cs="Times New Roman"/>
          <w:bCs/>
          <w:sz w:val="24"/>
          <w:szCs w:val="24"/>
        </w:rPr>
        <w:t xml:space="preserve"> </w:t>
      </w:r>
      <w:r>
        <w:rPr>
          <w:rFonts w:ascii="Times New Roman" w:hAnsi="Times New Roman" w:cs="Times New Roman"/>
          <w:bCs/>
          <w:sz w:val="24"/>
          <w:szCs w:val="24"/>
        </w:rPr>
        <w:t>duyarsızlaşma ve düşük kişisel başarı</w:t>
      </w:r>
      <w:r w:rsidR="00A57770">
        <w:rPr>
          <w:rFonts w:ascii="Times New Roman" w:hAnsi="Times New Roman" w:cs="Times New Roman"/>
          <w:bCs/>
          <w:sz w:val="24"/>
          <w:szCs w:val="24"/>
        </w:rPr>
        <w:t>”</w:t>
      </w:r>
      <w:r>
        <w:rPr>
          <w:rFonts w:ascii="Times New Roman" w:hAnsi="Times New Roman" w:cs="Times New Roman"/>
          <w:bCs/>
          <w:sz w:val="24"/>
          <w:szCs w:val="24"/>
        </w:rPr>
        <w:t xml:space="preserve"> alt boyutları</w:t>
      </w:r>
      <w:r w:rsidRPr="001C6986">
        <w:rPr>
          <w:rFonts w:ascii="Times New Roman" w:hAnsi="Times New Roman" w:cs="Times New Roman"/>
          <w:bCs/>
          <w:sz w:val="24"/>
          <w:szCs w:val="24"/>
        </w:rPr>
        <w:t>na ilişkin algılarının mesleğin saygınlığı konusundaki düşünce durumu değişkenine göre karşılaştırılmasında gruplar arasında anlamlı bir farkın olmadığı görülmektedir (p&gt;0,05).</w:t>
      </w:r>
    </w:p>
    <w:p w:rsidR="00313DF6" w:rsidRDefault="00313DF6" w:rsidP="00313DF6">
      <w:pPr>
        <w:spacing w:line="240" w:lineRule="auto"/>
        <w:ind w:firstLine="708"/>
        <w:jc w:val="both"/>
        <w:rPr>
          <w:rFonts w:ascii="Times New Roman" w:hAnsi="Times New Roman" w:cs="Times New Roman"/>
          <w:bCs/>
          <w:sz w:val="24"/>
          <w:szCs w:val="24"/>
        </w:rPr>
      </w:pPr>
    </w:p>
    <w:p w:rsidR="00D0243F" w:rsidRDefault="00D0243F" w:rsidP="007258AD">
      <w:pPr>
        <w:pStyle w:val="Balk3"/>
        <w:spacing w:line="360" w:lineRule="auto"/>
        <w:jc w:val="both"/>
        <w:rPr>
          <w:rFonts w:ascii="Times New Roman" w:hAnsi="Times New Roman" w:cs="Times New Roman"/>
          <w:color w:val="auto"/>
          <w:sz w:val="24"/>
          <w:szCs w:val="24"/>
        </w:rPr>
      </w:pPr>
      <w:bookmarkStart w:id="108" w:name="_Toc26181851"/>
      <w:bookmarkStart w:id="109" w:name="_Toc26515630"/>
      <w:bookmarkStart w:id="110" w:name="_Toc27663016"/>
      <w:r w:rsidRPr="00D0243F">
        <w:rPr>
          <w:rFonts w:ascii="Times New Roman" w:hAnsi="Times New Roman" w:cs="Times New Roman"/>
          <w:color w:val="auto"/>
          <w:sz w:val="24"/>
          <w:szCs w:val="24"/>
        </w:rPr>
        <w:t>4.1.10</w:t>
      </w:r>
      <w:r w:rsidR="00313DF6">
        <w:rPr>
          <w:rFonts w:ascii="Times New Roman" w:hAnsi="Times New Roman" w:cs="Times New Roman"/>
          <w:color w:val="auto"/>
          <w:sz w:val="24"/>
          <w:szCs w:val="24"/>
        </w:rPr>
        <w:t>.</w:t>
      </w:r>
      <w:r w:rsidRPr="00D0243F">
        <w:rPr>
          <w:rFonts w:ascii="Times New Roman" w:hAnsi="Times New Roman" w:cs="Times New Roman"/>
          <w:color w:val="auto"/>
          <w:sz w:val="24"/>
          <w:szCs w:val="24"/>
        </w:rPr>
        <w:t xml:space="preserve"> Okul Yöneticilerinin </w:t>
      </w:r>
      <w:r w:rsidR="007258AD">
        <w:rPr>
          <w:rFonts w:ascii="Times New Roman" w:hAnsi="Times New Roman" w:cs="Times New Roman"/>
          <w:color w:val="auto"/>
          <w:sz w:val="24"/>
          <w:szCs w:val="24"/>
        </w:rPr>
        <w:t>Tükenmişlik</w:t>
      </w:r>
      <w:r w:rsidRPr="00D0243F">
        <w:rPr>
          <w:rFonts w:ascii="Times New Roman" w:hAnsi="Times New Roman" w:cs="Times New Roman"/>
          <w:color w:val="auto"/>
          <w:sz w:val="24"/>
          <w:szCs w:val="24"/>
        </w:rPr>
        <w:t xml:space="preserve"> Algılarının Mülakat Uygulamasını </w:t>
      </w:r>
      <w:r w:rsidR="002A68F6">
        <w:rPr>
          <w:rFonts w:ascii="Times New Roman" w:hAnsi="Times New Roman" w:cs="Times New Roman"/>
          <w:color w:val="auto"/>
          <w:sz w:val="24"/>
          <w:szCs w:val="24"/>
        </w:rPr>
        <w:t>Objektif</w:t>
      </w:r>
      <w:r w:rsidRPr="00D0243F">
        <w:rPr>
          <w:rFonts w:ascii="Times New Roman" w:hAnsi="Times New Roman" w:cs="Times New Roman"/>
          <w:color w:val="auto"/>
          <w:sz w:val="24"/>
          <w:szCs w:val="24"/>
        </w:rPr>
        <w:t xml:space="preserve"> Bulma Durumu Değişkenine Göre Kıyaslanması</w:t>
      </w:r>
      <w:bookmarkEnd w:id="108"/>
      <w:bookmarkEnd w:id="109"/>
      <w:bookmarkEnd w:id="110"/>
    </w:p>
    <w:p w:rsidR="002A68F6" w:rsidRPr="002A68F6" w:rsidRDefault="002A68F6" w:rsidP="007258AD">
      <w:pPr>
        <w:spacing w:line="360" w:lineRule="auto"/>
        <w:ind w:firstLine="708"/>
        <w:jc w:val="both"/>
      </w:pPr>
      <w:r>
        <w:rPr>
          <w:rFonts w:ascii="Times New Roman" w:hAnsi="Times New Roman" w:cs="Times New Roman"/>
          <w:sz w:val="24"/>
          <w:szCs w:val="24"/>
        </w:rPr>
        <w:t xml:space="preserve">Okul yöneticilerine uygulanan mülakat sınavının objektif olduğunu düşünen </w:t>
      </w:r>
      <w:r w:rsidR="007258AD">
        <w:rPr>
          <w:rFonts w:ascii="Times New Roman" w:hAnsi="Times New Roman" w:cs="Times New Roman"/>
          <w:sz w:val="24"/>
          <w:szCs w:val="24"/>
        </w:rPr>
        <w:t>yönetici</w:t>
      </w:r>
      <w:r>
        <w:rPr>
          <w:rFonts w:ascii="Times New Roman" w:hAnsi="Times New Roman" w:cs="Times New Roman"/>
          <w:sz w:val="24"/>
          <w:szCs w:val="24"/>
        </w:rPr>
        <w:t>ler</w:t>
      </w:r>
      <w:r w:rsidRPr="00603160">
        <w:rPr>
          <w:rFonts w:ascii="Times New Roman" w:hAnsi="Times New Roman" w:cs="Times New Roman"/>
          <w:sz w:val="24"/>
          <w:szCs w:val="24"/>
        </w:rPr>
        <w:t xml:space="preserve"> ile</w:t>
      </w:r>
      <w:r>
        <w:rPr>
          <w:rFonts w:ascii="Times New Roman" w:hAnsi="Times New Roman" w:cs="Times New Roman"/>
          <w:sz w:val="24"/>
          <w:szCs w:val="24"/>
        </w:rPr>
        <w:t xml:space="preserve"> </w:t>
      </w:r>
      <w:r w:rsidR="007258AD">
        <w:rPr>
          <w:rFonts w:ascii="Times New Roman" w:hAnsi="Times New Roman" w:cs="Times New Roman"/>
          <w:sz w:val="24"/>
          <w:szCs w:val="24"/>
        </w:rPr>
        <w:t>objektif olmadığını düşünen yönetici</w:t>
      </w:r>
      <w:r w:rsidRPr="00603160">
        <w:rPr>
          <w:rFonts w:ascii="Times New Roman" w:hAnsi="Times New Roman" w:cs="Times New Roman"/>
          <w:sz w:val="24"/>
          <w:szCs w:val="24"/>
        </w:rPr>
        <w:t xml:space="preserve">lerin tükenmişlik ölçeği </w:t>
      </w:r>
      <w:r w:rsidR="00A57770">
        <w:rPr>
          <w:rFonts w:ascii="Times New Roman" w:hAnsi="Times New Roman" w:cs="Times New Roman"/>
          <w:sz w:val="24"/>
          <w:szCs w:val="24"/>
        </w:rPr>
        <w:t>alt boyutlarında belirttikleri cevaplar arasında 0.05 anlamlılık düzeyinde bir fark olup olmadığını ortaya koymak için bağımsız örneklem t-testi yapılmıştır</w:t>
      </w:r>
      <w:r w:rsidRPr="00603160">
        <w:rPr>
          <w:rFonts w:ascii="Times New Roman" w:hAnsi="Times New Roman" w:cs="Times New Roman"/>
          <w:sz w:val="24"/>
          <w:szCs w:val="24"/>
        </w:rPr>
        <w:t>. Buna ilişkin sonuç</w:t>
      </w:r>
      <w:r>
        <w:rPr>
          <w:rFonts w:ascii="Times New Roman" w:hAnsi="Times New Roman" w:cs="Times New Roman"/>
          <w:sz w:val="24"/>
          <w:szCs w:val="24"/>
        </w:rPr>
        <w:t>lar Tablo 4.</w:t>
      </w:r>
      <w:r w:rsidR="007258AD">
        <w:rPr>
          <w:rFonts w:ascii="Times New Roman" w:hAnsi="Times New Roman" w:cs="Times New Roman"/>
          <w:sz w:val="24"/>
          <w:szCs w:val="24"/>
        </w:rPr>
        <w:t>10</w:t>
      </w:r>
      <w:r>
        <w:rPr>
          <w:rFonts w:ascii="Times New Roman" w:hAnsi="Times New Roman" w:cs="Times New Roman"/>
          <w:sz w:val="24"/>
          <w:szCs w:val="24"/>
        </w:rPr>
        <w:t>’d</w:t>
      </w:r>
      <w:r w:rsidR="007258AD">
        <w:rPr>
          <w:rFonts w:ascii="Times New Roman" w:hAnsi="Times New Roman" w:cs="Times New Roman"/>
          <w:sz w:val="24"/>
          <w:szCs w:val="24"/>
        </w:rPr>
        <w:t>a</w:t>
      </w:r>
      <w:r>
        <w:rPr>
          <w:rFonts w:ascii="Times New Roman" w:hAnsi="Times New Roman" w:cs="Times New Roman"/>
          <w:sz w:val="24"/>
          <w:szCs w:val="24"/>
        </w:rPr>
        <w:t xml:space="preserve"> </w:t>
      </w:r>
      <w:r w:rsidRPr="00603160">
        <w:rPr>
          <w:rFonts w:ascii="Times New Roman" w:hAnsi="Times New Roman" w:cs="Times New Roman"/>
          <w:sz w:val="24"/>
          <w:szCs w:val="24"/>
        </w:rPr>
        <w:t>yer almaktadır.</w:t>
      </w:r>
    </w:p>
    <w:p w:rsidR="00D0243F" w:rsidRPr="00313DF6" w:rsidRDefault="00D0243F" w:rsidP="00313DF6">
      <w:pPr>
        <w:spacing w:line="240" w:lineRule="auto"/>
        <w:jc w:val="both"/>
        <w:rPr>
          <w:rFonts w:ascii="Times New Roman" w:hAnsi="Times New Roman" w:cs="Times New Roman"/>
          <w:bCs/>
          <w:sz w:val="24"/>
          <w:szCs w:val="24"/>
        </w:rPr>
      </w:pPr>
      <w:r w:rsidRPr="00313DF6">
        <w:rPr>
          <w:rFonts w:ascii="Times New Roman" w:hAnsi="Times New Roman" w:cs="Times New Roman"/>
          <w:sz w:val="24"/>
          <w:szCs w:val="24"/>
        </w:rPr>
        <w:t xml:space="preserve">Tablo </w:t>
      </w:r>
      <w:r w:rsidR="009C4EAF" w:rsidRPr="00313DF6">
        <w:rPr>
          <w:rFonts w:ascii="Times New Roman" w:hAnsi="Times New Roman" w:cs="Times New Roman"/>
          <w:sz w:val="24"/>
          <w:szCs w:val="24"/>
        </w:rPr>
        <w:t>4.10</w:t>
      </w:r>
      <w:r w:rsidRPr="00313DF6">
        <w:rPr>
          <w:rFonts w:ascii="Times New Roman" w:hAnsi="Times New Roman" w:cs="Times New Roman"/>
          <w:sz w:val="24"/>
          <w:szCs w:val="24"/>
        </w:rPr>
        <w:t xml:space="preserve">. </w:t>
      </w:r>
      <w:r w:rsidRPr="00B5026A">
        <w:rPr>
          <w:rFonts w:ascii="Times New Roman" w:hAnsi="Times New Roman" w:cs="Times New Roman"/>
          <w:i/>
          <w:sz w:val="24"/>
          <w:szCs w:val="24"/>
        </w:rPr>
        <w:t xml:space="preserve">Okul yöneticilerinin </w:t>
      </w:r>
      <w:r w:rsidRPr="00B5026A">
        <w:rPr>
          <w:rFonts w:ascii="Times New Roman" w:hAnsi="Times New Roman" w:cs="Times New Roman"/>
          <w:bCs/>
          <w:i/>
          <w:sz w:val="24"/>
          <w:szCs w:val="24"/>
        </w:rPr>
        <w:t>tükenmişlik algılarının mülakat uygulamasını doğru bulma durumu değişkenine göre dağılımı</w:t>
      </w: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3"/>
        <w:gridCol w:w="1294"/>
        <w:gridCol w:w="1126"/>
        <w:gridCol w:w="1276"/>
        <w:gridCol w:w="1285"/>
        <w:gridCol w:w="1107"/>
        <w:gridCol w:w="1292"/>
      </w:tblGrid>
      <w:tr w:rsidR="00D0243F" w:rsidRPr="00C814D6" w:rsidTr="00D0243F">
        <w:tc>
          <w:tcPr>
            <w:tcW w:w="1623" w:type="dxa"/>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Pr>
                <w:rFonts w:ascii="Times New Roman" w:hAnsi="Times New Roman" w:cs="Times New Roman"/>
                <w:sz w:val="20"/>
                <w:szCs w:val="20"/>
              </w:rPr>
              <w:t>Tükenmişlik Alt Boyutları</w:t>
            </w:r>
          </w:p>
        </w:tc>
        <w:tc>
          <w:tcPr>
            <w:tcW w:w="1294" w:type="dxa"/>
            <w:tcBorders>
              <w:bottom w:val="single" w:sz="4" w:space="0" w:color="000000" w:themeColor="text1"/>
            </w:tcBorders>
            <w:vAlign w:val="center"/>
          </w:tcPr>
          <w:p w:rsidR="00D0243F" w:rsidRPr="000673D3" w:rsidRDefault="00D0243F" w:rsidP="00D0243F">
            <w:pPr>
              <w:rPr>
                <w:rFonts w:ascii="Times New Roman" w:hAnsi="Times New Roman" w:cs="Times New Roman"/>
                <w:sz w:val="20"/>
                <w:szCs w:val="20"/>
              </w:rPr>
            </w:pPr>
            <w:r w:rsidRPr="00E53EDC">
              <w:rPr>
                <w:rFonts w:ascii="Times New Roman" w:hAnsi="Times New Roman" w:cs="Times New Roman"/>
                <w:sz w:val="20"/>
                <w:szCs w:val="20"/>
              </w:rPr>
              <w:t>Mülakat uygulaması</w:t>
            </w:r>
          </w:p>
        </w:tc>
        <w:tc>
          <w:tcPr>
            <w:tcW w:w="1126" w:type="dxa"/>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sidRPr="00C814D6">
              <w:rPr>
                <w:rFonts w:ascii="Times New Roman" w:hAnsi="Times New Roman" w:cs="Times New Roman"/>
                <w:sz w:val="20"/>
                <w:szCs w:val="20"/>
              </w:rPr>
              <w:t>N</w:t>
            </w:r>
          </w:p>
        </w:tc>
        <w:tc>
          <w:tcPr>
            <w:tcW w:w="1276" w:type="dxa"/>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Pr>
                <w:rFonts w:ascii="Times New Roman" w:hAnsi="Times New Roman" w:cs="Times New Roman"/>
                <w:sz w:val="20"/>
                <w:szCs w:val="20"/>
              </w:rPr>
              <w:t>X̄</w:t>
            </w:r>
          </w:p>
        </w:tc>
        <w:tc>
          <w:tcPr>
            <w:tcW w:w="1285" w:type="dxa"/>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sidRPr="00C814D6">
              <w:rPr>
                <w:rFonts w:ascii="Times New Roman" w:hAnsi="Times New Roman" w:cs="Times New Roman"/>
                <w:sz w:val="20"/>
                <w:szCs w:val="20"/>
              </w:rPr>
              <w:t>S</w:t>
            </w:r>
          </w:p>
        </w:tc>
        <w:tc>
          <w:tcPr>
            <w:tcW w:w="1107" w:type="dxa"/>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Pr>
                <w:rFonts w:ascii="Times New Roman" w:hAnsi="Times New Roman" w:cs="Times New Roman"/>
                <w:sz w:val="20"/>
                <w:szCs w:val="20"/>
              </w:rPr>
              <w:t>T</w:t>
            </w:r>
          </w:p>
        </w:tc>
        <w:tc>
          <w:tcPr>
            <w:tcW w:w="1292" w:type="dxa"/>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proofErr w:type="gramStart"/>
            <w:r>
              <w:rPr>
                <w:rFonts w:ascii="Times New Roman" w:hAnsi="Times New Roman" w:cs="Times New Roman"/>
                <w:sz w:val="20"/>
                <w:szCs w:val="20"/>
              </w:rPr>
              <w:t>p</w:t>
            </w:r>
            <w:proofErr w:type="gramEnd"/>
            <w:r>
              <w:rPr>
                <w:rFonts w:ascii="Times New Roman" w:hAnsi="Times New Roman" w:cs="Times New Roman"/>
                <w:sz w:val="20"/>
                <w:szCs w:val="20"/>
              </w:rPr>
              <w:t xml:space="preserve"> </w:t>
            </w:r>
          </w:p>
        </w:tc>
      </w:tr>
      <w:tr w:rsidR="00D0243F" w:rsidRPr="00C814D6" w:rsidTr="00D0243F">
        <w:tc>
          <w:tcPr>
            <w:tcW w:w="1623" w:type="dxa"/>
            <w:vMerge w:val="restart"/>
            <w:tcBorders>
              <w:top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sidRPr="00C814D6">
              <w:rPr>
                <w:rFonts w:ascii="Times New Roman" w:hAnsi="Times New Roman" w:cs="Times New Roman"/>
                <w:sz w:val="20"/>
                <w:szCs w:val="20"/>
              </w:rPr>
              <w:t>Duygusal Tükenme</w:t>
            </w:r>
          </w:p>
        </w:tc>
        <w:tc>
          <w:tcPr>
            <w:tcW w:w="1294" w:type="dxa"/>
            <w:tcBorders>
              <w:top w:val="single" w:sz="4" w:space="0" w:color="000000" w:themeColor="text1"/>
            </w:tcBorders>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sidRPr="000673D3">
              <w:rPr>
                <w:rFonts w:ascii="Times New Roman" w:hAnsi="Times New Roman" w:cs="Times New Roman"/>
                <w:color w:val="000000"/>
                <w:sz w:val="20"/>
                <w:szCs w:val="20"/>
              </w:rPr>
              <w:t>Evet</w:t>
            </w:r>
          </w:p>
        </w:tc>
        <w:tc>
          <w:tcPr>
            <w:tcW w:w="1126" w:type="dxa"/>
            <w:tcBorders>
              <w:top w:val="single" w:sz="4" w:space="0" w:color="000000" w:themeColor="text1"/>
            </w:tcBorders>
            <w:vAlign w:val="center"/>
          </w:tcPr>
          <w:p w:rsidR="00D0243F" w:rsidRPr="00E53EDC"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sidRPr="00E53EDC">
              <w:rPr>
                <w:rFonts w:ascii="Times New Roman" w:hAnsi="Times New Roman" w:cs="Times New Roman"/>
                <w:color w:val="000000"/>
                <w:sz w:val="20"/>
                <w:szCs w:val="20"/>
              </w:rPr>
              <w:t>51</w:t>
            </w:r>
          </w:p>
        </w:tc>
        <w:tc>
          <w:tcPr>
            <w:tcW w:w="1276" w:type="dxa"/>
            <w:tcBorders>
              <w:top w:val="single" w:sz="4" w:space="0" w:color="000000" w:themeColor="text1"/>
            </w:tcBorders>
            <w:vAlign w:val="center"/>
          </w:tcPr>
          <w:p w:rsidR="00D0243F" w:rsidRPr="00E53EDC"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sidRPr="00E53EDC">
              <w:rPr>
                <w:rFonts w:ascii="Times New Roman" w:hAnsi="Times New Roman" w:cs="Times New Roman"/>
                <w:color w:val="000000"/>
                <w:sz w:val="20"/>
                <w:szCs w:val="20"/>
              </w:rPr>
              <w:t>1,23</w:t>
            </w:r>
          </w:p>
        </w:tc>
        <w:tc>
          <w:tcPr>
            <w:tcW w:w="1285" w:type="dxa"/>
            <w:tcBorders>
              <w:top w:val="single" w:sz="4" w:space="0" w:color="000000" w:themeColor="text1"/>
            </w:tcBorders>
            <w:vAlign w:val="center"/>
          </w:tcPr>
          <w:p w:rsidR="00D0243F" w:rsidRPr="00E53EDC"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0</w:t>
            </w:r>
            <w:r w:rsidRPr="00E53EDC">
              <w:rPr>
                <w:rFonts w:ascii="Times New Roman" w:hAnsi="Times New Roman" w:cs="Times New Roman"/>
                <w:color w:val="000000"/>
                <w:sz w:val="20"/>
                <w:szCs w:val="20"/>
              </w:rPr>
              <w:t>,84</w:t>
            </w:r>
            <w:r>
              <w:rPr>
                <w:rFonts w:ascii="Times New Roman" w:hAnsi="Times New Roman" w:cs="Times New Roman"/>
                <w:color w:val="000000"/>
                <w:sz w:val="20"/>
                <w:szCs w:val="20"/>
              </w:rPr>
              <w:t>2</w:t>
            </w:r>
          </w:p>
        </w:tc>
        <w:tc>
          <w:tcPr>
            <w:tcW w:w="1107" w:type="dxa"/>
            <w:vMerge w:val="restart"/>
            <w:tcBorders>
              <w:top w:val="single" w:sz="4" w:space="0" w:color="000000" w:themeColor="text1"/>
            </w:tcBorders>
            <w:vAlign w:val="center"/>
          </w:tcPr>
          <w:p w:rsidR="00D0243F" w:rsidRPr="004E471F" w:rsidRDefault="00D0243F" w:rsidP="00D0243F">
            <w:pPr>
              <w:rPr>
                <w:rFonts w:ascii="Times New Roman" w:hAnsi="Times New Roman" w:cs="Times New Roman"/>
                <w:sz w:val="20"/>
                <w:szCs w:val="20"/>
              </w:rPr>
            </w:pPr>
            <w:r w:rsidRPr="00E53EDC">
              <w:rPr>
                <w:rFonts w:ascii="Times New Roman" w:hAnsi="Times New Roman" w:cs="Times New Roman"/>
                <w:sz w:val="20"/>
                <w:szCs w:val="20"/>
              </w:rPr>
              <w:t>-</w:t>
            </w:r>
            <w:r>
              <w:rPr>
                <w:rFonts w:ascii="Times New Roman" w:hAnsi="Times New Roman" w:cs="Times New Roman"/>
                <w:sz w:val="20"/>
                <w:szCs w:val="20"/>
              </w:rPr>
              <w:t>0</w:t>
            </w:r>
            <w:r w:rsidRPr="00E53EDC">
              <w:rPr>
                <w:rFonts w:ascii="Times New Roman" w:hAnsi="Times New Roman" w:cs="Times New Roman"/>
                <w:sz w:val="20"/>
                <w:szCs w:val="20"/>
              </w:rPr>
              <w:t>,024</w:t>
            </w:r>
          </w:p>
        </w:tc>
        <w:tc>
          <w:tcPr>
            <w:tcW w:w="1292" w:type="dxa"/>
            <w:vMerge w:val="restart"/>
            <w:tcBorders>
              <w:top w:val="single" w:sz="4" w:space="0" w:color="000000" w:themeColor="text1"/>
            </w:tcBorders>
            <w:vAlign w:val="center"/>
          </w:tcPr>
          <w:p w:rsidR="00D0243F" w:rsidRPr="00AF63B8" w:rsidRDefault="00D0243F" w:rsidP="00D0243F">
            <w:pPr>
              <w:rPr>
                <w:rFonts w:ascii="Times New Roman" w:hAnsi="Times New Roman" w:cs="Times New Roman"/>
                <w:sz w:val="20"/>
                <w:szCs w:val="20"/>
              </w:rPr>
            </w:pPr>
            <w:r w:rsidRPr="00AF63B8">
              <w:rPr>
                <w:rFonts w:ascii="Times New Roman" w:hAnsi="Times New Roman" w:cs="Times New Roman"/>
                <w:sz w:val="20"/>
                <w:szCs w:val="20"/>
              </w:rPr>
              <w:t>0,981</w:t>
            </w:r>
          </w:p>
        </w:tc>
      </w:tr>
      <w:tr w:rsidR="00D0243F" w:rsidRPr="00C814D6" w:rsidTr="00D0243F">
        <w:tc>
          <w:tcPr>
            <w:tcW w:w="1623" w:type="dxa"/>
            <w:vMerge/>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p>
        </w:tc>
        <w:tc>
          <w:tcPr>
            <w:tcW w:w="1294" w:type="dxa"/>
            <w:tcBorders>
              <w:bottom w:val="single" w:sz="4" w:space="0" w:color="000000" w:themeColor="text1"/>
            </w:tcBorders>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sidRPr="000673D3">
              <w:rPr>
                <w:rFonts w:ascii="Times New Roman" w:hAnsi="Times New Roman" w:cs="Times New Roman"/>
                <w:color w:val="000000"/>
                <w:sz w:val="20"/>
                <w:szCs w:val="20"/>
              </w:rPr>
              <w:t>Hayır</w:t>
            </w:r>
          </w:p>
        </w:tc>
        <w:tc>
          <w:tcPr>
            <w:tcW w:w="1126" w:type="dxa"/>
            <w:tcBorders>
              <w:bottom w:val="single" w:sz="4" w:space="0" w:color="000000" w:themeColor="text1"/>
            </w:tcBorders>
            <w:vAlign w:val="center"/>
          </w:tcPr>
          <w:p w:rsidR="00D0243F" w:rsidRPr="00E53EDC"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sidRPr="00E53EDC">
              <w:rPr>
                <w:rFonts w:ascii="Times New Roman" w:hAnsi="Times New Roman" w:cs="Times New Roman"/>
                <w:color w:val="000000"/>
                <w:sz w:val="20"/>
                <w:szCs w:val="20"/>
              </w:rPr>
              <w:t>80</w:t>
            </w:r>
          </w:p>
        </w:tc>
        <w:tc>
          <w:tcPr>
            <w:tcW w:w="1276" w:type="dxa"/>
            <w:tcBorders>
              <w:bottom w:val="single" w:sz="4" w:space="0" w:color="000000" w:themeColor="text1"/>
            </w:tcBorders>
            <w:vAlign w:val="center"/>
          </w:tcPr>
          <w:p w:rsidR="00D0243F" w:rsidRPr="00E53EDC"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sidRPr="00E53EDC">
              <w:rPr>
                <w:rFonts w:ascii="Times New Roman" w:hAnsi="Times New Roman" w:cs="Times New Roman"/>
                <w:color w:val="000000"/>
                <w:sz w:val="20"/>
                <w:szCs w:val="20"/>
              </w:rPr>
              <w:t>1,2</w:t>
            </w:r>
            <w:r>
              <w:rPr>
                <w:rFonts w:ascii="Times New Roman" w:hAnsi="Times New Roman" w:cs="Times New Roman"/>
                <w:color w:val="000000"/>
                <w:sz w:val="20"/>
                <w:szCs w:val="20"/>
              </w:rPr>
              <w:t>4</w:t>
            </w:r>
          </w:p>
        </w:tc>
        <w:tc>
          <w:tcPr>
            <w:tcW w:w="1285" w:type="dxa"/>
            <w:tcBorders>
              <w:bottom w:val="single" w:sz="4" w:space="0" w:color="000000" w:themeColor="text1"/>
            </w:tcBorders>
            <w:vAlign w:val="center"/>
          </w:tcPr>
          <w:p w:rsidR="00D0243F" w:rsidRPr="00E53EDC"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0</w:t>
            </w:r>
            <w:r w:rsidRPr="00E53EDC">
              <w:rPr>
                <w:rFonts w:ascii="Times New Roman" w:hAnsi="Times New Roman" w:cs="Times New Roman"/>
                <w:color w:val="000000"/>
                <w:sz w:val="20"/>
                <w:szCs w:val="20"/>
              </w:rPr>
              <w:t>,88</w:t>
            </w:r>
            <w:r>
              <w:rPr>
                <w:rFonts w:ascii="Times New Roman" w:hAnsi="Times New Roman" w:cs="Times New Roman"/>
                <w:color w:val="000000"/>
                <w:sz w:val="20"/>
                <w:szCs w:val="20"/>
              </w:rPr>
              <w:t>6</w:t>
            </w:r>
          </w:p>
        </w:tc>
        <w:tc>
          <w:tcPr>
            <w:tcW w:w="1107" w:type="dxa"/>
            <w:vMerge/>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p>
        </w:tc>
        <w:tc>
          <w:tcPr>
            <w:tcW w:w="1292" w:type="dxa"/>
            <w:vMerge/>
            <w:tcBorders>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p>
        </w:tc>
      </w:tr>
      <w:tr w:rsidR="00D0243F" w:rsidRPr="00C814D6" w:rsidTr="00D0243F">
        <w:tc>
          <w:tcPr>
            <w:tcW w:w="1623" w:type="dxa"/>
            <w:vMerge w:val="restart"/>
            <w:tcBorders>
              <w:top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sidRPr="00C814D6">
              <w:rPr>
                <w:rFonts w:ascii="Times New Roman" w:hAnsi="Times New Roman" w:cs="Times New Roman"/>
                <w:bCs/>
                <w:sz w:val="20"/>
                <w:szCs w:val="20"/>
              </w:rPr>
              <w:lastRenderedPageBreak/>
              <w:t>Duyarsızlaşma</w:t>
            </w:r>
          </w:p>
        </w:tc>
        <w:tc>
          <w:tcPr>
            <w:tcW w:w="1294" w:type="dxa"/>
            <w:tcBorders>
              <w:top w:val="single" w:sz="4" w:space="0" w:color="000000" w:themeColor="text1"/>
            </w:tcBorders>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sidRPr="000673D3">
              <w:rPr>
                <w:rFonts w:ascii="Times New Roman" w:hAnsi="Times New Roman" w:cs="Times New Roman"/>
                <w:color w:val="000000"/>
                <w:sz w:val="20"/>
                <w:szCs w:val="20"/>
              </w:rPr>
              <w:t>Evet</w:t>
            </w:r>
          </w:p>
        </w:tc>
        <w:tc>
          <w:tcPr>
            <w:tcW w:w="1126" w:type="dxa"/>
            <w:tcBorders>
              <w:top w:val="single" w:sz="4" w:space="0" w:color="000000" w:themeColor="text1"/>
            </w:tcBorders>
            <w:vAlign w:val="center"/>
          </w:tcPr>
          <w:p w:rsidR="00D0243F" w:rsidRPr="00E53EDC"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sidRPr="00E53EDC">
              <w:rPr>
                <w:rFonts w:ascii="Times New Roman" w:hAnsi="Times New Roman" w:cs="Times New Roman"/>
                <w:color w:val="000000"/>
                <w:sz w:val="20"/>
                <w:szCs w:val="20"/>
              </w:rPr>
              <w:t>51</w:t>
            </w:r>
          </w:p>
        </w:tc>
        <w:tc>
          <w:tcPr>
            <w:tcW w:w="1276" w:type="dxa"/>
            <w:tcBorders>
              <w:top w:val="single" w:sz="4" w:space="0" w:color="000000" w:themeColor="text1"/>
            </w:tcBorders>
            <w:vAlign w:val="center"/>
          </w:tcPr>
          <w:p w:rsidR="00D0243F" w:rsidRPr="00E53EDC"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1,33</w:t>
            </w:r>
          </w:p>
        </w:tc>
        <w:tc>
          <w:tcPr>
            <w:tcW w:w="1285" w:type="dxa"/>
            <w:tcBorders>
              <w:top w:val="single" w:sz="4" w:space="0" w:color="000000" w:themeColor="text1"/>
            </w:tcBorders>
            <w:vAlign w:val="center"/>
          </w:tcPr>
          <w:p w:rsidR="00D0243F" w:rsidRPr="00E53EDC"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0,660</w:t>
            </w:r>
          </w:p>
        </w:tc>
        <w:tc>
          <w:tcPr>
            <w:tcW w:w="1107" w:type="dxa"/>
            <w:vMerge w:val="restart"/>
            <w:tcBorders>
              <w:top w:val="single" w:sz="4" w:space="0" w:color="000000" w:themeColor="text1"/>
            </w:tcBorders>
            <w:vAlign w:val="center"/>
          </w:tcPr>
          <w:p w:rsidR="00D0243F" w:rsidRPr="000673D3" w:rsidRDefault="00D0243F" w:rsidP="00D0243F">
            <w:pPr>
              <w:rPr>
                <w:rFonts w:ascii="Times New Roman" w:hAnsi="Times New Roman" w:cs="Times New Roman"/>
                <w:sz w:val="20"/>
                <w:szCs w:val="20"/>
              </w:rPr>
            </w:pPr>
            <w:r>
              <w:rPr>
                <w:rFonts w:ascii="Times New Roman" w:hAnsi="Times New Roman" w:cs="Times New Roman"/>
                <w:sz w:val="20"/>
                <w:szCs w:val="20"/>
              </w:rPr>
              <w:t>0</w:t>
            </w:r>
            <w:r w:rsidRPr="00E53EDC">
              <w:rPr>
                <w:rFonts w:ascii="Times New Roman" w:hAnsi="Times New Roman" w:cs="Times New Roman"/>
                <w:sz w:val="20"/>
                <w:szCs w:val="20"/>
              </w:rPr>
              <w:t>,057</w:t>
            </w:r>
          </w:p>
        </w:tc>
        <w:tc>
          <w:tcPr>
            <w:tcW w:w="1292" w:type="dxa"/>
            <w:vMerge w:val="restart"/>
            <w:tcBorders>
              <w:top w:val="single" w:sz="4" w:space="0" w:color="000000" w:themeColor="text1"/>
            </w:tcBorders>
            <w:vAlign w:val="center"/>
          </w:tcPr>
          <w:p w:rsidR="00D0243F" w:rsidRPr="000673D3" w:rsidRDefault="00D0243F" w:rsidP="00D0243F">
            <w:pPr>
              <w:rPr>
                <w:rFonts w:ascii="Times New Roman" w:hAnsi="Times New Roman" w:cs="Times New Roman"/>
                <w:sz w:val="20"/>
                <w:szCs w:val="20"/>
              </w:rPr>
            </w:pPr>
            <w:r>
              <w:rPr>
                <w:rFonts w:ascii="Times New Roman" w:hAnsi="Times New Roman" w:cs="Times New Roman"/>
                <w:sz w:val="20"/>
                <w:szCs w:val="20"/>
              </w:rPr>
              <w:t>0</w:t>
            </w:r>
            <w:r w:rsidRPr="00E53EDC">
              <w:rPr>
                <w:rFonts w:ascii="Times New Roman" w:hAnsi="Times New Roman" w:cs="Times New Roman"/>
                <w:sz w:val="20"/>
                <w:szCs w:val="20"/>
              </w:rPr>
              <w:t>,955</w:t>
            </w:r>
          </w:p>
        </w:tc>
      </w:tr>
      <w:tr w:rsidR="00D0243F" w:rsidRPr="00C814D6" w:rsidTr="00D0243F">
        <w:tc>
          <w:tcPr>
            <w:tcW w:w="1623" w:type="dxa"/>
            <w:vMerge/>
            <w:tcBorders>
              <w:top w:val="single" w:sz="4" w:space="0" w:color="000000" w:themeColor="text1"/>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p>
        </w:tc>
        <w:tc>
          <w:tcPr>
            <w:tcW w:w="1294" w:type="dxa"/>
            <w:tcBorders>
              <w:bottom w:val="single" w:sz="4" w:space="0" w:color="000000" w:themeColor="text1"/>
            </w:tcBorders>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sidRPr="000673D3">
              <w:rPr>
                <w:rFonts w:ascii="Times New Roman" w:hAnsi="Times New Roman" w:cs="Times New Roman"/>
                <w:color w:val="000000"/>
                <w:sz w:val="20"/>
                <w:szCs w:val="20"/>
              </w:rPr>
              <w:t>Hayır</w:t>
            </w:r>
          </w:p>
        </w:tc>
        <w:tc>
          <w:tcPr>
            <w:tcW w:w="1126" w:type="dxa"/>
            <w:tcBorders>
              <w:bottom w:val="single" w:sz="4" w:space="0" w:color="000000" w:themeColor="text1"/>
            </w:tcBorders>
            <w:vAlign w:val="center"/>
          </w:tcPr>
          <w:p w:rsidR="00D0243F" w:rsidRPr="00E53EDC"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sidRPr="00E53EDC">
              <w:rPr>
                <w:rFonts w:ascii="Times New Roman" w:hAnsi="Times New Roman" w:cs="Times New Roman"/>
                <w:color w:val="000000"/>
                <w:sz w:val="20"/>
                <w:szCs w:val="20"/>
              </w:rPr>
              <w:t>80</w:t>
            </w:r>
          </w:p>
        </w:tc>
        <w:tc>
          <w:tcPr>
            <w:tcW w:w="1276" w:type="dxa"/>
            <w:tcBorders>
              <w:bottom w:val="single" w:sz="4" w:space="0" w:color="000000" w:themeColor="text1"/>
            </w:tcBorders>
            <w:vAlign w:val="center"/>
          </w:tcPr>
          <w:p w:rsidR="00D0243F" w:rsidRPr="00E53EDC"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1,32</w:t>
            </w:r>
          </w:p>
        </w:tc>
        <w:tc>
          <w:tcPr>
            <w:tcW w:w="1285" w:type="dxa"/>
            <w:tcBorders>
              <w:bottom w:val="single" w:sz="4" w:space="0" w:color="000000" w:themeColor="text1"/>
            </w:tcBorders>
            <w:vAlign w:val="center"/>
          </w:tcPr>
          <w:p w:rsidR="00D0243F" w:rsidRPr="00E53EDC"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0,697</w:t>
            </w:r>
          </w:p>
        </w:tc>
        <w:tc>
          <w:tcPr>
            <w:tcW w:w="1107" w:type="dxa"/>
            <w:vMerge/>
            <w:tcBorders>
              <w:top w:val="single" w:sz="4" w:space="0" w:color="000000" w:themeColor="text1"/>
              <w:bottom w:val="single" w:sz="4" w:space="0" w:color="000000" w:themeColor="text1"/>
            </w:tcBorders>
            <w:vAlign w:val="center"/>
          </w:tcPr>
          <w:p w:rsidR="00D0243F" w:rsidRPr="00C814D6" w:rsidRDefault="00D0243F" w:rsidP="00D0243F">
            <w:pPr>
              <w:rPr>
                <w:rFonts w:ascii="Times New Roman" w:hAnsi="Times New Roman" w:cs="Times New Roman"/>
                <w:sz w:val="20"/>
                <w:szCs w:val="20"/>
              </w:rPr>
            </w:pPr>
          </w:p>
        </w:tc>
        <w:tc>
          <w:tcPr>
            <w:tcW w:w="1292" w:type="dxa"/>
            <w:vMerge/>
            <w:tcBorders>
              <w:top w:val="single" w:sz="4" w:space="0" w:color="000000" w:themeColor="text1"/>
              <w:bottom w:val="single" w:sz="4" w:space="0" w:color="000000" w:themeColor="text1"/>
            </w:tcBorders>
            <w:vAlign w:val="center"/>
          </w:tcPr>
          <w:p w:rsidR="00D0243F" w:rsidRDefault="00D0243F" w:rsidP="00D0243F">
            <w:pPr>
              <w:rPr>
                <w:rFonts w:ascii="Times New Roman" w:hAnsi="Times New Roman" w:cs="Times New Roman"/>
                <w:sz w:val="20"/>
                <w:szCs w:val="20"/>
              </w:rPr>
            </w:pPr>
          </w:p>
        </w:tc>
      </w:tr>
      <w:tr w:rsidR="00D0243F" w:rsidRPr="00C814D6" w:rsidTr="00D0243F">
        <w:tc>
          <w:tcPr>
            <w:tcW w:w="1623" w:type="dxa"/>
            <w:vMerge w:val="restart"/>
            <w:tcBorders>
              <w:top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Pr>
                <w:rFonts w:ascii="Times New Roman" w:hAnsi="Times New Roman" w:cs="Times New Roman"/>
                <w:sz w:val="20"/>
                <w:szCs w:val="20"/>
              </w:rPr>
              <w:t>Düşük Kişisel Başarı</w:t>
            </w:r>
          </w:p>
        </w:tc>
        <w:tc>
          <w:tcPr>
            <w:tcW w:w="1294" w:type="dxa"/>
            <w:tcBorders>
              <w:top w:val="single" w:sz="4" w:space="0" w:color="000000" w:themeColor="text1"/>
            </w:tcBorders>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sidRPr="000673D3">
              <w:rPr>
                <w:rFonts w:ascii="Times New Roman" w:hAnsi="Times New Roman" w:cs="Times New Roman"/>
                <w:color w:val="000000"/>
                <w:sz w:val="20"/>
                <w:szCs w:val="20"/>
              </w:rPr>
              <w:t>Evet</w:t>
            </w:r>
          </w:p>
        </w:tc>
        <w:tc>
          <w:tcPr>
            <w:tcW w:w="1126" w:type="dxa"/>
            <w:tcBorders>
              <w:top w:val="single" w:sz="4" w:space="0" w:color="000000" w:themeColor="text1"/>
            </w:tcBorders>
            <w:vAlign w:val="center"/>
          </w:tcPr>
          <w:p w:rsidR="00D0243F" w:rsidRPr="00E53EDC"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sidRPr="00E53EDC">
              <w:rPr>
                <w:rFonts w:ascii="Times New Roman" w:hAnsi="Times New Roman" w:cs="Times New Roman"/>
                <w:color w:val="000000"/>
                <w:sz w:val="20"/>
                <w:szCs w:val="20"/>
              </w:rPr>
              <w:t>51</w:t>
            </w:r>
          </w:p>
        </w:tc>
        <w:tc>
          <w:tcPr>
            <w:tcW w:w="1276" w:type="dxa"/>
            <w:tcBorders>
              <w:top w:val="single" w:sz="4" w:space="0" w:color="000000" w:themeColor="text1"/>
            </w:tcBorders>
            <w:vAlign w:val="center"/>
          </w:tcPr>
          <w:p w:rsidR="00D0243F" w:rsidRPr="00E53EDC" w:rsidRDefault="00D0243F" w:rsidP="00D0243F">
            <w:pPr>
              <w:autoSpaceDE w:val="0"/>
              <w:autoSpaceDN w:val="0"/>
              <w:adjustRightInd w:val="0"/>
              <w:ind w:right="60"/>
              <w:rPr>
                <w:rFonts w:ascii="Times New Roman" w:hAnsi="Times New Roman" w:cs="Times New Roman"/>
                <w:color w:val="000000"/>
                <w:sz w:val="20"/>
                <w:szCs w:val="20"/>
              </w:rPr>
            </w:pPr>
            <w:r>
              <w:rPr>
                <w:rFonts w:ascii="Times New Roman" w:hAnsi="Times New Roman" w:cs="Times New Roman"/>
                <w:color w:val="000000"/>
                <w:sz w:val="20"/>
                <w:szCs w:val="20"/>
              </w:rPr>
              <w:t>3,00</w:t>
            </w:r>
          </w:p>
        </w:tc>
        <w:tc>
          <w:tcPr>
            <w:tcW w:w="1285" w:type="dxa"/>
            <w:tcBorders>
              <w:top w:val="single" w:sz="4" w:space="0" w:color="000000" w:themeColor="text1"/>
            </w:tcBorders>
            <w:vAlign w:val="center"/>
          </w:tcPr>
          <w:p w:rsidR="00D0243F" w:rsidRPr="00E53EDC" w:rsidRDefault="00D0243F" w:rsidP="00D0243F">
            <w:pPr>
              <w:autoSpaceDE w:val="0"/>
              <w:autoSpaceDN w:val="0"/>
              <w:adjustRightInd w:val="0"/>
              <w:ind w:right="60"/>
              <w:rPr>
                <w:rFonts w:ascii="Times New Roman" w:hAnsi="Times New Roman" w:cs="Times New Roman"/>
                <w:color w:val="000000"/>
                <w:sz w:val="20"/>
                <w:szCs w:val="20"/>
              </w:rPr>
            </w:pPr>
            <w:r>
              <w:rPr>
                <w:rFonts w:ascii="Times New Roman" w:hAnsi="Times New Roman" w:cs="Times New Roman"/>
                <w:color w:val="000000"/>
                <w:sz w:val="20"/>
                <w:szCs w:val="20"/>
              </w:rPr>
              <w:t>0,431</w:t>
            </w:r>
          </w:p>
        </w:tc>
        <w:tc>
          <w:tcPr>
            <w:tcW w:w="1107" w:type="dxa"/>
            <w:vMerge w:val="restart"/>
            <w:tcBorders>
              <w:top w:val="single" w:sz="4" w:space="0" w:color="000000" w:themeColor="text1"/>
            </w:tcBorders>
            <w:vAlign w:val="center"/>
          </w:tcPr>
          <w:p w:rsidR="00D0243F" w:rsidRPr="00C814D6" w:rsidRDefault="00D0243F" w:rsidP="00D0243F">
            <w:pPr>
              <w:rPr>
                <w:rFonts w:ascii="Times New Roman" w:hAnsi="Times New Roman" w:cs="Times New Roman"/>
                <w:sz w:val="20"/>
                <w:szCs w:val="20"/>
              </w:rPr>
            </w:pPr>
            <w:r w:rsidRPr="00E53EDC">
              <w:rPr>
                <w:rFonts w:ascii="Times New Roman" w:hAnsi="Times New Roman" w:cs="Times New Roman"/>
                <w:sz w:val="20"/>
                <w:szCs w:val="20"/>
              </w:rPr>
              <w:t>-</w:t>
            </w:r>
            <w:r>
              <w:rPr>
                <w:rFonts w:ascii="Times New Roman" w:hAnsi="Times New Roman" w:cs="Times New Roman"/>
                <w:sz w:val="20"/>
                <w:szCs w:val="20"/>
              </w:rPr>
              <w:t>0</w:t>
            </w:r>
            <w:r w:rsidRPr="00E53EDC">
              <w:rPr>
                <w:rFonts w:ascii="Times New Roman" w:hAnsi="Times New Roman" w:cs="Times New Roman"/>
                <w:sz w:val="20"/>
                <w:szCs w:val="20"/>
              </w:rPr>
              <w:t>,033</w:t>
            </w:r>
          </w:p>
        </w:tc>
        <w:tc>
          <w:tcPr>
            <w:tcW w:w="1292" w:type="dxa"/>
            <w:vMerge w:val="restart"/>
            <w:tcBorders>
              <w:top w:val="single" w:sz="4" w:space="0" w:color="000000" w:themeColor="text1"/>
            </w:tcBorders>
            <w:vAlign w:val="center"/>
          </w:tcPr>
          <w:p w:rsidR="00D0243F" w:rsidRDefault="00D0243F" w:rsidP="00D0243F">
            <w:pPr>
              <w:rPr>
                <w:rFonts w:ascii="Times New Roman" w:hAnsi="Times New Roman" w:cs="Times New Roman"/>
                <w:sz w:val="20"/>
                <w:szCs w:val="20"/>
              </w:rPr>
            </w:pPr>
            <w:proofErr w:type="gramStart"/>
            <w:r>
              <w:rPr>
                <w:rFonts w:ascii="Times New Roman" w:hAnsi="Times New Roman" w:cs="Times New Roman"/>
                <w:sz w:val="20"/>
                <w:szCs w:val="20"/>
              </w:rPr>
              <w:t>0,</w:t>
            </w:r>
            <w:r w:rsidRPr="00E53EDC">
              <w:rPr>
                <w:rFonts w:ascii="Times New Roman" w:hAnsi="Times New Roman" w:cs="Times New Roman"/>
                <w:sz w:val="20"/>
                <w:szCs w:val="20"/>
              </w:rPr>
              <w:t>,</w:t>
            </w:r>
            <w:proofErr w:type="gramEnd"/>
            <w:r w:rsidRPr="00E53EDC">
              <w:rPr>
                <w:rFonts w:ascii="Times New Roman" w:hAnsi="Times New Roman" w:cs="Times New Roman"/>
                <w:sz w:val="20"/>
                <w:szCs w:val="20"/>
              </w:rPr>
              <w:t>972</w:t>
            </w:r>
          </w:p>
        </w:tc>
      </w:tr>
      <w:tr w:rsidR="00D0243F" w:rsidRPr="00C814D6" w:rsidTr="00D0243F">
        <w:tc>
          <w:tcPr>
            <w:tcW w:w="1623" w:type="dxa"/>
            <w:vMerge/>
            <w:vAlign w:val="center"/>
          </w:tcPr>
          <w:p w:rsidR="00D0243F" w:rsidRPr="00C814D6" w:rsidRDefault="00D0243F" w:rsidP="00D0243F">
            <w:pPr>
              <w:rPr>
                <w:rFonts w:ascii="Times New Roman" w:hAnsi="Times New Roman" w:cs="Times New Roman"/>
                <w:sz w:val="20"/>
                <w:szCs w:val="20"/>
              </w:rPr>
            </w:pPr>
          </w:p>
        </w:tc>
        <w:tc>
          <w:tcPr>
            <w:tcW w:w="1294" w:type="dxa"/>
          </w:tcPr>
          <w:p w:rsidR="00D0243F" w:rsidRPr="000673D3"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sidRPr="000673D3">
              <w:rPr>
                <w:rFonts w:ascii="Times New Roman" w:hAnsi="Times New Roman" w:cs="Times New Roman"/>
                <w:color w:val="000000"/>
                <w:sz w:val="20"/>
                <w:szCs w:val="20"/>
              </w:rPr>
              <w:t>Hayır</w:t>
            </w:r>
          </w:p>
        </w:tc>
        <w:tc>
          <w:tcPr>
            <w:tcW w:w="1126" w:type="dxa"/>
            <w:vAlign w:val="center"/>
          </w:tcPr>
          <w:p w:rsidR="00D0243F" w:rsidRPr="00E53EDC" w:rsidRDefault="00D0243F" w:rsidP="00D0243F">
            <w:pPr>
              <w:autoSpaceDE w:val="0"/>
              <w:autoSpaceDN w:val="0"/>
              <w:adjustRightInd w:val="0"/>
              <w:spacing w:line="320" w:lineRule="atLeast"/>
              <w:ind w:right="60"/>
              <w:rPr>
                <w:rFonts w:ascii="Times New Roman" w:hAnsi="Times New Roman" w:cs="Times New Roman"/>
                <w:color w:val="000000"/>
                <w:sz w:val="20"/>
                <w:szCs w:val="20"/>
              </w:rPr>
            </w:pPr>
            <w:r w:rsidRPr="00E53EDC">
              <w:rPr>
                <w:rFonts w:ascii="Times New Roman" w:hAnsi="Times New Roman" w:cs="Times New Roman"/>
                <w:color w:val="000000"/>
                <w:sz w:val="20"/>
                <w:szCs w:val="20"/>
              </w:rPr>
              <w:t>80</w:t>
            </w:r>
          </w:p>
        </w:tc>
        <w:tc>
          <w:tcPr>
            <w:tcW w:w="1276" w:type="dxa"/>
            <w:vAlign w:val="center"/>
          </w:tcPr>
          <w:p w:rsidR="00D0243F" w:rsidRPr="00E53EDC" w:rsidRDefault="00D0243F" w:rsidP="00D0243F">
            <w:pPr>
              <w:autoSpaceDE w:val="0"/>
              <w:autoSpaceDN w:val="0"/>
              <w:adjustRightInd w:val="0"/>
              <w:ind w:right="60"/>
              <w:rPr>
                <w:rFonts w:ascii="Times New Roman" w:hAnsi="Times New Roman" w:cs="Times New Roman"/>
                <w:color w:val="000000"/>
                <w:sz w:val="20"/>
                <w:szCs w:val="20"/>
              </w:rPr>
            </w:pPr>
            <w:r>
              <w:rPr>
                <w:rFonts w:ascii="Times New Roman" w:hAnsi="Times New Roman" w:cs="Times New Roman"/>
                <w:color w:val="000000"/>
                <w:sz w:val="20"/>
                <w:szCs w:val="20"/>
              </w:rPr>
              <w:t>3,00</w:t>
            </w:r>
          </w:p>
        </w:tc>
        <w:tc>
          <w:tcPr>
            <w:tcW w:w="1285" w:type="dxa"/>
            <w:vAlign w:val="center"/>
          </w:tcPr>
          <w:p w:rsidR="00D0243F" w:rsidRPr="00E53EDC" w:rsidRDefault="00D0243F" w:rsidP="00D0243F">
            <w:pPr>
              <w:autoSpaceDE w:val="0"/>
              <w:autoSpaceDN w:val="0"/>
              <w:adjustRightInd w:val="0"/>
              <w:ind w:right="60"/>
              <w:rPr>
                <w:rFonts w:ascii="Times New Roman" w:hAnsi="Times New Roman" w:cs="Times New Roman"/>
                <w:color w:val="000000"/>
                <w:sz w:val="20"/>
                <w:szCs w:val="20"/>
              </w:rPr>
            </w:pPr>
            <w:r>
              <w:rPr>
                <w:rFonts w:ascii="Times New Roman" w:hAnsi="Times New Roman" w:cs="Times New Roman"/>
                <w:color w:val="000000"/>
                <w:sz w:val="20"/>
                <w:szCs w:val="20"/>
              </w:rPr>
              <w:t>0,571</w:t>
            </w:r>
          </w:p>
        </w:tc>
        <w:tc>
          <w:tcPr>
            <w:tcW w:w="1107" w:type="dxa"/>
            <w:vMerge/>
            <w:vAlign w:val="center"/>
          </w:tcPr>
          <w:p w:rsidR="00D0243F" w:rsidRPr="00C814D6" w:rsidRDefault="00D0243F" w:rsidP="00D0243F">
            <w:pPr>
              <w:rPr>
                <w:rFonts w:ascii="Times New Roman" w:hAnsi="Times New Roman" w:cs="Times New Roman"/>
                <w:sz w:val="20"/>
                <w:szCs w:val="20"/>
              </w:rPr>
            </w:pPr>
          </w:p>
        </w:tc>
        <w:tc>
          <w:tcPr>
            <w:tcW w:w="1292" w:type="dxa"/>
            <w:vMerge/>
            <w:vAlign w:val="center"/>
          </w:tcPr>
          <w:p w:rsidR="00D0243F" w:rsidRDefault="00D0243F" w:rsidP="00D0243F">
            <w:pPr>
              <w:rPr>
                <w:rFonts w:ascii="Times New Roman" w:hAnsi="Times New Roman" w:cs="Times New Roman"/>
                <w:sz w:val="20"/>
                <w:szCs w:val="20"/>
              </w:rPr>
            </w:pPr>
          </w:p>
        </w:tc>
      </w:tr>
    </w:tbl>
    <w:p w:rsidR="00D0243F" w:rsidRDefault="00D0243F" w:rsidP="00D0243F"/>
    <w:p w:rsidR="00DB6BDC" w:rsidRDefault="00D0243F" w:rsidP="00DB6BDC">
      <w:pPr>
        <w:spacing w:line="360" w:lineRule="auto"/>
        <w:ind w:firstLine="708"/>
        <w:jc w:val="both"/>
        <w:rPr>
          <w:rFonts w:ascii="Times New Roman" w:hAnsi="Times New Roman" w:cs="Times New Roman"/>
          <w:bCs/>
          <w:sz w:val="24"/>
          <w:szCs w:val="24"/>
        </w:rPr>
      </w:pPr>
      <w:r w:rsidRPr="001C6986">
        <w:rPr>
          <w:rFonts w:ascii="Times New Roman" w:hAnsi="Times New Roman" w:cs="Times New Roman"/>
          <w:sz w:val="24"/>
          <w:szCs w:val="24"/>
        </w:rPr>
        <w:t xml:space="preserve">Okul yöneticilerinin </w:t>
      </w:r>
      <w:r w:rsidR="00A57770">
        <w:rPr>
          <w:rFonts w:ascii="Times New Roman" w:hAnsi="Times New Roman" w:cs="Times New Roman"/>
          <w:sz w:val="24"/>
          <w:szCs w:val="24"/>
        </w:rPr>
        <w:t>“</w:t>
      </w:r>
      <w:r w:rsidRPr="001C6986">
        <w:rPr>
          <w:rFonts w:ascii="Times New Roman" w:hAnsi="Times New Roman" w:cs="Times New Roman"/>
          <w:bCs/>
          <w:sz w:val="24"/>
          <w:szCs w:val="24"/>
        </w:rPr>
        <w:t>duygusal tükenme</w:t>
      </w:r>
      <w:r>
        <w:rPr>
          <w:rFonts w:ascii="Times New Roman" w:hAnsi="Times New Roman" w:cs="Times New Roman"/>
          <w:bCs/>
          <w:sz w:val="24"/>
          <w:szCs w:val="24"/>
        </w:rPr>
        <w:t>,</w:t>
      </w:r>
      <w:r w:rsidRPr="001C6986">
        <w:rPr>
          <w:rFonts w:ascii="Times New Roman" w:hAnsi="Times New Roman" w:cs="Times New Roman"/>
          <w:bCs/>
          <w:sz w:val="24"/>
          <w:szCs w:val="24"/>
        </w:rPr>
        <w:t xml:space="preserve"> </w:t>
      </w:r>
      <w:r>
        <w:rPr>
          <w:rFonts w:ascii="Times New Roman" w:hAnsi="Times New Roman" w:cs="Times New Roman"/>
          <w:bCs/>
          <w:sz w:val="24"/>
          <w:szCs w:val="24"/>
        </w:rPr>
        <w:t>duyarsızlaşma ve düşük kişisel başarı</w:t>
      </w:r>
      <w:r w:rsidR="00A57770">
        <w:rPr>
          <w:rFonts w:ascii="Times New Roman" w:hAnsi="Times New Roman" w:cs="Times New Roman"/>
          <w:bCs/>
          <w:sz w:val="24"/>
          <w:szCs w:val="24"/>
        </w:rPr>
        <w:t>”</w:t>
      </w:r>
      <w:r>
        <w:rPr>
          <w:rFonts w:ascii="Times New Roman" w:hAnsi="Times New Roman" w:cs="Times New Roman"/>
          <w:bCs/>
          <w:sz w:val="24"/>
          <w:szCs w:val="24"/>
        </w:rPr>
        <w:t xml:space="preserve"> alt boyutları</w:t>
      </w:r>
      <w:r w:rsidRPr="001C6986">
        <w:rPr>
          <w:rFonts w:ascii="Times New Roman" w:hAnsi="Times New Roman" w:cs="Times New Roman"/>
          <w:bCs/>
          <w:sz w:val="24"/>
          <w:szCs w:val="24"/>
        </w:rPr>
        <w:t xml:space="preserve">na ilişkin algılarının </w:t>
      </w:r>
      <w:r>
        <w:rPr>
          <w:rFonts w:ascii="Times New Roman" w:hAnsi="Times New Roman" w:cs="Times New Roman"/>
          <w:bCs/>
          <w:sz w:val="24"/>
          <w:szCs w:val="24"/>
        </w:rPr>
        <w:t xml:space="preserve">okul müdürlerine uygulanan </w:t>
      </w:r>
      <w:r w:rsidRPr="001C6986">
        <w:rPr>
          <w:rFonts w:ascii="Times New Roman" w:hAnsi="Times New Roman" w:cs="Times New Roman"/>
          <w:bCs/>
          <w:sz w:val="24"/>
          <w:szCs w:val="24"/>
        </w:rPr>
        <w:t>mülakat uygulamasını doğru bulma durumu değişkenine göre karşılaştırılmasında gruplar arasında anlamlı bir farkın olmadığı görülmektedir (p&gt;0,05).</w:t>
      </w:r>
      <w:r>
        <w:rPr>
          <w:rFonts w:ascii="Times New Roman" w:hAnsi="Times New Roman" w:cs="Times New Roman"/>
          <w:bCs/>
          <w:sz w:val="24"/>
          <w:szCs w:val="24"/>
        </w:rPr>
        <w:br w:type="page"/>
      </w:r>
      <w:bookmarkStart w:id="111" w:name="_Toc26181852"/>
    </w:p>
    <w:p w:rsidR="00D0243F" w:rsidRDefault="00D0243F" w:rsidP="00D0243F">
      <w:pPr>
        <w:pStyle w:val="Default"/>
        <w:numPr>
          <w:ilvl w:val="0"/>
          <w:numId w:val="5"/>
        </w:numPr>
        <w:spacing w:line="360" w:lineRule="auto"/>
        <w:jc w:val="both"/>
        <w:outlineLvl w:val="0"/>
        <w:rPr>
          <w:b/>
        </w:rPr>
      </w:pPr>
      <w:bookmarkStart w:id="112" w:name="_Toc26515631"/>
      <w:bookmarkStart w:id="113" w:name="_Toc27663017"/>
      <w:r w:rsidRPr="00C55505">
        <w:rPr>
          <w:b/>
        </w:rPr>
        <w:lastRenderedPageBreak/>
        <w:t>TARTIŞMA, SONUÇ VE ÖNERİLER</w:t>
      </w:r>
      <w:bookmarkEnd w:id="111"/>
      <w:bookmarkEnd w:id="112"/>
      <w:bookmarkEnd w:id="113"/>
      <w:r w:rsidRPr="00C55505">
        <w:rPr>
          <w:b/>
        </w:rPr>
        <w:t xml:space="preserve"> </w:t>
      </w:r>
    </w:p>
    <w:p w:rsidR="00A32165" w:rsidRDefault="00D0243F" w:rsidP="000950B9">
      <w:pPr>
        <w:pStyle w:val="Default"/>
        <w:spacing w:line="360" w:lineRule="auto"/>
        <w:ind w:firstLine="708"/>
        <w:jc w:val="both"/>
      </w:pPr>
      <w:r>
        <w:t xml:space="preserve">Araştırmaya katılan okul yöneticilerinin mesleki ve kişisel özellikleri değerlendirildiğinde </w:t>
      </w:r>
      <w:r w:rsidRPr="009165B7">
        <w:t>katılımcıların yaklaşık %24’ünün kadın, %76’sını</w:t>
      </w:r>
      <w:r>
        <w:t xml:space="preserve">n erkek, </w:t>
      </w:r>
      <w:r w:rsidRPr="009165B7">
        <w:t>%53’ünün 20-40 yaş arasında, %47’</w:t>
      </w:r>
      <w:r>
        <w:t xml:space="preserve">sinin 41 yaş üzerinde, </w:t>
      </w:r>
      <w:r w:rsidRPr="009165B7">
        <w:t>%73’ünün evli, %27’sinin bekar</w:t>
      </w:r>
      <w:r>
        <w:t xml:space="preserve">, </w:t>
      </w:r>
      <w:r w:rsidRPr="009165B7">
        <w:t>%70’inin kıdemlerinin 1-15 yıl arasında, %30’unun kıdemlerinin 16 yıl ve üzerinde</w:t>
      </w:r>
      <w:r>
        <w:t xml:space="preserve"> olduğu, </w:t>
      </w:r>
      <w:r w:rsidRPr="009165B7">
        <w:t>%68’inin 1-500 öğrencisi olan okullarda,  %32’sinin 500 ve üzeri öğrencisi olan okullarda görev yaptığı</w:t>
      </w:r>
      <w:r>
        <w:t xml:space="preserve">, </w:t>
      </w:r>
      <w:r w:rsidRPr="009165B7">
        <w:t xml:space="preserve">%32’sinin </w:t>
      </w:r>
      <w:r>
        <w:t xml:space="preserve">MEB’in uyguladığı Okul müdürleri </w:t>
      </w:r>
      <w:r w:rsidRPr="009165B7">
        <w:t>rotasyon</w:t>
      </w:r>
      <w:r>
        <w:t>u</w:t>
      </w:r>
      <w:r w:rsidRPr="009165B7">
        <w:t xml:space="preserve"> uygulamasını doğru bulduğu, %68’inin rotasyon uygulamasını doğru bulmadığı</w:t>
      </w:r>
      <w:r>
        <w:t xml:space="preserve">, </w:t>
      </w:r>
      <w:r w:rsidRPr="009165B7">
        <w:t>%45’inin mesleğinin saygın olduğunu düşündüğü, %55’inin mesleğinin saygın olduğunu düşünmediği</w:t>
      </w:r>
      <w:r>
        <w:t xml:space="preserve"> </w:t>
      </w:r>
      <w:r w:rsidRPr="009165B7">
        <w:t>%39’unun okul yöneticilerine uygulanan mülakat sınavının objektif olduğunu düşündüğü, %61’inin mülak</w:t>
      </w:r>
      <w:r>
        <w:t>at sınavının objektif olduğunu</w:t>
      </w:r>
      <w:r w:rsidRPr="009165B7">
        <w:t xml:space="preserve"> </w:t>
      </w:r>
      <w:r>
        <w:t>d</w:t>
      </w:r>
      <w:r w:rsidRPr="009165B7">
        <w:t>üşün</w:t>
      </w:r>
      <w:r>
        <w:t>me</w:t>
      </w:r>
      <w:r w:rsidRPr="009165B7">
        <w:t>d</w:t>
      </w:r>
      <w:r>
        <w:t>i</w:t>
      </w:r>
      <w:r w:rsidRPr="009165B7">
        <w:t>ğ</w:t>
      </w:r>
      <w:r>
        <w:t>i</w:t>
      </w:r>
      <w:r w:rsidRPr="009165B7">
        <w:t xml:space="preserve"> </w:t>
      </w:r>
      <w:r>
        <w:t>sonucuna ulaşılmıştır.</w:t>
      </w:r>
    </w:p>
    <w:p w:rsidR="000950B9" w:rsidRPr="000950B9" w:rsidRDefault="00D0243F" w:rsidP="000950B9">
      <w:pPr>
        <w:pStyle w:val="Default"/>
        <w:spacing w:line="360" w:lineRule="auto"/>
        <w:ind w:firstLine="708"/>
        <w:jc w:val="both"/>
      </w:pPr>
      <w:r>
        <w:t xml:space="preserve">Araştırmaya katılan okul yöneticilerinin </w:t>
      </w:r>
      <w:proofErr w:type="spellStart"/>
      <w:r w:rsidRPr="00565C3C">
        <w:t>Maslach</w:t>
      </w:r>
      <w:proofErr w:type="spellEnd"/>
      <w:r w:rsidRPr="00565C3C">
        <w:t xml:space="preserve"> Tükenmişlik Anketi sonuçları analiz edildiğinde okul yöneticilerinin duygusal tükenme ve duyarsızlaşma alt boyutlarında ortalamanın altında puan aldıkları, düşük kişisel başarı alt boyutunda ise ortalamanın üstünde puan aldıkları görü</w:t>
      </w:r>
      <w:r>
        <w:t>lmektedir. Buradan yola çıkıldığında ö</w:t>
      </w:r>
      <w:r w:rsidRPr="00565C3C">
        <w:t>rneklemdeki okul yöneticilerinin duygusal tükenme, duyarsızlaşma ve düşük kişisel başarı alt boyutlarında tükenmişlik seviyelerinin düşük olduğu</w:t>
      </w:r>
      <w:r w:rsidR="000950B9">
        <w:t xml:space="preserve"> sonucu ortaya çıkmaktadır. </w:t>
      </w:r>
      <w:proofErr w:type="spellStart"/>
      <w:r w:rsidR="000950B9" w:rsidRPr="000950B9">
        <w:t>Dibekoğlu</w:t>
      </w:r>
      <w:proofErr w:type="spellEnd"/>
      <w:r w:rsidR="000950B9" w:rsidRPr="000950B9">
        <w:t xml:space="preserve"> (2006),</w:t>
      </w:r>
      <w:r w:rsidR="000950B9">
        <w:t xml:space="preserve"> </w:t>
      </w:r>
      <w:r w:rsidR="000950B9" w:rsidRPr="000950B9">
        <w:t>Okul yöneticilerinin çoğunun duygusal tükenmeyi düşük seviyede, duyarsızlaşma ve kişisel başarı alt boyutundaki tükenmişliği ise orta seviyede yaşadığını tespit etmiştir.</w:t>
      </w:r>
    </w:p>
    <w:p w:rsidR="000950B9" w:rsidRDefault="00D0243F" w:rsidP="000950B9">
      <w:pPr>
        <w:pStyle w:val="Default"/>
        <w:spacing w:line="360" w:lineRule="auto"/>
        <w:ind w:firstLine="708"/>
        <w:jc w:val="both"/>
      </w:pPr>
      <w:r>
        <w:t>Analizler sonucunda okul yöneticilerinin tükenmişlik seviyelerinin duygusal tükenme, duyarsızlaşma ve düşük kişisel başarı alt boyutlarında ortalamadan düşük olduğu, o</w:t>
      </w:r>
      <w:r w:rsidRPr="001C6986">
        <w:t xml:space="preserve">kul yöneticilerinin </w:t>
      </w:r>
      <w:r w:rsidRPr="001C6986">
        <w:rPr>
          <w:bCs/>
        </w:rPr>
        <w:t>duygusal tükenme</w:t>
      </w:r>
      <w:r>
        <w:rPr>
          <w:bCs/>
        </w:rPr>
        <w:t>, duyarsızlaşma ve düşük kişisel başarı</w:t>
      </w:r>
      <w:r w:rsidRPr="001C6986">
        <w:rPr>
          <w:bCs/>
        </w:rPr>
        <w:t xml:space="preserve"> alt boyut</w:t>
      </w:r>
      <w:r>
        <w:rPr>
          <w:bCs/>
        </w:rPr>
        <w:t>ların</w:t>
      </w:r>
      <w:r w:rsidRPr="001C6986">
        <w:rPr>
          <w:bCs/>
        </w:rPr>
        <w:t>a ilişkin algılarının cinsiyet</w:t>
      </w:r>
      <w:r>
        <w:rPr>
          <w:bCs/>
        </w:rPr>
        <w:t xml:space="preserve">, </w:t>
      </w:r>
      <w:r>
        <w:t>yaş</w:t>
      </w:r>
      <w:r w:rsidRPr="00BA4917">
        <w:t>, m</w:t>
      </w:r>
      <w:r>
        <w:t>edeni durum</w:t>
      </w:r>
      <w:r w:rsidRPr="00BA4917">
        <w:t>, okul y</w:t>
      </w:r>
      <w:r>
        <w:t>öneticiliğinde geçen kıdem</w:t>
      </w:r>
      <w:r w:rsidRPr="00BA4917">
        <w:t>, görev yapt</w:t>
      </w:r>
      <w:r>
        <w:t>ıkları okuldaki öğrenci sayısı</w:t>
      </w:r>
      <w:r w:rsidRPr="00BA4917">
        <w:t>, mesleğinin saygınlı</w:t>
      </w:r>
      <w:r>
        <w:t>ğı konusundaki düşünce durumu ve</w:t>
      </w:r>
      <w:r w:rsidRPr="00BA4917">
        <w:t xml:space="preserve"> okul yöneticilerine uygulanan mülakat sınavının objektifl</w:t>
      </w:r>
      <w:r>
        <w:t>iği konusundaki düşünce durumu</w:t>
      </w:r>
      <w:r w:rsidRPr="001C6986">
        <w:rPr>
          <w:bCs/>
        </w:rPr>
        <w:t xml:space="preserve"> değişken</w:t>
      </w:r>
      <w:r>
        <w:rPr>
          <w:bCs/>
        </w:rPr>
        <w:t>ler</w:t>
      </w:r>
      <w:r w:rsidRPr="001C6986">
        <w:rPr>
          <w:bCs/>
        </w:rPr>
        <w:t>ine göre karşılaştırılmasında gruplar arasında anlamlı bir farkın olmadığı</w:t>
      </w:r>
      <w:r>
        <w:rPr>
          <w:bCs/>
        </w:rPr>
        <w:t xml:space="preserve">, duyarsızlaşma ve düşük kişisel başarı alt boyutlarına ilişkin algılarının MEB’in rotasyon uygulamasını doğru bulma durumu değişkenine göre karşılaştırılmasında </w:t>
      </w:r>
      <w:r w:rsidRPr="001C6986">
        <w:rPr>
          <w:bCs/>
        </w:rPr>
        <w:t>gruplar arasında anlamlı bir farkın olmadığı</w:t>
      </w:r>
      <w:r>
        <w:rPr>
          <w:bCs/>
        </w:rPr>
        <w:t xml:space="preserve"> ancak o</w:t>
      </w:r>
      <w:r w:rsidRPr="001C6986">
        <w:t xml:space="preserve">kul yöneticilerinin </w:t>
      </w:r>
      <w:r w:rsidRPr="001C6986">
        <w:rPr>
          <w:bCs/>
        </w:rPr>
        <w:t>duygusal tükenme alt boyutuna ilişkin algılarının</w:t>
      </w:r>
      <w:r>
        <w:rPr>
          <w:bCs/>
        </w:rPr>
        <w:t xml:space="preserve"> MEB’in </w:t>
      </w:r>
      <w:r w:rsidRPr="001C6986">
        <w:rPr>
          <w:bCs/>
        </w:rPr>
        <w:t>rotasyon uygulamasını doğru bulma durumu değişkenine göre karşılaştırılmasında M</w:t>
      </w:r>
      <w:r>
        <w:rPr>
          <w:bCs/>
        </w:rPr>
        <w:t xml:space="preserve">EB’in </w:t>
      </w:r>
      <w:r w:rsidRPr="001C6986">
        <w:rPr>
          <w:bCs/>
        </w:rPr>
        <w:t>okul yöneticilerinin rotasyon</w:t>
      </w:r>
      <w:r>
        <w:rPr>
          <w:bCs/>
        </w:rPr>
        <w:t>u</w:t>
      </w:r>
      <w:r w:rsidRPr="001C6986">
        <w:rPr>
          <w:bCs/>
        </w:rPr>
        <w:t xml:space="preserve"> uygulamasını doğru bulanların duygusal tükenmelerinin daha yüksek olduğu </w:t>
      </w:r>
      <w:r w:rsidRPr="00561198">
        <w:t>sonucuna ulaşılmıştır</w:t>
      </w:r>
      <w:r>
        <w:t>.</w:t>
      </w:r>
      <w:r w:rsidR="000950B9">
        <w:t xml:space="preserve"> </w:t>
      </w:r>
    </w:p>
    <w:p w:rsidR="00A32165" w:rsidRDefault="00A32165" w:rsidP="00A32165">
      <w:pPr>
        <w:pStyle w:val="Default"/>
        <w:spacing w:line="360" w:lineRule="auto"/>
        <w:ind w:firstLine="708"/>
        <w:jc w:val="both"/>
      </w:pPr>
      <w:r w:rsidRPr="00984E8C">
        <w:lastRenderedPageBreak/>
        <w:t>Ak</w:t>
      </w:r>
      <w:r>
        <w:t xml:space="preserve">su ve Baysal (2019), </w:t>
      </w:r>
      <w:r w:rsidRPr="00984E8C">
        <w:t>Okul</w:t>
      </w:r>
      <w:r>
        <w:t xml:space="preserve"> müdürlerinin tükenmişlik algılarının </w:t>
      </w:r>
      <w:r w:rsidRPr="00984E8C">
        <w:t>cinsiyet ve ekonomik gelir değişkenlerine göre anlamlı farklılık göstermediği</w:t>
      </w:r>
      <w:r>
        <w:t xml:space="preserve">, </w:t>
      </w:r>
      <w:r w:rsidR="000950B9">
        <w:t xml:space="preserve">Koçak (2009), </w:t>
      </w:r>
      <w:r w:rsidR="000950B9" w:rsidRPr="00984E8C">
        <w:t>yaş, cinsiyet, branş, okulun bulunduğu yerleşim birimi, öğrenci ve öğretmen sayısı gibi bağımsız değişkenlere göre istatistiksel olarak anlamlı farklılık göstermediği</w:t>
      </w:r>
      <w:r>
        <w:t xml:space="preserve">, </w:t>
      </w:r>
      <w:proofErr w:type="spellStart"/>
      <w:r w:rsidRPr="000950B9">
        <w:t>Babaoğlan</w:t>
      </w:r>
      <w:proofErr w:type="spellEnd"/>
      <w:r w:rsidRPr="000950B9">
        <w:t xml:space="preserve"> (2008)</w:t>
      </w:r>
      <w:r>
        <w:t xml:space="preserve"> ise</w:t>
      </w:r>
      <w:r w:rsidRPr="000950B9">
        <w:t>,</w:t>
      </w:r>
      <w:r>
        <w:t xml:space="preserve"> </w:t>
      </w:r>
      <w:r w:rsidRPr="000950B9">
        <w:t>toplam tükenmişlikte kadınların erkeklerden; duygusal tükenme, düşük kişisel başarı ve toplam tükenmişlikte bekarların evlilerden; duyarsızlaşma boyutunda eşinden destek görmeyen yöneticilerin eşinden destek gören yöneticilerden daha fazla tükenmişlik yaşadığı sonucuna ulaşmış</w:t>
      </w:r>
      <w:r>
        <w:t>lard</w:t>
      </w:r>
      <w:r w:rsidRPr="000950B9">
        <w:t>ır</w:t>
      </w:r>
      <w:r>
        <w:t>.</w:t>
      </w:r>
    </w:p>
    <w:p w:rsidR="00D0243F" w:rsidRDefault="00D0243F" w:rsidP="00D0243F">
      <w:pPr>
        <w:pStyle w:val="Default"/>
        <w:spacing w:line="360" w:lineRule="auto"/>
        <w:ind w:firstLine="708"/>
        <w:jc w:val="both"/>
      </w:pPr>
      <w:r>
        <w:t>Okul yöneticilerinin eğitim sistemindeki önemli rolleri göz önüne alınarak, tükenmişlik yaşamaları beklenmeksizin çalışma koşulları, atama ve yer değiştirme şartları, genel anlamda özlük hakları iyileştirilmelidir. Okul yöneticileri görevlendirmeleri yapılırken adayların liderlik vasfı, olumlu insan ilişkileri kurabilme ve iletişim yeteneği, problem çözebilme becerisi gibi özellikleri dikkate alınmalıdır. T</w:t>
      </w:r>
      <w:r w:rsidRPr="00A5168A">
        <w:t>ükenmişliğin azaltılması için</w:t>
      </w:r>
      <w:r>
        <w:t xml:space="preserve"> okul yöneticileri;</w:t>
      </w:r>
      <w:r w:rsidRPr="00A5168A">
        <w:t xml:space="preserve"> tükenmişlik</w:t>
      </w:r>
      <w:r>
        <w:t>,</w:t>
      </w:r>
      <w:r w:rsidRPr="00A5168A">
        <w:t xml:space="preserve"> </w:t>
      </w:r>
      <w:r>
        <w:t>tükenmişliğin belirti</w:t>
      </w:r>
      <w:r w:rsidRPr="00A5168A">
        <w:t>leri</w:t>
      </w:r>
      <w:r>
        <w:t>,</w:t>
      </w:r>
      <w:r w:rsidRPr="00A5168A">
        <w:t xml:space="preserve"> </w:t>
      </w:r>
      <w:r>
        <w:t>tükenmişliğin</w:t>
      </w:r>
      <w:r w:rsidRPr="00A5168A">
        <w:t xml:space="preserve"> </w:t>
      </w:r>
      <w:r>
        <w:t xml:space="preserve">nedenleri ve baş etme yolları </w:t>
      </w:r>
      <w:r w:rsidRPr="00A5168A">
        <w:t>ile ilgili bilgilendirilmeli,</w:t>
      </w:r>
      <w:r>
        <w:t xml:space="preserve"> </w:t>
      </w:r>
      <w:r w:rsidRPr="00A5168A">
        <w:t xml:space="preserve">tükenmişlik belirtileri ile karşılaşıldığı takdirde yapılması gerekenler </w:t>
      </w:r>
      <w:r>
        <w:t xml:space="preserve">okul </w:t>
      </w:r>
      <w:r w:rsidRPr="00A5168A">
        <w:t>yöneticiler</w:t>
      </w:r>
      <w:r>
        <w:t>in</w:t>
      </w:r>
      <w:r w:rsidRPr="00A5168A">
        <w:t>e öğretilmelidir.</w:t>
      </w:r>
      <w:r>
        <w:t xml:space="preserve"> Okul yöneticilerinin </w:t>
      </w:r>
      <w:r w:rsidRPr="009F222F">
        <w:t xml:space="preserve">tükenmişlik nedenleri </w:t>
      </w:r>
      <w:r>
        <w:t>belirlenerek</w:t>
      </w:r>
      <w:r w:rsidRPr="009F222F">
        <w:t xml:space="preserve"> bunların</w:t>
      </w:r>
      <w:r>
        <w:t xml:space="preserve"> </w:t>
      </w:r>
      <w:r w:rsidRPr="009F222F">
        <w:t>ortadan kaldırılması amacıyla hizmet içi</w:t>
      </w:r>
      <w:r>
        <w:t xml:space="preserve"> eğitim,</w:t>
      </w:r>
      <w:r w:rsidRPr="009F222F">
        <w:t xml:space="preserve"> kurs ve seminerler düzenlenmeli, böylelikle</w:t>
      </w:r>
      <w:r>
        <w:t xml:space="preserve"> yöneticilerin </w:t>
      </w:r>
      <w:r w:rsidRPr="009F222F">
        <w:t>motivasyon ve verimleri artırılmalıdır.</w:t>
      </w:r>
    </w:p>
    <w:p w:rsidR="00483228" w:rsidRDefault="00483228" w:rsidP="00D0243F">
      <w:pPr>
        <w:pStyle w:val="Default"/>
        <w:spacing w:line="360" w:lineRule="auto"/>
        <w:ind w:firstLine="708"/>
        <w:jc w:val="both"/>
      </w:pPr>
      <w:proofErr w:type="gramStart"/>
      <w:r>
        <w:t>Milli</w:t>
      </w:r>
      <w:proofErr w:type="gramEnd"/>
      <w:r>
        <w:t xml:space="preserve"> Eğitim Bakanlığı, okul yöneticileri rotasyonu ve benzeri uygulamaları daha sağlıklı planla</w:t>
      </w:r>
      <w:r w:rsidR="00A5766B">
        <w:t>m</w:t>
      </w:r>
      <w:r>
        <w:t>a</w:t>
      </w:r>
      <w:r w:rsidR="00A5766B">
        <w:t>l</w:t>
      </w:r>
      <w:r>
        <w:t>ı, puan ölçütlerini ve rotasyon şartlarını daha net belirtil</w:t>
      </w:r>
      <w:r w:rsidR="00A5766B">
        <w:t>en</w:t>
      </w:r>
      <w:r>
        <w:t xml:space="preserve"> kılavuzlar yayınlama</w:t>
      </w:r>
      <w:r w:rsidR="00A5766B">
        <w:t>l</w:t>
      </w:r>
      <w:r>
        <w:t>ı ve yer değişikliği işlemlerini adaletli biçimde yapma</w:t>
      </w:r>
      <w:r w:rsidR="00A5766B">
        <w:t>l</w:t>
      </w:r>
      <w:r>
        <w:t>ı</w:t>
      </w:r>
      <w:r w:rsidR="00A5766B">
        <w:t>dır.</w:t>
      </w:r>
      <w:r>
        <w:t xml:space="preserve"> </w:t>
      </w:r>
      <w:r w:rsidR="00A5766B">
        <w:t>Atama ve yer değiştirme uygulamalarında titizlikle dikkat edilmesi gereken şeffaflık ve adalet ilkelerinin o</w:t>
      </w:r>
      <w:r>
        <w:t xml:space="preserve">kul yöneticilerinin tükenmişlik seviyelerini olumlu yönde etkileyeceği </w:t>
      </w:r>
      <w:r w:rsidR="00A5766B">
        <w:t>unutulma</w:t>
      </w:r>
      <w:r>
        <w:t xml:space="preserve">malıdır. Rotasyon uygulamasının amacı okul yöneticilerini </w:t>
      </w:r>
      <w:r w:rsidR="00A5766B">
        <w:t xml:space="preserve">cezalandırmak değil eğitim sistemine daha faydalı hale gelmelerini sağlamak olmalıdır. </w:t>
      </w:r>
    </w:p>
    <w:p w:rsidR="00A5766B" w:rsidRPr="00BA5EFF" w:rsidRDefault="00A5766B" w:rsidP="00D0243F">
      <w:pPr>
        <w:pStyle w:val="Default"/>
        <w:spacing w:line="360" w:lineRule="auto"/>
        <w:ind w:firstLine="708"/>
        <w:jc w:val="both"/>
      </w:pPr>
      <w:r>
        <w:t>Kıdemi yüksek olan yöneticilerin, eğitim yönetimi alanında klasik yönetim biçimleri yerine çağdaş yönetim biçimlerini öğrenmeleri ve benimsemeleri için hizmet içi eğitim imkanları yaratılmalıdır.</w:t>
      </w:r>
      <w:r w:rsidR="00FE44DB">
        <w:t xml:space="preserve"> Emeklilik şartları iyileştirilerek zorunlu emeklilik uygulanması eğitim alanında dinamizmi artıracaktır.</w:t>
      </w:r>
      <w:r w:rsidR="0019187F">
        <w:t xml:space="preserve"> </w:t>
      </w:r>
      <w:proofErr w:type="gramStart"/>
      <w:r w:rsidR="0019187F">
        <w:t>Milli</w:t>
      </w:r>
      <w:proofErr w:type="gramEnd"/>
      <w:r w:rsidR="0019187F">
        <w:t xml:space="preserve"> Eğitim Bakanlığı’nın üniversitelerle iş birliği yaparak tüm okul yöneticilerinin eğitim yönetimi alanında daha etkili ve verimli olabilmeleri adına yüksek lisans yapmaları sağlanmalı ve kolaylaştırılmalıdır. Okul yöneticilerinin yüksek lisans eğitimine teşvik edilmesi için bakanlık daha fazla uygulama geliştirmeli, yüksek lisans eğitimi almış olmak okul yöneticisi açısından avantajlı hale gelmelidir. </w:t>
      </w:r>
    </w:p>
    <w:p w:rsidR="00D0243F" w:rsidRPr="0019187F" w:rsidRDefault="00D0243F" w:rsidP="0019187F">
      <w:pPr>
        <w:spacing w:line="360" w:lineRule="auto"/>
        <w:ind w:firstLine="708"/>
        <w:jc w:val="both"/>
        <w:rPr>
          <w:rFonts w:ascii="Times New Roman" w:hAnsi="Times New Roman" w:cs="Times New Roman"/>
          <w:bCs/>
          <w:sz w:val="24"/>
          <w:szCs w:val="24"/>
        </w:rPr>
      </w:pPr>
      <w:r w:rsidRPr="00D83A1B">
        <w:rPr>
          <w:rFonts w:ascii="Times New Roman" w:hAnsi="Times New Roman" w:cs="Times New Roman"/>
          <w:bCs/>
          <w:sz w:val="24"/>
          <w:szCs w:val="24"/>
        </w:rPr>
        <w:lastRenderedPageBreak/>
        <w:t xml:space="preserve">Bu </w:t>
      </w:r>
      <w:r>
        <w:rPr>
          <w:rFonts w:ascii="Times New Roman" w:hAnsi="Times New Roman" w:cs="Times New Roman"/>
          <w:bCs/>
          <w:sz w:val="24"/>
          <w:szCs w:val="24"/>
        </w:rPr>
        <w:t>araştırma</w:t>
      </w:r>
      <w:r w:rsidRPr="00D83A1B">
        <w:rPr>
          <w:rFonts w:ascii="Times New Roman" w:hAnsi="Times New Roman" w:cs="Times New Roman"/>
          <w:bCs/>
          <w:sz w:val="24"/>
          <w:szCs w:val="24"/>
        </w:rPr>
        <w:t xml:space="preserve"> </w:t>
      </w:r>
      <w:r>
        <w:rPr>
          <w:rFonts w:ascii="Times New Roman" w:hAnsi="Times New Roman" w:cs="Times New Roman"/>
          <w:bCs/>
          <w:sz w:val="24"/>
          <w:szCs w:val="24"/>
        </w:rPr>
        <w:t>Denizli</w:t>
      </w:r>
      <w:r w:rsidRPr="00D83A1B">
        <w:rPr>
          <w:rFonts w:ascii="Times New Roman" w:hAnsi="Times New Roman" w:cs="Times New Roman"/>
          <w:bCs/>
          <w:sz w:val="24"/>
          <w:szCs w:val="24"/>
        </w:rPr>
        <w:t xml:space="preserve"> ili </w:t>
      </w:r>
      <w:proofErr w:type="spellStart"/>
      <w:r>
        <w:rPr>
          <w:rFonts w:ascii="Times New Roman" w:hAnsi="Times New Roman" w:cs="Times New Roman"/>
          <w:bCs/>
          <w:sz w:val="24"/>
          <w:szCs w:val="24"/>
        </w:rPr>
        <w:t>Merkezefendi</w:t>
      </w:r>
      <w:proofErr w:type="spellEnd"/>
      <w:r>
        <w:rPr>
          <w:rFonts w:ascii="Times New Roman" w:hAnsi="Times New Roman" w:cs="Times New Roman"/>
          <w:bCs/>
          <w:sz w:val="24"/>
          <w:szCs w:val="24"/>
        </w:rPr>
        <w:t xml:space="preserve"> ve Pamukkale ilçeleri </w:t>
      </w:r>
      <w:r w:rsidRPr="00D83A1B">
        <w:rPr>
          <w:rFonts w:ascii="Times New Roman" w:hAnsi="Times New Roman" w:cs="Times New Roman"/>
          <w:bCs/>
          <w:sz w:val="24"/>
          <w:szCs w:val="24"/>
        </w:rPr>
        <w:t xml:space="preserve">sınırları içinde bulunan </w:t>
      </w:r>
      <w:r>
        <w:rPr>
          <w:rFonts w:ascii="Times New Roman" w:hAnsi="Times New Roman" w:cs="Times New Roman"/>
          <w:bCs/>
          <w:sz w:val="24"/>
          <w:szCs w:val="24"/>
        </w:rPr>
        <w:t>ilkokullarda görev yapan okul yöneticileri</w:t>
      </w:r>
      <w:r w:rsidRPr="00D83A1B">
        <w:rPr>
          <w:rFonts w:ascii="Times New Roman" w:hAnsi="Times New Roman" w:cs="Times New Roman"/>
          <w:bCs/>
          <w:sz w:val="24"/>
          <w:szCs w:val="24"/>
        </w:rPr>
        <w:t xml:space="preserve"> üzerinde yapılmıştır. Bu yüzden sonuçlar evrene </w:t>
      </w:r>
      <w:proofErr w:type="spellStart"/>
      <w:r w:rsidRPr="00D83A1B">
        <w:rPr>
          <w:rFonts w:ascii="Times New Roman" w:hAnsi="Times New Roman" w:cs="Times New Roman"/>
          <w:bCs/>
          <w:sz w:val="24"/>
          <w:szCs w:val="24"/>
        </w:rPr>
        <w:t>genellenemez</w:t>
      </w:r>
      <w:proofErr w:type="spellEnd"/>
      <w:r w:rsidRPr="00D83A1B">
        <w:rPr>
          <w:rFonts w:ascii="Times New Roman" w:hAnsi="Times New Roman" w:cs="Times New Roman"/>
          <w:bCs/>
          <w:sz w:val="24"/>
          <w:szCs w:val="24"/>
        </w:rPr>
        <w:t xml:space="preserve"> ancak fik</w:t>
      </w:r>
      <w:r>
        <w:rPr>
          <w:rFonts w:ascii="Times New Roman" w:hAnsi="Times New Roman" w:cs="Times New Roman"/>
          <w:bCs/>
          <w:sz w:val="24"/>
          <w:szCs w:val="24"/>
        </w:rPr>
        <w:t>ir verici niteliktedir.</w:t>
      </w:r>
      <w:r w:rsidR="00086B55">
        <w:rPr>
          <w:rFonts w:ascii="Times New Roman" w:hAnsi="Times New Roman" w:cs="Times New Roman"/>
          <w:bCs/>
          <w:sz w:val="24"/>
          <w:szCs w:val="24"/>
        </w:rPr>
        <w:t xml:space="preserve"> Araştırmacıların farklı il ve ilçelerde benzer araştırmalar yapmaları faydalı olacaktır.</w:t>
      </w:r>
      <w:r>
        <w:rPr>
          <w:rFonts w:ascii="Times New Roman" w:hAnsi="Times New Roman" w:cs="Times New Roman"/>
          <w:bCs/>
          <w:sz w:val="24"/>
          <w:szCs w:val="24"/>
        </w:rPr>
        <w:t xml:space="preserve"> </w:t>
      </w:r>
      <w:r w:rsidR="00086B55">
        <w:rPr>
          <w:rFonts w:ascii="Times New Roman" w:hAnsi="Times New Roman" w:cs="Times New Roman"/>
          <w:bCs/>
          <w:sz w:val="24"/>
          <w:szCs w:val="24"/>
        </w:rPr>
        <w:t>Bu araştırmanın o</w:t>
      </w:r>
      <w:r>
        <w:rPr>
          <w:rFonts w:ascii="Times New Roman" w:hAnsi="Times New Roman" w:cs="Times New Roman"/>
          <w:bCs/>
          <w:sz w:val="24"/>
          <w:szCs w:val="24"/>
        </w:rPr>
        <w:t>kul yöneticilerinin</w:t>
      </w:r>
      <w:r w:rsidRPr="00D83A1B">
        <w:rPr>
          <w:rFonts w:ascii="Times New Roman" w:hAnsi="Times New Roman" w:cs="Times New Roman"/>
          <w:bCs/>
          <w:sz w:val="24"/>
          <w:szCs w:val="24"/>
        </w:rPr>
        <w:t xml:space="preserve"> tükenmişlik durumu açısından gelecekte yapılacak çalışmalara</w:t>
      </w:r>
      <w:r>
        <w:rPr>
          <w:rFonts w:ascii="Times New Roman" w:hAnsi="Times New Roman" w:cs="Times New Roman"/>
          <w:bCs/>
          <w:sz w:val="24"/>
          <w:szCs w:val="24"/>
        </w:rPr>
        <w:t xml:space="preserve"> ve l</w:t>
      </w:r>
      <w:r w:rsidRPr="00D83A1B">
        <w:rPr>
          <w:rFonts w:ascii="Times New Roman" w:hAnsi="Times New Roman" w:cs="Times New Roman"/>
          <w:bCs/>
          <w:sz w:val="24"/>
          <w:szCs w:val="24"/>
        </w:rPr>
        <w:t xml:space="preserve">iteratüre katkı sağlayacağı düşünülmektedir. </w:t>
      </w:r>
      <w:r w:rsidRPr="00DB6BDC">
        <w:rPr>
          <w:rFonts w:ascii="Times New Roman" w:hAnsi="Times New Roman" w:cs="Times New Roman"/>
          <w:bCs/>
          <w:color w:val="0000CC"/>
          <w:sz w:val="56"/>
          <w:szCs w:val="56"/>
        </w:rPr>
        <w:br w:type="page"/>
      </w:r>
    </w:p>
    <w:p w:rsidR="00D0243F" w:rsidRPr="00880448" w:rsidRDefault="00880448" w:rsidP="00880448">
      <w:pPr>
        <w:pStyle w:val="Balk1"/>
        <w:rPr>
          <w:rFonts w:ascii="Times New Roman" w:hAnsi="Times New Roman" w:cs="Times New Roman"/>
          <w:color w:val="auto"/>
          <w:sz w:val="24"/>
          <w:szCs w:val="24"/>
        </w:rPr>
      </w:pPr>
      <w:bookmarkStart w:id="114" w:name="_Toc26515632"/>
      <w:bookmarkStart w:id="115" w:name="_Toc27663018"/>
      <w:r w:rsidRPr="00880448">
        <w:rPr>
          <w:rFonts w:ascii="Times New Roman" w:hAnsi="Times New Roman" w:cs="Times New Roman"/>
          <w:color w:val="auto"/>
          <w:sz w:val="24"/>
          <w:szCs w:val="24"/>
        </w:rPr>
        <w:lastRenderedPageBreak/>
        <w:t>KAYNAKÇA</w:t>
      </w:r>
      <w:bookmarkEnd w:id="114"/>
      <w:bookmarkEnd w:id="115"/>
    </w:p>
    <w:p w:rsidR="004F65C6" w:rsidRDefault="00D0243F" w:rsidP="004F65C6">
      <w:pPr>
        <w:spacing w:before="120"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Ak, N. (2014). </w:t>
      </w:r>
      <w:r w:rsidRPr="00CD4AED">
        <w:rPr>
          <w:rFonts w:ascii="Times New Roman" w:hAnsi="Times New Roman" w:cs="Times New Roman"/>
          <w:i/>
          <w:sz w:val="24"/>
          <w:szCs w:val="24"/>
        </w:rPr>
        <w:t>Mesleki ve Teknik Ortaöğretim Kurumlarında Görev Yapan Öğretmenlerin Tükenmişlik Düzeylerinin Bazı Değişkenler Açısından İncelenmesi</w:t>
      </w:r>
      <w:r>
        <w:rPr>
          <w:rFonts w:ascii="Times New Roman" w:hAnsi="Times New Roman" w:cs="Times New Roman"/>
          <w:i/>
          <w:sz w:val="24"/>
          <w:szCs w:val="24"/>
        </w:rPr>
        <w:t>.</w:t>
      </w:r>
      <w:r>
        <w:rPr>
          <w:rFonts w:ascii="Times New Roman" w:hAnsi="Times New Roman" w:cs="Times New Roman"/>
          <w:sz w:val="24"/>
          <w:szCs w:val="24"/>
        </w:rPr>
        <w:t xml:space="preserve"> </w:t>
      </w:r>
      <w:r w:rsidR="00FB0963" w:rsidRPr="00FB0963">
        <w:rPr>
          <w:rFonts w:ascii="Times New Roman" w:hAnsi="Times New Roman" w:cs="Times New Roman"/>
          <w:sz w:val="24"/>
          <w:szCs w:val="24"/>
        </w:rPr>
        <w:t xml:space="preserve">Yayınlanmamış </w:t>
      </w:r>
      <w:r>
        <w:rPr>
          <w:rFonts w:ascii="Times New Roman" w:hAnsi="Times New Roman" w:cs="Times New Roman"/>
          <w:sz w:val="24"/>
          <w:szCs w:val="24"/>
        </w:rPr>
        <w:t>Yüksek Lisans Tezi, İstanbul Aydın Üniversitesi, İstanbul, 2014.</w:t>
      </w:r>
    </w:p>
    <w:p w:rsidR="004F65C6" w:rsidRDefault="004F65C6" w:rsidP="004F65C6">
      <w:pPr>
        <w:spacing w:before="120" w:after="120" w:line="240" w:lineRule="auto"/>
        <w:ind w:left="709" w:hanging="709"/>
        <w:jc w:val="both"/>
        <w:rPr>
          <w:rFonts w:ascii="Times New Roman" w:hAnsi="Times New Roman" w:cs="Times New Roman"/>
          <w:sz w:val="24"/>
          <w:szCs w:val="24"/>
        </w:rPr>
      </w:pPr>
    </w:p>
    <w:p w:rsidR="00D0243F" w:rsidRPr="00FA769D" w:rsidRDefault="00D0243F" w:rsidP="004F65C6">
      <w:pPr>
        <w:spacing w:before="120"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Akgül, Z. (2014). </w:t>
      </w:r>
      <w:r w:rsidRPr="00FA769D">
        <w:rPr>
          <w:rFonts w:ascii="Times New Roman" w:hAnsi="Times New Roman" w:cs="Times New Roman"/>
          <w:i/>
          <w:sz w:val="24"/>
          <w:szCs w:val="24"/>
        </w:rPr>
        <w:t>Örgütsel Bağlılık ve Tükenmişlik Arasındaki İlişkinin Matematik Öğretmenlerinin Algılarına Göre İncelenmesi</w:t>
      </w:r>
      <w:r>
        <w:rPr>
          <w:rFonts w:ascii="Times New Roman" w:hAnsi="Times New Roman" w:cs="Times New Roman"/>
          <w:i/>
          <w:sz w:val="24"/>
          <w:szCs w:val="24"/>
        </w:rPr>
        <w:t xml:space="preserve">. </w:t>
      </w:r>
      <w:r w:rsidR="00FB0963" w:rsidRPr="00FB0963">
        <w:rPr>
          <w:rFonts w:ascii="Times New Roman" w:hAnsi="Times New Roman" w:cs="Times New Roman"/>
          <w:sz w:val="24"/>
          <w:szCs w:val="24"/>
        </w:rPr>
        <w:t xml:space="preserve">Yayınlanmamış </w:t>
      </w:r>
      <w:r>
        <w:rPr>
          <w:rFonts w:ascii="Times New Roman" w:hAnsi="Times New Roman" w:cs="Times New Roman"/>
          <w:sz w:val="24"/>
          <w:szCs w:val="24"/>
        </w:rPr>
        <w:t>Yüksek Lisans Tezi, Cumhuriyet Üniversitesi, Sivas, 2014.</w:t>
      </w:r>
    </w:p>
    <w:p w:rsidR="004F65C6" w:rsidRDefault="004F65C6" w:rsidP="004F65C6">
      <w:pPr>
        <w:spacing w:before="120" w:after="120" w:line="240" w:lineRule="auto"/>
        <w:ind w:left="709" w:hanging="709"/>
        <w:jc w:val="both"/>
        <w:rPr>
          <w:rFonts w:ascii="Times New Roman" w:hAnsi="Times New Roman" w:cs="Times New Roman"/>
          <w:sz w:val="24"/>
          <w:szCs w:val="24"/>
        </w:rPr>
      </w:pPr>
    </w:p>
    <w:p w:rsidR="00D0243F" w:rsidRPr="00F72B1C" w:rsidRDefault="00D0243F" w:rsidP="004F65C6">
      <w:pPr>
        <w:spacing w:before="120" w:after="120" w:line="240" w:lineRule="auto"/>
        <w:ind w:left="709" w:hanging="709"/>
        <w:jc w:val="both"/>
        <w:rPr>
          <w:rFonts w:ascii="Times New Roman" w:hAnsi="Times New Roman" w:cs="Times New Roman"/>
          <w:sz w:val="24"/>
          <w:szCs w:val="24"/>
        </w:rPr>
      </w:pPr>
      <w:r w:rsidRPr="00F72B1C">
        <w:rPr>
          <w:rFonts w:ascii="Times New Roman" w:hAnsi="Times New Roman" w:cs="Times New Roman"/>
          <w:sz w:val="24"/>
          <w:szCs w:val="24"/>
        </w:rPr>
        <w:t xml:space="preserve">Aksu, A., Baysal A. (2005). İlköğretim Okulu Müdürlerinde Tükenmişlik, </w:t>
      </w:r>
      <w:r w:rsidRPr="00C32DDA">
        <w:rPr>
          <w:rFonts w:ascii="Times New Roman" w:hAnsi="Times New Roman" w:cs="Times New Roman"/>
          <w:i/>
          <w:sz w:val="24"/>
          <w:szCs w:val="24"/>
        </w:rPr>
        <w:t>Kuram ve Uygulamada Eğitim Yönetimi-41</w:t>
      </w:r>
      <w:r w:rsidRPr="00F72B1C">
        <w:rPr>
          <w:rFonts w:ascii="Times New Roman" w:hAnsi="Times New Roman" w:cs="Times New Roman"/>
          <w:sz w:val="24"/>
          <w:szCs w:val="24"/>
        </w:rPr>
        <w:t>, s.7-24.</w:t>
      </w:r>
    </w:p>
    <w:p w:rsidR="004F65C6" w:rsidRDefault="004F65C6" w:rsidP="004F65C6">
      <w:pPr>
        <w:spacing w:before="120" w:after="120" w:line="240" w:lineRule="auto"/>
        <w:ind w:left="709" w:hanging="709"/>
        <w:jc w:val="both"/>
        <w:rPr>
          <w:rFonts w:ascii="Times New Roman" w:hAnsi="Times New Roman" w:cs="Times New Roman"/>
          <w:sz w:val="24"/>
          <w:szCs w:val="24"/>
        </w:rPr>
      </w:pPr>
    </w:p>
    <w:p w:rsidR="00D0243F" w:rsidRDefault="00D0243F" w:rsidP="004F65C6">
      <w:pPr>
        <w:spacing w:before="120" w:after="120" w:line="240" w:lineRule="auto"/>
        <w:ind w:left="709" w:hanging="709"/>
        <w:jc w:val="both"/>
        <w:rPr>
          <w:rFonts w:ascii="Times New Roman" w:hAnsi="Times New Roman" w:cs="Times New Roman"/>
          <w:sz w:val="24"/>
          <w:szCs w:val="24"/>
        </w:rPr>
      </w:pPr>
      <w:proofErr w:type="spellStart"/>
      <w:r w:rsidRPr="00F72B1C">
        <w:rPr>
          <w:rFonts w:ascii="Times New Roman" w:hAnsi="Times New Roman" w:cs="Times New Roman"/>
          <w:sz w:val="24"/>
          <w:szCs w:val="24"/>
        </w:rPr>
        <w:t>Alanoğlu</w:t>
      </w:r>
      <w:proofErr w:type="spellEnd"/>
      <w:r w:rsidRPr="00F72B1C">
        <w:rPr>
          <w:rFonts w:ascii="Times New Roman" w:hAnsi="Times New Roman" w:cs="Times New Roman"/>
          <w:sz w:val="24"/>
          <w:szCs w:val="24"/>
        </w:rPr>
        <w:t xml:space="preserve">, M. (2019). </w:t>
      </w:r>
      <w:r w:rsidRPr="00C32DDA">
        <w:rPr>
          <w:rFonts w:ascii="Times New Roman" w:hAnsi="Times New Roman" w:cs="Times New Roman"/>
          <w:i/>
          <w:sz w:val="24"/>
          <w:szCs w:val="24"/>
        </w:rPr>
        <w:t>Algılanan Okul Müdürü Yönetim Tarzları ile Öğretmenlerin Karara Katılma, Örgütsel Adalet, İş Doyumu ve Tükenmişlik Algıları Arasındaki İlişkinin Analizi,</w:t>
      </w:r>
      <w:r w:rsidRPr="00F72B1C">
        <w:rPr>
          <w:rFonts w:ascii="Times New Roman" w:hAnsi="Times New Roman" w:cs="Times New Roman"/>
          <w:sz w:val="24"/>
          <w:szCs w:val="24"/>
        </w:rPr>
        <w:t xml:space="preserve"> </w:t>
      </w:r>
      <w:r w:rsidR="00FB0963" w:rsidRPr="00FB0963">
        <w:rPr>
          <w:rFonts w:ascii="Times New Roman" w:hAnsi="Times New Roman" w:cs="Times New Roman"/>
          <w:sz w:val="24"/>
          <w:szCs w:val="24"/>
        </w:rPr>
        <w:t xml:space="preserve">Yayınlanmamış </w:t>
      </w:r>
      <w:r w:rsidRPr="00F72B1C">
        <w:rPr>
          <w:rFonts w:ascii="Times New Roman" w:hAnsi="Times New Roman" w:cs="Times New Roman"/>
          <w:sz w:val="24"/>
          <w:szCs w:val="24"/>
        </w:rPr>
        <w:t>Doktora Tezi, Fırat Üniversitesi</w:t>
      </w:r>
    </w:p>
    <w:p w:rsidR="004F65C6" w:rsidRDefault="004F65C6" w:rsidP="004F65C6">
      <w:pPr>
        <w:spacing w:before="120" w:after="120" w:line="240" w:lineRule="auto"/>
        <w:ind w:left="709" w:hanging="709"/>
        <w:jc w:val="both"/>
        <w:rPr>
          <w:rFonts w:ascii="Times New Roman" w:hAnsi="Times New Roman" w:cs="Times New Roman"/>
          <w:sz w:val="24"/>
          <w:szCs w:val="24"/>
        </w:rPr>
      </w:pPr>
    </w:p>
    <w:p w:rsidR="00D0243F" w:rsidRDefault="00D0243F" w:rsidP="004F65C6">
      <w:pPr>
        <w:spacing w:before="120" w:after="120" w:line="240" w:lineRule="auto"/>
        <w:ind w:left="709" w:hanging="709"/>
        <w:jc w:val="both"/>
        <w:rPr>
          <w:rFonts w:ascii="Times New Roman" w:hAnsi="Times New Roman" w:cs="Times New Roman"/>
          <w:b/>
          <w:bCs/>
          <w:sz w:val="24"/>
          <w:szCs w:val="24"/>
        </w:rPr>
      </w:pPr>
      <w:r>
        <w:rPr>
          <w:rFonts w:ascii="Times New Roman" w:hAnsi="Times New Roman" w:cs="Times New Roman"/>
          <w:sz w:val="24"/>
          <w:szCs w:val="24"/>
        </w:rPr>
        <w:t xml:space="preserve">Aydemir, S. (2014). </w:t>
      </w:r>
      <w:proofErr w:type="gramStart"/>
      <w:r w:rsidRPr="001E6C0C">
        <w:rPr>
          <w:rFonts w:ascii="Times New Roman" w:hAnsi="Times New Roman" w:cs="Times New Roman"/>
          <w:i/>
          <w:sz w:val="24"/>
          <w:szCs w:val="24"/>
        </w:rPr>
        <w:t>Milli</w:t>
      </w:r>
      <w:proofErr w:type="gramEnd"/>
      <w:r w:rsidRPr="001E6C0C">
        <w:rPr>
          <w:rFonts w:ascii="Times New Roman" w:hAnsi="Times New Roman" w:cs="Times New Roman"/>
          <w:i/>
          <w:sz w:val="24"/>
          <w:szCs w:val="24"/>
        </w:rPr>
        <w:t xml:space="preserve"> Eğitim Bakanlığına Bağlı Çalışan Rehber Öğretmenlerin Yöneticilerinin Liderlik Tarzını Algılamaları ile Tükenmişlik Düzeyleri Arasındaki İlişkinin İncelenmesi</w:t>
      </w:r>
      <w:r>
        <w:rPr>
          <w:rFonts w:ascii="Times New Roman" w:hAnsi="Times New Roman" w:cs="Times New Roman"/>
          <w:sz w:val="24"/>
          <w:szCs w:val="24"/>
        </w:rPr>
        <w:t xml:space="preserve">, </w:t>
      </w:r>
      <w:r w:rsidR="00FB0963" w:rsidRPr="00FB0963">
        <w:rPr>
          <w:rFonts w:ascii="Times New Roman" w:hAnsi="Times New Roman" w:cs="Times New Roman"/>
          <w:sz w:val="24"/>
          <w:szCs w:val="24"/>
        </w:rPr>
        <w:t xml:space="preserve">Yayınlanmamış </w:t>
      </w:r>
      <w:r>
        <w:rPr>
          <w:rFonts w:ascii="Times New Roman" w:hAnsi="Times New Roman" w:cs="Times New Roman"/>
          <w:sz w:val="24"/>
          <w:szCs w:val="24"/>
        </w:rPr>
        <w:t xml:space="preserve">Yüksek Lisans Tezi, Maltepe Üniversitesi, İstanbul </w:t>
      </w:r>
    </w:p>
    <w:p w:rsidR="004F65C6" w:rsidRDefault="004F65C6" w:rsidP="004F65C6">
      <w:pPr>
        <w:spacing w:before="120" w:after="120" w:line="240" w:lineRule="auto"/>
        <w:ind w:left="709" w:hanging="709"/>
        <w:jc w:val="both"/>
        <w:rPr>
          <w:rFonts w:ascii="Times New Roman" w:hAnsi="Times New Roman" w:cs="Times New Roman"/>
          <w:sz w:val="24"/>
          <w:szCs w:val="24"/>
        </w:rPr>
      </w:pPr>
    </w:p>
    <w:p w:rsidR="00D0243F" w:rsidRPr="00F72B1C" w:rsidRDefault="00D0243F" w:rsidP="004F65C6">
      <w:pPr>
        <w:spacing w:before="120" w:after="120" w:line="240" w:lineRule="auto"/>
        <w:ind w:left="709" w:hanging="709"/>
        <w:jc w:val="both"/>
        <w:rPr>
          <w:rFonts w:ascii="Times New Roman" w:hAnsi="Times New Roman" w:cs="Times New Roman"/>
          <w:sz w:val="24"/>
          <w:szCs w:val="24"/>
        </w:rPr>
      </w:pPr>
      <w:proofErr w:type="spellStart"/>
      <w:r w:rsidRPr="00F72B1C">
        <w:rPr>
          <w:rFonts w:ascii="Times New Roman" w:hAnsi="Times New Roman" w:cs="Times New Roman"/>
          <w:sz w:val="24"/>
          <w:szCs w:val="24"/>
        </w:rPr>
        <w:t>Babaoğlan</w:t>
      </w:r>
      <w:proofErr w:type="spellEnd"/>
      <w:r w:rsidRPr="00F72B1C">
        <w:rPr>
          <w:rFonts w:ascii="Times New Roman" w:hAnsi="Times New Roman" w:cs="Times New Roman"/>
          <w:sz w:val="24"/>
          <w:szCs w:val="24"/>
        </w:rPr>
        <w:t xml:space="preserve">, E. (2008). İlköğretim Okulu Yöneticilerinde Tükenmişliğin Bazı Değişkenlere Göre Araştırılması, </w:t>
      </w:r>
      <w:r w:rsidRPr="00F72B1C">
        <w:rPr>
          <w:rFonts w:ascii="Times New Roman" w:hAnsi="Times New Roman" w:cs="Times New Roman"/>
          <w:i/>
          <w:sz w:val="24"/>
          <w:szCs w:val="24"/>
        </w:rPr>
        <w:t xml:space="preserve">Mehmet Akif Ersoy Üniversitesi Eğitim Fakültesi Dergisi, </w:t>
      </w:r>
      <w:r w:rsidRPr="00F72B1C">
        <w:rPr>
          <w:rFonts w:ascii="Times New Roman" w:hAnsi="Times New Roman" w:cs="Times New Roman"/>
          <w:sz w:val="24"/>
          <w:szCs w:val="24"/>
        </w:rPr>
        <w:t>s.55-67.</w:t>
      </w:r>
    </w:p>
    <w:p w:rsidR="004F65C6" w:rsidRDefault="004F65C6" w:rsidP="004F65C6">
      <w:pPr>
        <w:spacing w:before="120" w:after="120" w:line="240" w:lineRule="auto"/>
        <w:ind w:left="709" w:hanging="709"/>
        <w:jc w:val="both"/>
        <w:rPr>
          <w:rFonts w:ascii="Times New Roman" w:hAnsi="Times New Roman" w:cs="Times New Roman"/>
          <w:sz w:val="24"/>
          <w:szCs w:val="24"/>
        </w:rPr>
      </w:pPr>
    </w:p>
    <w:p w:rsidR="00D0243F" w:rsidRPr="00F72B1C" w:rsidRDefault="00D0243F" w:rsidP="004F65C6">
      <w:pPr>
        <w:spacing w:before="120" w:after="120" w:line="240" w:lineRule="auto"/>
        <w:ind w:left="709" w:hanging="709"/>
        <w:jc w:val="both"/>
        <w:rPr>
          <w:rFonts w:ascii="Times New Roman" w:hAnsi="Times New Roman" w:cs="Times New Roman"/>
          <w:sz w:val="24"/>
          <w:szCs w:val="24"/>
        </w:rPr>
      </w:pPr>
      <w:proofErr w:type="spellStart"/>
      <w:r w:rsidRPr="00F72B1C">
        <w:rPr>
          <w:rFonts w:ascii="Times New Roman" w:hAnsi="Times New Roman" w:cs="Times New Roman"/>
          <w:sz w:val="24"/>
          <w:szCs w:val="24"/>
        </w:rPr>
        <w:t>Babaoğlan</w:t>
      </w:r>
      <w:proofErr w:type="spellEnd"/>
      <w:r w:rsidRPr="00F72B1C">
        <w:rPr>
          <w:rFonts w:ascii="Times New Roman" w:hAnsi="Times New Roman" w:cs="Times New Roman"/>
          <w:sz w:val="24"/>
          <w:szCs w:val="24"/>
        </w:rPr>
        <w:t xml:space="preserve">, E., Akbaba </w:t>
      </w:r>
      <w:proofErr w:type="spellStart"/>
      <w:r w:rsidRPr="00F72B1C">
        <w:rPr>
          <w:rFonts w:ascii="Times New Roman" w:hAnsi="Times New Roman" w:cs="Times New Roman"/>
          <w:sz w:val="24"/>
          <w:szCs w:val="24"/>
        </w:rPr>
        <w:t>Altun</w:t>
      </w:r>
      <w:proofErr w:type="spellEnd"/>
      <w:r w:rsidRPr="00F72B1C">
        <w:rPr>
          <w:rFonts w:ascii="Times New Roman" w:hAnsi="Times New Roman" w:cs="Times New Roman"/>
          <w:sz w:val="24"/>
          <w:szCs w:val="24"/>
        </w:rPr>
        <w:t xml:space="preserve">, S., Çakan, M. (2010).  İlköğretim Okulu Yöneticilerinin Tükenmişlik Düzeyi, </w:t>
      </w:r>
      <w:r w:rsidRPr="00F72B1C">
        <w:rPr>
          <w:rFonts w:ascii="Times New Roman" w:hAnsi="Times New Roman" w:cs="Times New Roman"/>
          <w:i/>
          <w:iCs/>
          <w:sz w:val="24"/>
          <w:szCs w:val="24"/>
        </w:rPr>
        <w:t>Türk Eğitim Bilimleri Dergisi Bahar 2010, 8(2), s. 355-373</w:t>
      </w:r>
    </w:p>
    <w:p w:rsidR="004F65C6" w:rsidRDefault="004F65C6" w:rsidP="004F65C6">
      <w:pPr>
        <w:spacing w:before="120" w:after="120" w:line="240" w:lineRule="auto"/>
        <w:ind w:left="709" w:hanging="709"/>
        <w:jc w:val="both"/>
        <w:rPr>
          <w:rFonts w:ascii="Times New Roman" w:hAnsi="Times New Roman" w:cs="Times New Roman"/>
          <w:sz w:val="24"/>
          <w:szCs w:val="24"/>
        </w:rPr>
      </w:pPr>
    </w:p>
    <w:p w:rsidR="00D0243F" w:rsidRPr="00F72B1C" w:rsidRDefault="00D0243F" w:rsidP="004F65C6">
      <w:pPr>
        <w:spacing w:before="120" w:after="120" w:line="240" w:lineRule="auto"/>
        <w:ind w:left="709" w:hanging="709"/>
        <w:jc w:val="both"/>
        <w:rPr>
          <w:rFonts w:ascii="Times New Roman" w:hAnsi="Times New Roman" w:cs="Times New Roman"/>
          <w:sz w:val="24"/>
          <w:szCs w:val="24"/>
        </w:rPr>
      </w:pPr>
      <w:r w:rsidRPr="00F72B1C">
        <w:rPr>
          <w:rFonts w:ascii="Times New Roman" w:hAnsi="Times New Roman" w:cs="Times New Roman"/>
          <w:sz w:val="24"/>
          <w:szCs w:val="24"/>
        </w:rPr>
        <w:t xml:space="preserve">Barutçu, E., </w:t>
      </w:r>
      <w:proofErr w:type="spellStart"/>
      <w:r w:rsidRPr="00F72B1C">
        <w:rPr>
          <w:rFonts w:ascii="Times New Roman" w:hAnsi="Times New Roman" w:cs="Times New Roman"/>
          <w:sz w:val="24"/>
          <w:szCs w:val="24"/>
        </w:rPr>
        <w:t>Serinkan</w:t>
      </w:r>
      <w:proofErr w:type="spellEnd"/>
      <w:r w:rsidRPr="00F72B1C">
        <w:rPr>
          <w:rFonts w:ascii="Times New Roman" w:hAnsi="Times New Roman" w:cs="Times New Roman"/>
          <w:sz w:val="24"/>
          <w:szCs w:val="24"/>
        </w:rPr>
        <w:t xml:space="preserve">, D. (2008). Günümüzün Önemli Sorunlarından Biri Olarak Tükenmişlik Sendromu ve Denizli’de Yapılan Bir Araştırma, </w:t>
      </w:r>
      <w:r w:rsidRPr="00F72B1C">
        <w:rPr>
          <w:rFonts w:ascii="Times New Roman" w:hAnsi="Times New Roman" w:cs="Times New Roman"/>
          <w:i/>
          <w:sz w:val="24"/>
          <w:szCs w:val="24"/>
        </w:rPr>
        <w:t xml:space="preserve">Ege Akademik Bakış, </w:t>
      </w:r>
      <w:r w:rsidRPr="00F72B1C">
        <w:rPr>
          <w:rFonts w:ascii="Times New Roman" w:hAnsi="Times New Roman" w:cs="Times New Roman"/>
          <w:sz w:val="24"/>
          <w:szCs w:val="24"/>
        </w:rPr>
        <w:t>s.541-561.</w:t>
      </w:r>
    </w:p>
    <w:p w:rsidR="004F65C6" w:rsidRDefault="004F65C6" w:rsidP="004F65C6">
      <w:pPr>
        <w:spacing w:before="120" w:after="120" w:line="240" w:lineRule="auto"/>
        <w:ind w:left="709" w:hanging="709"/>
        <w:jc w:val="both"/>
        <w:rPr>
          <w:rFonts w:ascii="Times New Roman" w:hAnsi="Times New Roman" w:cs="Times New Roman"/>
          <w:sz w:val="24"/>
          <w:szCs w:val="24"/>
        </w:rPr>
      </w:pPr>
    </w:p>
    <w:p w:rsidR="00D0243F" w:rsidRPr="009A2C27" w:rsidRDefault="00D0243F" w:rsidP="004F65C6">
      <w:pPr>
        <w:spacing w:before="120" w:after="120" w:line="240" w:lineRule="auto"/>
        <w:ind w:left="709" w:hanging="709"/>
        <w:jc w:val="both"/>
        <w:rPr>
          <w:rFonts w:ascii="Times New Roman" w:hAnsi="Times New Roman" w:cs="Times New Roman"/>
          <w:i/>
          <w:sz w:val="24"/>
          <w:szCs w:val="24"/>
        </w:rPr>
      </w:pPr>
      <w:r w:rsidRPr="00F72B1C">
        <w:rPr>
          <w:rFonts w:ascii="Times New Roman" w:hAnsi="Times New Roman" w:cs="Times New Roman"/>
          <w:sz w:val="24"/>
          <w:szCs w:val="24"/>
        </w:rPr>
        <w:t xml:space="preserve">Başol, G., Altay, M. (2009). </w:t>
      </w:r>
      <w:r w:rsidRPr="00FB0963">
        <w:rPr>
          <w:rFonts w:ascii="Times New Roman" w:hAnsi="Times New Roman" w:cs="Times New Roman"/>
          <w:sz w:val="24"/>
          <w:szCs w:val="24"/>
        </w:rPr>
        <w:t>Eğitim Yöneticisi ve Öğretmenlerin Mesleki Tükenmişlik</w:t>
      </w:r>
      <w:r w:rsidR="009A2C27" w:rsidRPr="00FB0963">
        <w:rPr>
          <w:rFonts w:ascii="Times New Roman" w:hAnsi="Times New Roman" w:cs="Times New Roman"/>
          <w:sz w:val="24"/>
          <w:szCs w:val="24"/>
        </w:rPr>
        <w:t xml:space="preserve"> </w:t>
      </w:r>
      <w:r w:rsidRPr="00FB0963">
        <w:rPr>
          <w:rFonts w:ascii="Times New Roman" w:hAnsi="Times New Roman" w:cs="Times New Roman"/>
          <w:sz w:val="24"/>
          <w:szCs w:val="24"/>
        </w:rPr>
        <w:t>Düzeylerinin İncelenmesi,</w:t>
      </w:r>
      <w:r w:rsidRPr="00F72B1C">
        <w:rPr>
          <w:rFonts w:ascii="Times New Roman" w:hAnsi="Times New Roman" w:cs="Times New Roman"/>
          <w:sz w:val="24"/>
          <w:szCs w:val="24"/>
        </w:rPr>
        <w:t xml:space="preserve"> </w:t>
      </w:r>
      <w:r w:rsidRPr="00FB0963">
        <w:rPr>
          <w:rFonts w:ascii="Times New Roman" w:hAnsi="Times New Roman" w:cs="Times New Roman"/>
          <w:i/>
          <w:sz w:val="24"/>
          <w:szCs w:val="24"/>
        </w:rPr>
        <w:t>Kuram ve Uygulamada Eğitim Yönetimi</w:t>
      </w:r>
      <w:r w:rsidR="00FB0963">
        <w:rPr>
          <w:rFonts w:ascii="Times New Roman" w:hAnsi="Times New Roman" w:cs="Times New Roman"/>
          <w:sz w:val="24"/>
          <w:szCs w:val="24"/>
        </w:rPr>
        <w:t>,</w:t>
      </w:r>
      <w:r w:rsidRPr="00F72B1C">
        <w:rPr>
          <w:rFonts w:ascii="Times New Roman" w:hAnsi="Times New Roman" w:cs="Times New Roman"/>
          <w:sz w:val="24"/>
          <w:szCs w:val="24"/>
        </w:rPr>
        <w:t xml:space="preserve"> 2009, Cilt 15, Sayı 58, </w:t>
      </w:r>
      <w:proofErr w:type="spellStart"/>
      <w:r w:rsidRPr="00F72B1C">
        <w:rPr>
          <w:rFonts w:ascii="Times New Roman" w:hAnsi="Times New Roman" w:cs="Times New Roman"/>
          <w:sz w:val="24"/>
          <w:szCs w:val="24"/>
        </w:rPr>
        <w:t>ss</w:t>
      </w:r>
      <w:proofErr w:type="spellEnd"/>
      <w:r w:rsidRPr="00F72B1C">
        <w:rPr>
          <w:rFonts w:ascii="Times New Roman" w:hAnsi="Times New Roman" w:cs="Times New Roman"/>
          <w:sz w:val="24"/>
          <w:szCs w:val="24"/>
        </w:rPr>
        <w:t>: 191-216</w:t>
      </w:r>
    </w:p>
    <w:p w:rsidR="004F65C6" w:rsidRDefault="004F65C6" w:rsidP="004F65C6">
      <w:pPr>
        <w:spacing w:before="120" w:after="120" w:line="240" w:lineRule="auto"/>
        <w:ind w:left="709" w:hanging="709"/>
        <w:jc w:val="both"/>
        <w:rPr>
          <w:rFonts w:ascii="Times New Roman" w:hAnsi="Times New Roman" w:cs="Times New Roman"/>
          <w:sz w:val="24"/>
          <w:szCs w:val="24"/>
        </w:rPr>
      </w:pPr>
    </w:p>
    <w:p w:rsidR="00D0243F" w:rsidRDefault="00D0243F" w:rsidP="004F65C6">
      <w:pPr>
        <w:spacing w:before="120" w:after="120" w:line="240" w:lineRule="auto"/>
        <w:ind w:left="709" w:hanging="709"/>
        <w:jc w:val="both"/>
        <w:rPr>
          <w:rFonts w:ascii="Times New Roman" w:hAnsi="Times New Roman" w:cs="Times New Roman"/>
          <w:sz w:val="24"/>
          <w:szCs w:val="24"/>
        </w:rPr>
      </w:pPr>
      <w:r w:rsidRPr="00F72B1C">
        <w:rPr>
          <w:rFonts w:ascii="Times New Roman" w:hAnsi="Times New Roman" w:cs="Times New Roman"/>
          <w:sz w:val="24"/>
          <w:szCs w:val="24"/>
        </w:rPr>
        <w:t xml:space="preserve">Baykara, B. (2019). </w:t>
      </w:r>
      <w:r w:rsidRPr="00C32DDA">
        <w:rPr>
          <w:rFonts w:ascii="Times New Roman" w:hAnsi="Times New Roman" w:cs="Times New Roman"/>
          <w:i/>
          <w:sz w:val="24"/>
          <w:szCs w:val="24"/>
        </w:rPr>
        <w:t>Türkiye’deki Eğitim Yönetimi Programlarının Ontolojik Eleştirisi</w:t>
      </w:r>
      <w:r w:rsidRPr="00F72B1C">
        <w:rPr>
          <w:rFonts w:ascii="Times New Roman" w:hAnsi="Times New Roman" w:cs="Times New Roman"/>
          <w:sz w:val="24"/>
          <w:szCs w:val="24"/>
        </w:rPr>
        <w:t xml:space="preserve">, </w:t>
      </w:r>
      <w:r w:rsidR="00FB0963" w:rsidRPr="00FB0963">
        <w:rPr>
          <w:rFonts w:ascii="Times New Roman" w:hAnsi="Times New Roman" w:cs="Times New Roman"/>
          <w:sz w:val="24"/>
          <w:szCs w:val="24"/>
        </w:rPr>
        <w:t xml:space="preserve">Yayınlanmamış </w:t>
      </w:r>
      <w:r w:rsidRPr="00F72B1C">
        <w:rPr>
          <w:rFonts w:ascii="Times New Roman" w:hAnsi="Times New Roman" w:cs="Times New Roman"/>
          <w:sz w:val="24"/>
          <w:szCs w:val="24"/>
        </w:rPr>
        <w:t>Doktora Tezi, Osmangazi Üniversitesi</w:t>
      </w:r>
    </w:p>
    <w:p w:rsidR="004F65C6" w:rsidRDefault="004F65C6" w:rsidP="004F65C6">
      <w:pPr>
        <w:spacing w:before="120" w:after="120" w:line="240" w:lineRule="auto"/>
        <w:ind w:left="709" w:hanging="709"/>
        <w:jc w:val="both"/>
        <w:rPr>
          <w:rFonts w:ascii="Times New Roman" w:hAnsi="Times New Roman" w:cs="Times New Roman"/>
          <w:sz w:val="24"/>
          <w:szCs w:val="24"/>
        </w:rPr>
      </w:pPr>
    </w:p>
    <w:p w:rsidR="00D0243F" w:rsidRPr="00204724" w:rsidRDefault="00D0243F" w:rsidP="004F65C6">
      <w:pPr>
        <w:spacing w:before="120"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Bayrak, M. (2014). </w:t>
      </w:r>
      <w:r>
        <w:rPr>
          <w:rFonts w:ascii="Times New Roman" w:hAnsi="Times New Roman" w:cs="Times New Roman"/>
          <w:i/>
          <w:sz w:val="24"/>
          <w:szCs w:val="24"/>
        </w:rPr>
        <w:t xml:space="preserve">İlkokullarda Eğitim Veren Sınıf Öğretmenlerinin Mesleki Doyum ve Tükenmişlik Düzeyi, </w:t>
      </w:r>
      <w:r w:rsidR="00FB0963" w:rsidRPr="00FB0963">
        <w:rPr>
          <w:rFonts w:ascii="Times New Roman" w:hAnsi="Times New Roman" w:cs="Times New Roman"/>
          <w:sz w:val="24"/>
          <w:szCs w:val="24"/>
        </w:rPr>
        <w:t xml:space="preserve">Yayınlanmamış </w:t>
      </w:r>
      <w:r>
        <w:rPr>
          <w:rFonts w:ascii="Times New Roman" w:hAnsi="Times New Roman" w:cs="Times New Roman"/>
          <w:sz w:val="24"/>
          <w:szCs w:val="24"/>
        </w:rPr>
        <w:t>Yüksek Lisans Tezi, Gaziantep Üniversitesi</w:t>
      </w:r>
    </w:p>
    <w:p w:rsidR="0000377C" w:rsidRDefault="00FB0963" w:rsidP="004F65C6">
      <w:pPr>
        <w:spacing w:before="120" w:after="120" w:line="24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C</w:t>
      </w:r>
      <w:r w:rsidR="00D0243F" w:rsidRPr="00F72B1C">
        <w:rPr>
          <w:rFonts w:ascii="Times New Roman" w:hAnsi="Times New Roman" w:cs="Times New Roman"/>
          <w:sz w:val="24"/>
          <w:szCs w:val="24"/>
        </w:rPr>
        <w:t>elik</w:t>
      </w:r>
      <w:proofErr w:type="spellEnd"/>
      <w:r w:rsidR="00D0243F" w:rsidRPr="00F72B1C">
        <w:rPr>
          <w:rFonts w:ascii="Times New Roman" w:hAnsi="Times New Roman" w:cs="Times New Roman"/>
          <w:sz w:val="24"/>
          <w:szCs w:val="24"/>
        </w:rPr>
        <w:t xml:space="preserve">, K. (2013). </w:t>
      </w:r>
      <w:proofErr w:type="spellStart"/>
      <w:r w:rsidR="00D0243F" w:rsidRPr="00F72B1C">
        <w:rPr>
          <w:rFonts w:ascii="Times New Roman" w:hAnsi="Times New Roman" w:cs="Times New Roman"/>
          <w:sz w:val="24"/>
          <w:szCs w:val="24"/>
        </w:rPr>
        <w:t>The</w:t>
      </w:r>
      <w:proofErr w:type="spellEnd"/>
      <w:r w:rsidR="00D0243F" w:rsidRPr="00F72B1C">
        <w:rPr>
          <w:rFonts w:ascii="Times New Roman" w:hAnsi="Times New Roman" w:cs="Times New Roman"/>
          <w:sz w:val="24"/>
          <w:szCs w:val="24"/>
        </w:rPr>
        <w:t xml:space="preserve"> </w:t>
      </w:r>
      <w:proofErr w:type="spellStart"/>
      <w:r w:rsidR="00D0243F" w:rsidRPr="00F72B1C">
        <w:rPr>
          <w:rFonts w:ascii="Times New Roman" w:hAnsi="Times New Roman" w:cs="Times New Roman"/>
          <w:sz w:val="24"/>
          <w:szCs w:val="24"/>
        </w:rPr>
        <w:t>Effect</w:t>
      </w:r>
      <w:proofErr w:type="spellEnd"/>
      <w:r w:rsidR="00D0243F" w:rsidRPr="00F72B1C">
        <w:rPr>
          <w:rFonts w:ascii="Times New Roman" w:hAnsi="Times New Roman" w:cs="Times New Roman"/>
          <w:sz w:val="24"/>
          <w:szCs w:val="24"/>
        </w:rPr>
        <w:t xml:space="preserve"> of Role </w:t>
      </w:r>
      <w:proofErr w:type="spellStart"/>
      <w:r w:rsidR="00D0243F" w:rsidRPr="00F72B1C">
        <w:rPr>
          <w:rFonts w:ascii="Times New Roman" w:hAnsi="Times New Roman" w:cs="Times New Roman"/>
          <w:sz w:val="24"/>
          <w:szCs w:val="24"/>
        </w:rPr>
        <w:t>Ambiguity</w:t>
      </w:r>
      <w:proofErr w:type="spellEnd"/>
      <w:r w:rsidR="00D0243F" w:rsidRPr="00F72B1C">
        <w:rPr>
          <w:rFonts w:ascii="Times New Roman" w:hAnsi="Times New Roman" w:cs="Times New Roman"/>
          <w:sz w:val="24"/>
          <w:szCs w:val="24"/>
        </w:rPr>
        <w:t xml:space="preserve"> </w:t>
      </w:r>
      <w:proofErr w:type="spellStart"/>
      <w:r w:rsidR="00D0243F" w:rsidRPr="00F72B1C">
        <w:rPr>
          <w:rFonts w:ascii="Times New Roman" w:hAnsi="Times New Roman" w:cs="Times New Roman"/>
          <w:sz w:val="24"/>
          <w:szCs w:val="24"/>
        </w:rPr>
        <w:t>and</w:t>
      </w:r>
      <w:proofErr w:type="spellEnd"/>
      <w:r w:rsidR="00D0243F" w:rsidRPr="00F72B1C">
        <w:rPr>
          <w:rFonts w:ascii="Times New Roman" w:hAnsi="Times New Roman" w:cs="Times New Roman"/>
          <w:sz w:val="24"/>
          <w:szCs w:val="24"/>
        </w:rPr>
        <w:t xml:space="preserve"> Role </w:t>
      </w:r>
      <w:proofErr w:type="spellStart"/>
      <w:r w:rsidR="00D0243F" w:rsidRPr="00F72B1C">
        <w:rPr>
          <w:rFonts w:ascii="Times New Roman" w:hAnsi="Times New Roman" w:cs="Times New Roman"/>
          <w:sz w:val="24"/>
          <w:szCs w:val="24"/>
        </w:rPr>
        <w:t>Conflict</w:t>
      </w:r>
      <w:proofErr w:type="spellEnd"/>
      <w:r w:rsidR="00D0243F" w:rsidRPr="00F72B1C">
        <w:rPr>
          <w:rFonts w:ascii="Times New Roman" w:hAnsi="Times New Roman" w:cs="Times New Roman"/>
          <w:sz w:val="24"/>
          <w:szCs w:val="24"/>
        </w:rPr>
        <w:t xml:space="preserve"> on </w:t>
      </w:r>
      <w:proofErr w:type="spellStart"/>
      <w:r w:rsidR="00D0243F" w:rsidRPr="00F72B1C">
        <w:rPr>
          <w:rFonts w:ascii="Times New Roman" w:hAnsi="Times New Roman" w:cs="Times New Roman"/>
          <w:sz w:val="24"/>
          <w:szCs w:val="24"/>
        </w:rPr>
        <w:t>Performance</w:t>
      </w:r>
      <w:proofErr w:type="spellEnd"/>
      <w:r w:rsidR="00D0243F" w:rsidRPr="00F72B1C">
        <w:rPr>
          <w:rFonts w:ascii="Times New Roman" w:hAnsi="Times New Roman" w:cs="Times New Roman"/>
          <w:sz w:val="24"/>
          <w:szCs w:val="24"/>
        </w:rPr>
        <w:t xml:space="preserve"> of </w:t>
      </w:r>
      <w:proofErr w:type="spellStart"/>
      <w:r w:rsidR="00D0243F" w:rsidRPr="00F72B1C">
        <w:rPr>
          <w:rFonts w:ascii="Times New Roman" w:hAnsi="Times New Roman" w:cs="Times New Roman"/>
          <w:sz w:val="24"/>
          <w:szCs w:val="24"/>
        </w:rPr>
        <w:t>Vice</w:t>
      </w:r>
      <w:proofErr w:type="spellEnd"/>
      <w:r w:rsidR="00D0243F" w:rsidRPr="00F72B1C">
        <w:rPr>
          <w:rFonts w:ascii="Times New Roman" w:hAnsi="Times New Roman" w:cs="Times New Roman"/>
          <w:sz w:val="24"/>
          <w:szCs w:val="24"/>
        </w:rPr>
        <w:t xml:space="preserve"> </w:t>
      </w:r>
      <w:proofErr w:type="spellStart"/>
      <w:r w:rsidR="00D0243F" w:rsidRPr="00F72B1C">
        <w:rPr>
          <w:rFonts w:ascii="Times New Roman" w:hAnsi="Times New Roman" w:cs="Times New Roman"/>
          <w:sz w:val="24"/>
          <w:szCs w:val="24"/>
        </w:rPr>
        <w:t>Principals</w:t>
      </w:r>
      <w:proofErr w:type="spellEnd"/>
      <w:r w:rsidR="00D0243F" w:rsidRPr="00F72B1C">
        <w:rPr>
          <w:rFonts w:ascii="Times New Roman" w:hAnsi="Times New Roman" w:cs="Times New Roman"/>
          <w:sz w:val="24"/>
          <w:szCs w:val="24"/>
        </w:rPr>
        <w:t xml:space="preserve">: </w:t>
      </w:r>
      <w:proofErr w:type="spellStart"/>
      <w:r w:rsidR="00D0243F" w:rsidRPr="00F72B1C">
        <w:rPr>
          <w:rFonts w:ascii="Times New Roman" w:hAnsi="Times New Roman" w:cs="Times New Roman"/>
          <w:sz w:val="24"/>
          <w:szCs w:val="24"/>
        </w:rPr>
        <w:t>The</w:t>
      </w:r>
      <w:proofErr w:type="spellEnd"/>
      <w:r w:rsidR="00D0243F" w:rsidRPr="00F72B1C">
        <w:rPr>
          <w:rFonts w:ascii="Times New Roman" w:hAnsi="Times New Roman" w:cs="Times New Roman"/>
          <w:sz w:val="24"/>
          <w:szCs w:val="24"/>
        </w:rPr>
        <w:t xml:space="preserve"> </w:t>
      </w:r>
      <w:proofErr w:type="spellStart"/>
      <w:r w:rsidR="00D0243F" w:rsidRPr="00F72B1C">
        <w:rPr>
          <w:rFonts w:ascii="Times New Roman" w:hAnsi="Times New Roman" w:cs="Times New Roman"/>
          <w:sz w:val="24"/>
          <w:szCs w:val="24"/>
        </w:rPr>
        <w:t>Mediating</w:t>
      </w:r>
      <w:proofErr w:type="spellEnd"/>
      <w:r w:rsidR="00D0243F" w:rsidRPr="00F72B1C">
        <w:rPr>
          <w:rFonts w:ascii="Times New Roman" w:hAnsi="Times New Roman" w:cs="Times New Roman"/>
          <w:sz w:val="24"/>
          <w:szCs w:val="24"/>
        </w:rPr>
        <w:t xml:space="preserve"> Role of </w:t>
      </w:r>
      <w:proofErr w:type="spellStart"/>
      <w:r w:rsidR="00D0243F" w:rsidRPr="00F72B1C">
        <w:rPr>
          <w:rFonts w:ascii="Times New Roman" w:hAnsi="Times New Roman" w:cs="Times New Roman"/>
          <w:sz w:val="24"/>
          <w:szCs w:val="24"/>
        </w:rPr>
        <w:t>Burnout</w:t>
      </w:r>
      <w:proofErr w:type="spellEnd"/>
      <w:r w:rsidR="00D0243F" w:rsidRPr="00F72B1C">
        <w:rPr>
          <w:rFonts w:ascii="Times New Roman" w:hAnsi="Times New Roman" w:cs="Times New Roman"/>
          <w:sz w:val="24"/>
          <w:szCs w:val="24"/>
        </w:rPr>
        <w:t>. </w:t>
      </w:r>
      <w:proofErr w:type="spellStart"/>
      <w:r w:rsidR="00D0243F" w:rsidRPr="00F72B1C">
        <w:rPr>
          <w:rFonts w:ascii="Times New Roman" w:hAnsi="Times New Roman" w:cs="Times New Roman"/>
          <w:i/>
          <w:iCs/>
          <w:sz w:val="24"/>
          <w:szCs w:val="24"/>
        </w:rPr>
        <w:t>Eurasian</w:t>
      </w:r>
      <w:proofErr w:type="spellEnd"/>
      <w:r w:rsidR="00D0243F" w:rsidRPr="00F72B1C">
        <w:rPr>
          <w:rFonts w:ascii="Times New Roman" w:hAnsi="Times New Roman" w:cs="Times New Roman"/>
          <w:i/>
          <w:iCs/>
          <w:sz w:val="24"/>
          <w:szCs w:val="24"/>
        </w:rPr>
        <w:t xml:space="preserve"> </w:t>
      </w:r>
      <w:proofErr w:type="spellStart"/>
      <w:r w:rsidR="00D0243F" w:rsidRPr="00F72B1C">
        <w:rPr>
          <w:rFonts w:ascii="Times New Roman" w:hAnsi="Times New Roman" w:cs="Times New Roman"/>
          <w:i/>
          <w:iCs/>
          <w:sz w:val="24"/>
          <w:szCs w:val="24"/>
        </w:rPr>
        <w:t>Journal</w:t>
      </w:r>
      <w:proofErr w:type="spellEnd"/>
      <w:r w:rsidR="00D0243F" w:rsidRPr="00F72B1C">
        <w:rPr>
          <w:rFonts w:ascii="Times New Roman" w:hAnsi="Times New Roman" w:cs="Times New Roman"/>
          <w:i/>
          <w:iCs/>
          <w:sz w:val="24"/>
          <w:szCs w:val="24"/>
        </w:rPr>
        <w:t xml:space="preserve"> of </w:t>
      </w:r>
      <w:proofErr w:type="spellStart"/>
      <w:r w:rsidR="00D0243F" w:rsidRPr="00F72B1C">
        <w:rPr>
          <w:rFonts w:ascii="Times New Roman" w:hAnsi="Times New Roman" w:cs="Times New Roman"/>
          <w:i/>
          <w:iCs/>
          <w:sz w:val="24"/>
          <w:szCs w:val="24"/>
        </w:rPr>
        <w:t>Educational</w:t>
      </w:r>
      <w:proofErr w:type="spellEnd"/>
      <w:r w:rsidR="00D0243F" w:rsidRPr="00F72B1C">
        <w:rPr>
          <w:rFonts w:ascii="Times New Roman" w:hAnsi="Times New Roman" w:cs="Times New Roman"/>
          <w:i/>
          <w:iCs/>
          <w:sz w:val="24"/>
          <w:szCs w:val="24"/>
        </w:rPr>
        <w:t xml:space="preserve"> </w:t>
      </w:r>
      <w:proofErr w:type="spellStart"/>
      <w:r w:rsidR="00D0243F" w:rsidRPr="00F72B1C">
        <w:rPr>
          <w:rFonts w:ascii="Times New Roman" w:hAnsi="Times New Roman" w:cs="Times New Roman"/>
          <w:i/>
          <w:iCs/>
          <w:sz w:val="24"/>
          <w:szCs w:val="24"/>
        </w:rPr>
        <w:t>Research</w:t>
      </w:r>
      <w:proofErr w:type="spellEnd"/>
      <w:r w:rsidR="00D0243F" w:rsidRPr="00F72B1C">
        <w:rPr>
          <w:rFonts w:ascii="Times New Roman" w:hAnsi="Times New Roman" w:cs="Times New Roman"/>
          <w:sz w:val="24"/>
          <w:szCs w:val="24"/>
        </w:rPr>
        <w:t>, </w:t>
      </w:r>
      <w:r w:rsidR="00D0243F" w:rsidRPr="00F72B1C">
        <w:rPr>
          <w:rFonts w:ascii="Times New Roman" w:hAnsi="Times New Roman" w:cs="Times New Roman"/>
          <w:i/>
          <w:iCs/>
          <w:sz w:val="24"/>
          <w:szCs w:val="24"/>
        </w:rPr>
        <w:t>51</w:t>
      </w:r>
      <w:r w:rsidR="00D0243F" w:rsidRPr="00F72B1C">
        <w:rPr>
          <w:rFonts w:ascii="Times New Roman" w:hAnsi="Times New Roman" w:cs="Times New Roman"/>
          <w:sz w:val="24"/>
          <w:szCs w:val="24"/>
        </w:rPr>
        <w:t>,195-213. </w:t>
      </w:r>
    </w:p>
    <w:p w:rsidR="00D0243F" w:rsidRDefault="0000377C" w:rsidP="004F65C6">
      <w:pPr>
        <w:spacing w:before="120"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Cemaloğlu, N., Erdemoğlu Şahin, D. (2007)</w:t>
      </w:r>
      <w:r w:rsidR="000B696B">
        <w:rPr>
          <w:rFonts w:ascii="Times New Roman" w:hAnsi="Times New Roman" w:cs="Times New Roman"/>
          <w:sz w:val="24"/>
          <w:szCs w:val="24"/>
        </w:rPr>
        <w:t xml:space="preserve">. Öğretmenlerin Mesleki Tükenmişlik Düzeylerinin Farklı Değişkenlere Göre İncelenmesi. </w:t>
      </w:r>
      <w:r w:rsidR="000B696B">
        <w:rPr>
          <w:rFonts w:ascii="Times New Roman" w:hAnsi="Times New Roman" w:cs="Times New Roman"/>
          <w:i/>
          <w:sz w:val="24"/>
          <w:szCs w:val="24"/>
        </w:rPr>
        <w:t xml:space="preserve">Kastamonu Eğitim </w:t>
      </w:r>
      <w:proofErr w:type="gramStart"/>
      <w:r w:rsidR="000B696B">
        <w:rPr>
          <w:rFonts w:ascii="Times New Roman" w:hAnsi="Times New Roman" w:cs="Times New Roman"/>
          <w:i/>
          <w:sz w:val="24"/>
          <w:szCs w:val="24"/>
        </w:rPr>
        <w:t>Dergisi,c</w:t>
      </w:r>
      <w:proofErr w:type="gramEnd"/>
      <w:r w:rsidR="000B696B">
        <w:rPr>
          <w:rFonts w:ascii="Times New Roman" w:hAnsi="Times New Roman" w:cs="Times New Roman"/>
          <w:i/>
          <w:sz w:val="24"/>
          <w:szCs w:val="24"/>
        </w:rPr>
        <w:t>15-2, 465-484</w:t>
      </w:r>
      <w:r w:rsidR="00D0243F" w:rsidRPr="00F72B1C">
        <w:rPr>
          <w:rFonts w:ascii="Times New Roman" w:hAnsi="Times New Roman" w:cs="Times New Roman"/>
          <w:sz w:val="24"/>
          <w:szCs w:val="24"/>
        </w:rPr>
        <w:t> </w:t>
      </w:r>
    </w:p>
    <w:p w:rsidR="00D0243F" w:rsidRPr="00F72B1C" w:rsidRDefault="00D0243F" w:rsidP="004F65C6">
      <w:pPr>
        <w:spacing w:before="240" w:after="240" w:line="240" w:lineRule="auto"/>
        <w:ind w:left="709" w:hanging="709"/>
        <w:jc w:val="both"/>
        <w:rPr>
          <w:rFonts w:ascii="Times New Roman" w:hAnsi="Times New Roman" w:cs="Times New Roman"/>
          <w:sz w:val="24"/>
          <w:szCs w:val="24"/>
        </w:rPr>
      </w:pPr>
      <w:r w:rsidRPr="001B6472">
        <w:rPr>
          <w:rFonts w:ascii="Times New Roman" w:hAnsi="Times New Roman" w:cs="Times New Roman"/>
          <w:sz w:val="24"/>
          <w:szCs w:val="24"/>
        </w:rPr>
        <w:t>Çam, M. (2007). Fen Bilimleri Dersinde (Fizik, Kimya, Biyoloji) Öğrencilerin Derse Motive Olmama Nedenlerinin Belirlenmesi. Yayınlanmamış Yüksek Lisans Tezi. İstanbul: Yeditepe Üniversitesi, Sosyal Bilimler Enstitüsü.</w:t>
      </w:r>
    </w:p>
    <w:p w:rsidR="004F65C6" w:rsidRDefault="004F65C6" w:rsidP="004F65C6">
      <w:pPr>
        <w:spacing w:before="120" w:after="120" w:line="240" w:lineRule="auto"/>
        <w:ind w:left="709" w:hanging="709"/>
        <w:jc w:val="both"/>
        <w:rPr>
          <w:rFonts w:ascii="Times New Roman" w:hAnsi="Times New Roman" w:cs="Times New Roman"/>
          <w:sz w:val="24"/>
          <w:szCs w:val="24"/>
        </w:rPr>
      </w:pPr>
    </w:p>
    <w:p w:rsidR="004F65C6" w:rsidRDefault="00D0243F" w:rsidP="004F65C6">
      <w:pPr>
        <w:spacing w:before="120" w:after="120" w:line="240" w:lineRule="auto"/>
        <w:ind w:left="709" w:hanging="709"/>
        <w:jc w:val="both"/>
        <w:rPr>
          <w:rFonts w:ascii="Times New Roman" w:hAnsi="Times New Roman" w:cs="Times New Roman"/>
          <w:sz w:val="24"/>
          <w:szCs w:val="24"/>
        </w:rPr>
      </w:pPr>
      <w:r w:rsidRPr="00F72B1C">
        <w:rPr>
          <w:rFonts w:ascii="Times New Roman" w:hAnsi="Times New Roman" w:cs="Times New Roman"/>
          <w:sz w:val="24"/>
          <w:szCs w:val="24"/>
        </w:rPr>
        <w:t>Çatır,</w:t>
      </w:r>
      <w:r>
        <w:rPr>
          <w:rFonts w:ascii="Times New Roman" w:hAnsi="Times New Roman" w:cs="Times New Roman"/>
          <w:sz w:val="24"/>
          <w:szCs w:val="24"/>
        </w:rPr>
        <w:t xml:space="preserve"> V. (2004). </w:t>
      </w:r>
      <w:r w:rsidRPr="00C32DDA">
        <w:rPr>
          <w:rFonts w:ascii="Times New Roman" w:hAnsi="Times New Roman" w:cs="Times New Roman"/>
          <w:i/>
          <w:sz w:val="24"/>
          <w:szCs w:val="24"/>
        </w:rPr>
        <w:t>İkili Öğretim Yapan İlköğretim Kurumlarında (İlkokul-Ortaokul) Görevli Yöneticilerin Mesleki Tükenmişlik Düzeyleri ile Örgütsel Bağlılıkları Arasındaki İlişki</w:t>
      </w:r>
      <w:r>
        <w:rPr>
          <w:rFonts w:ascii="Times New Roman" w:hAnsi="Times New Roman" w:cs="Times New Roman"/>
          <w:sz w:val="24"/>
          <w:szCs w:val="24"/>
        </w:rPr>
        <w:t xml:space="preserve">. </w:t>
      </w:r>
      <w:r w:rsidR="00FB0963" w:rsidRPr="00FB0963">
        <w:rPr>
          <w:rFonts w:ascii="Times New Roman" w:hAnsi="Times New Roman" w:cs="Times New Roman"/>
          <w:sz w:val="24"/>
          <w:szCs w:val="24"/>
        </w:rPr>
        <w:t xml:space="preserve">Yayınlanmamış </w:t>
      </w:r>
      <w:r>
        <w:rPr>
          <w:rFonts w:ascii="Times New Roman" w:hAnsi="Times New Roman" w:cs="Times New Roman"/>
          <w:sz w:val="24"/>
          <w:szCs w:val="24"/>
        </w:rPr>
        <w:t>Yüksek Lisans Tezi, Yeditepe Üniversitesi</w:t>
      </w:r>
      <w:r w:rsidRPr="00F72B1C">
        <w:rPr>
          <w:rFonts w:ascii="Times New Roman" w:hAnsi="Times New Roman" w:cs="Times New Roman"/>
          <w:sz w:val="24"/>
          <w:szCs w:val="24"/>
        </w:rPr>
        <w:br/>
      </w:r>
    </w:p>
    <w:p w:rsidR="004F65C6" w:rsidRDefault="00D0243F" w:rsidP="004F65C6">
      <w:pPr>
        <w:spacing w:before="120" w:after="120" w:line="240" w:lineRule="auto"/>
        <w:ind w:left="709" w:hanging="709"/>
        <w:jc w:val="both"/>
        <w:rPr>
          <w:rFonts w:ascii="Times New Roman" w:hAnsi="Times New Roman" w:cs="Times New Roman"/>
          <w:sz w:val="24"/>
          <w:szCs w:val="24"/>
        </w:rPr>
      </w:pPr>
      <w:r w:rsidRPr="00F72B1C">
        <w:rPr>
          <w:rFonts w:ascii="Times New Roman" w:hAnsi="Times New Roman" w:cs="Times New Roman"/>
          <w:sz w:val="24"/>
          <w:szCs w:val="24"/>
        </w:rPr>
        <w:t xml:space="preserve">Çelik, K., &amp; Tabancalı, E. (2012). </w:t>
      </w:r>
      <w:r w:rsidRPr="00FB0963">
        <w:rPr>
          <w:rFonts w:ascii="Times New Roman" w:hAnsi="Times New Roman" w:cs="Times New Roman"/>
          <w:sz w:val="24"/>
          <w:szCs w:val="24"/>
        </w:rPr>
        <w:t>Özel eğitim kurumlarında çalışan öğretmenlerin iş/çalışma yaşam kalitesi. </w:t>
      </w:r>
      <w:r w:rsidRPr="00FB0963">
        <w:rPr>
          <w:rFonts w:ascii="Times New Roman" w:hAnsi="Times New Roman" w:cs="Times New Roman"/>
          <w:i/>
          <w:iCs/>
          <w:sz w:val="24"/>
          <w:szCs w:val="24"/>
        </w:rPr>
        <w:t>Akdeniz Eğitim Araştırmaları Dergisi</w:t>
      </w:r>
      <w:r w:rsidRPr="00F72B1C">
        <w:rPr>
          <w:rFonts w:ascii="Times New Roman" w:hAnsi="Times New Roman" w:cs="Times New Roman"/>
          <w:sz w:val="24"/>
          <w:szCs w:val="24"/>
        </w:rPr>
        <w:t>, </w:t>
      </w:r>
      <w:r w:rsidRPr="00F72B1C">
        <w:rPr>
          <w:rFonts w:ascii="Times New Roman" w:hAnsi="Times New Roman" w:cs="Times New Roman"/>
          <w:i/>
          <w:iCs/>
          <w:sz w:val="24"/>
          <w:szCs w:val="24"/>
        </w:rPr>
        <w:t>11</w:t>
      </w:r>
      <w:r w:rsidRPr="00F72B1C">
        <w:rPr>
          <w:rFonts w:ascii="Times New Roman" w:hAnsi="Times New Roman" w:cs="Times New Roman"/>
          <w:sz w:val="24"/>
          <w:szCs w:val="24"/>
        </w:rPr>
        <w:t>, 31-38.  </w:t>
      </w:r>
    </w:p>
    <w:p w:rsidR="004F65C6" w:rsidRDefault="004F65C6" w:rsidP="004F65C6">
      <w:pPr>
        <w:spacing w:before="120" w:after="120" w:line="240" w:lineRule="auto"/>
        <w:ind w:left="709" w:hanging="709"/>
        <w:jc w:val="both"/>
        <w:rPr>
          <w:rFonts w:ascii="Times New Roman" w:hAnsi="Times New Roman" w:cs="Times New Roman"/>
          <w:sz w:val="24"/>
          <w:szCs w:val="24"/>
        </w:rPr>
      </w:pPr>
    </w:p>
    <w:p w:rsidR="004F65C6" w:rsidRDefault="00D0243F" w:rsidP="004F65C6">
      <w:pPr>
        <w:spacing w:before="120" w:after="120" w:line="240" w:lineRule="auto"/>
        <w:ind w:left="709" w:hanging="709"/>
        <w:jc w:val="both"/>
        <w:rPr>
          <w:rFonts w:ascii="Times New Roman" w:hAnsi="Times New Roman" w:cs="Times New Roman"/>
          <w:bCs/>
          <w:sz w:val="24"/>
          <w:szCs w:val="24"/>
        </w:rPr>
      </w:pPr>
      <w:r>
        <w:rPr>
          <w:rFonts w:ascii="Times New Roman" w:hAnsi="Times New Roman" w:cs="Times New Roman"/>
          <w:sz w:val="24"/>
          <w:szCs w:val="24"/>
        </w:rPr>
        <w:t xml:space="preserve">Demirtaş, H., Çağlar, Ç. (2012). </w:t>
      </w:r>
      <w:r w:rsidRPr="00FB0963">
        <w:rPr>
          <w:rFonts w:ascii="Times New Roman" w:hAnsi="Times New Roman" w:cs="Times New Roman"/>
          <w:bCs/>
          <w:sz w:val="24"/>
          <w:szCs w:val="24"/>
        </w:rPr>
        <w:t xml:space="preserve">Okul Müdürlerinin </w:t>
      </w:r>
      <w:proofErr w:type="spellStart"/>
      <w:r w:rsidRPr="00FB0963">
        <w:rPr>
          <w:rFonts w:ascii="Times New Roman" w:hAnsi="Times New Roman" w:cs="Times New Roman"/>
          <w:bCs/>
          <w:sz w:val="24"/>
          <w:szCs w:val="24"/>
        </w:rPr>
        <w:t>Özyeterlik</w:t>
      </w:r>
      <w:proofErr w:type="spellEnd"/>
      <w:r w:rsidRPr="00FB0963">
        <w:rPr>
          <w:rFonts w:ascii="Times New Roman" w:hAnsi="Times New Roman" w:cs="Times New Roman"/>
          <w:bCs/>
          <w:sz w:val="24"/>
          <w:szCs w:val="24"/>
        </w:rPr>
        <w:t xml:space="preserve"> İnançları ve Tükenmişlik Düzeylerinin Bazı Değişkenler Açısından İncelenmesi.</w:t>
      </w:r>
      <w:r>
        <w:rPr>
          <w:rFonts w:ascii="Times New Roman" w:hAnsi="Times New Roman" w:cs="Times New Roman"/>
          <w:bCs/>
          <w:sz w:val="24"/>
          <w:szCs w:val="24"/>
        </w:rPr>
        <w:t xml:space="preserve"> </w:t>
      </w:r>
      <w:r w:rsidRPr="00FB0963">
        <w:rPr>
          <w:rFonts w:ascii="Times New Roman" w:hAnsi="Times New Roman" w:cs="Times New Roman"/>
          <w:bCs/>
          <w:i/>
          <w:sz w:val="24"/>
          <w:szCs w:val="24"/>
        </w:rPr>
        <w:t>İnönü Üniversitesi Eğitim Fakültesi Dergisi</w:t>
      </w:r>
      <w:r>
        <w:rPr>
          <w:rFonts w:ascii="Times New Roman" w:hAnsi="Times New Roman" w:cs="Times New Roman"/>
          <w:bCs/>
          <w:sz w:val="24"/>
          <w:szCs w:val="24"/>
        </w:rPr>
        <w:t xml:space="preserve">, </w:t>
      </w:r>
      <w:r w:rsidRPr="00740BD1">
        <w:rPr>
          <w:rFonts w:ascii="Times New Roman" w:hAnsi="Times New Roman" w:cs="Times New Roman"/>
          <w:bCs/>
          <w:sz w:val="24"/>
          <w:szCs w:val="24"/>
        </w:rPr>
        <w:t xml:space="preserve">Cilt 13, Sayı 3, </w:t>
      </w:r>
      <w:proofErr w:type="spellStart"/>
      <w:r w:rsidRPr="00740BD1">
        <w:rPr>
          <w:rFonts w:ascii="Times New Roman" w:hAnsi="Times New Roman" w:cs="Times New Roman"/>
          <w:bCs/>
          <w:sz w:val="24"/>
          <w:szCs w:val="24"/>
        </w:rPr>
        <w:t>ss</w:t>
      </w:r>
      <w:proofErr w:type="spellEnd"/>
      <w:r w:rsidRPr="00740BD1">
        <w:rPr>
          <w:rFonts w:ascii="Times New Roman" w:hAnsi="Times New Roman" w:cs="Times New Roman"/>
          <w:bCs/>
          <w:sz w:val="24"/>
          <w:szCs w:val="24"/>
        </w:rPr>
        <w:t>. 1-22</w:t>
      </w:r>
    </w:p>
    <w:p w:rsidR="00EF2A28" w:rsidRPr="00EF2A28" w:rsidRDefault="00EF2A28" w:rsidP="004F65C6">
      <w:pPr>
        <w:spacing w:before="120" w:after="120" w:line="240" w:lineRule="auto"/>
        <w:ind w:left="709" w:hanging="709"/>
        <w:jc w:val="both"/>
        <w:rPr>
          <w:rFonts w:ascii="Times New Roman" w:hAnsi="Times New Roman" w:cs="Times New Roman"/>
          <w:sz w:val="24"/>
          <w:szCs w:val="24"/>
        </w:rPr>
      </w:pPr>
      <w:proofErr w:type="spellStart"/>
      <w:r>
        <w:rPr>
          <w:rFonts w:ascii="Times New Roman" w:hAnsi="Times New Roman" w:cs="Times New Roman"/>
          <w:bCs/>
          <w:sz w:val="24"/>
          <w:szCs w:val="24"/>
        </w:rPr>
        <w:t>Dibekoğlu</w:t>
      </w:r>
      <w:proofErr w:type="spellEnd"/>
      <w:r>
        <w:rPr>
          <w:rFonts w:ascii="Times New Roman" w:hAnsi="Times New Roman" w:cs="Times New Roman"/>
          <w:bCs/>
          <w:sz w:val="24"/>
          <w:szCs w:val="24"/>
        </w:rPr>
        <w:t xml:space="preserve">, Z. (2006). </w:t>
      </w:r>
      <w:r w:rsidRPr="00EF2A28">
        <w:rPr>
          <w:rFonts w:ascii="Times New Roman" w:hAnsi="Times New Roman" w:cs="Times New Roman"/>
          <w:bCs/>
          <w:i/>
          <w:sz w:val="24"/>
          <w:szCs w:val="24"/>
        </w:rPr>
        <w:t xml:space="preserve">Okul Yöneticilerinin Denetim Odaklarına Göre </w:t>
      </w:r>
      <w:proofErr w:type="spellStart"/>
      <w:r w:rsidRPr="00EF2A28">
        <w:rPr>
          <w:rFonts w:ascii="Times New Roman" w:hAnsi="Times New Roman" w:cs="Times New Roman"/>
          <w:bCs/>
          <w:i/>
          <w:sz w:val="24"/>
          <w:szCs w:val="24"/>
        </w:rPr>
        <w:t>Tükenmis</w:t>
      </w:r>
      <w:r>
        <w:rPr>
          <w:rFonts w:ascii="Times New Roman" w:hAnsi="Times New Roman" w:cs="Times New Roman"/>
          <w:bCs/>
          <w:i/>
          <w:sz w:val="24"/>
          <w:szCs w:val="24"/>
        </w:rPr>
        <w:t>lik</w:t>
      </w:r>
      <w:proofErr w:type="spellEnd"/>
      <w:r>
        <w:rPr>
          <w:rFonts w:ascii="Times New Roman" w:hAnsi="Times New Roman" w:cs="Times New Roman"/>
          <w:bCs/>
          <w:i/>
          <w:sz w:val="24"/>
          <w:szCs w:val="24"/>
        </w:rPr>
        <w:t xml:space="preserve"> Düzeyler. </w:t>
      </w:r>
      <w:r>
        <w:rPr>
          <w:rFonts w:ascii="Times New Roman" w:hAnsi="Times New Roman" w:cs="Times New Roman"/>
          <w:bCs/>
          <w:sz w:val="24"/>
          <w:szCs w:val="24"/>
        </w:rPr>
        <w:t>Yayınlanmamış Yüksek Lisans Tezi, Sakarya Üniversitesi</w:t>
      </w:r>
    </w:p>
    <w:p w:rsidR="004F65C6" w:rsidRDefault="004F65C6" w:rsidP="004F65C6">
      <w:pPr>
        <w:spacing w:before="120" w:after="120" w:line="240" w:lineRule="auto"/>
        <w:ind w:left="709" w:hanging="709"/>
        <w:jc w:val="both"/>
        <w:rPr>
          <w:rFonts w:ascii="Times New Roman" w:hAnsi="Times New Roman" w:cs="Times New Roman"/>
          <w:sz w:val="24"/>
          <w:szCs w:val="24"/>
        </w:rPr>
      </w:pPr>
    </w:p>
    <w:p w:rsidR="004F65C6" w:rsidRDefault="00D0243F" w:rsidP="004F65C6">
      <w:pPr>
        <w:spacing w:before="120" w:after="120" w:line="24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Ergüner</w:t>
      </w:r>
      <w:proofErr w:type="spellEnd"/>
      <w:r>
        <w:rPr>
          <w:rFonts w:ascii="Times New Roman" w:hAnsi="Times New Roman" w:cs="Times New Roman"/>
          <w:sz w:val="24"/>
          <w:szCs w:val="24"/>
        </w:rPr>
        <w:t xml:space="preserve">, M. (2014). </w:t>
      </w:r>
      <w:r w:rsidRPr="00204724">
        <w:rPr>
          <w:rFonts w:ascii="Times New Roman" w:hAnsi="Times New Roman" w:cs="Times New Roman"/>
          <w:i/>
          <w:sz w:val="24"/>
          <w:szCs w:val="24"/>
        </w:rPr>
        <w:t>Meslek Lisesinde Çalışan Öğretmenlerin Tükenmişlikleri ile Maruz Kaldıkları Yıldırma Davranışlarının İncelenmesi: Beykoz Örneği.</w:t>
      </w:r>
      <w:r>
        <w:rPr>
          <w:rFonts w:ascii="Times New Roman" w:hAnsi="Times New Roman" w:cs="Times New Roman"/>
          <w:i/>
          <w:sz w:val="24"/>
          <w:szCs w:val="24"/>
        </w:rPr>
        <w:t xml:space="preserve"> </w:t>
      </w:r>
      <w:r w:rsidR="00FB0963" w:rsidRPr="00FB0963">
        <w:rPr>
          <w:rFonts w:ascii="Times New Roman" w:hAnsi="Times New Roman" w:cs="Times New Roman"/>
          <w:sz w:val="24"/>
          <w:szCs w:val="24"/>
        </w:rPr>
        <w:t xml:space="preserve">Yayınlanmamış </w:t>
      </w:r>
      <w:r>
        <w:rPr>
          <w:rFonts w:ascii="Times New Roman" w:hAnsi="Times New Roman" w:cs="Times New Roman"/>
          <w:sz w:val="24"/>
          <w:szCs w:val="24"/>
        </w:rPr>
        <w:t>Yüksek Lisans Tezi, İstanbul Aydın Üniversitesi</w:t>
      </w:r>
    </w:p>
    <w:p w:rsidR="00B52055" w:rsidRPr="00B52055" w:rsidRDefault="00B52055" w:rsidP="004F65C6">
      <w:pPr>
        <w:spacing w:before="120" w:after="120" w:line="240" w:lineRule="auto"/>
        <w:ind w:left="709" w:hanging="709"/>
        <w:jc w:val="both"/>
        <w:rPr>
          <w:rFonts w:ascii="Times New Roman" w:hAnsi="Times New Roman" w:cs="Times New Roman"/>
          <w:i/>
          <w:sz w:val="24"/>
          <w:szCs w:val="24"/>
        </w:rPr>
      </w:pPr>
      <w:r>
        <w:rPr>
          <w:rFonts w:ascii="Times New Roman" w:hAnsi="Times New Roman" w:cs="Times New Roman"/>
          <w:sz w:val="24"/>
          <w:szCs w:val="24"/>
        </w:rPr>
        <w:t xml:space="preserve">Erkul, A. &amp; Dalgıç, G. (2014). Meslek Lisesi Öğretmenlerinin Mesleki Tükenmişlik Düzeylerinin İncelenmesi. </w:t>
      </w:r>
      <w:r>
        <w:rPr>
          <w:rFonts w:ascii="Times New Roman" w:hAnsi="Times New Roman" w:cs="Times New Roman"/>
          <w:i/>
          <w:sz w:val="24"/>
          <w:szCs w:val="24"/>
        </w:rPr>
        <w:t>Eğitim Bilimleri Araştırmaları Dergisi, 4-2 2014</w:t>
      </w:r>
    </w:p>
    <w:p w:rsidR="004F65C6" w:rsidRDefault="004F65C6" w:rsidP="004F65C6">
      <w:pPr>
        <w:spacing w:before="120" w:after="120" w:line="240" w:lineRule="auto"/>
        <w:ind w:left="709" w:hanging="709"/>
        <w:jc w:val="both"/>
        <w:rPr>
          <w:rFonts w:ascii="Times New Roman" w:hAnsi="Times New Roman" w:cs="Times New Roman"/>
          <w:sz w:val="24"/>
          <w:szCs w:val="24"/>
        </w:rPr>
      </w:pPr>
    </w:p>
    <w:p w:rsidR="004F65C6" w:rsidRDefault="00D0243F" w:rsidP="004F65C6">
      <w:pPr>
        <w:spacing w:before="120"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Gür, E. (2014). </w:t>
      </w:r>
      <w:r w:rsidRPr="00CD20A1">
        <w:rPr>
          <w:rFonts w:ascii="Times New Roman" w:hAnsi="Times New Roman" w:cs="Times New Roman"/>
          <w:i/>
          <w:sz w:val="24"/>
          <w:szCs w:val="24"/>
        </w:rPr>
        <w:t>Kamu, Özel ve Üniversite Hastanelerinde Çalışan Hemşirelerde Örgütsel Adalet Algısı ve Tükenmişlik Durumları</w:t>
      </w:r>
      <w:r>
        <w:rPr>
          <w:rFonts w:ascii="Times New Roman" w:hAnsi="Times New Roman" w:cs="Times New Roman"/>
          <w:sz w:val="24"/>
          <w:szCs w:val="24"/>
        </w:rPr>
        <w:t xml:space="preserve">. </w:t>
      </w:r>
      <w:r w:rsidR="00FB0963" w:rsidRPr="00FB0963">
        <w:rPr>
          <w:rFonts w:ascii="Times New Roman" w:hAnsi="Times New Roman" w:cs="Times New Roman"/>
          <w:sz w:val="24"/>
          <w:szCs w:val="24"/>
        </w:rPr>
        <w:t xml:space="preserve">Yayınlanmamış </w:t>
      </w:r>
      <w:r>
        <w:rPr>
          <w:rFonts w:ascii="Times New Roman" w:hAnsi="Times New Roman" w:cs="Times New Roman"/>
          <w:sz w:val="24"/>
          <w:szCs w:val="24"/>
        </w:rPr>
        <w:t>Yüksek Lisans Tezi, Gazi Üniversitesi</w:t>
      </w:r>
    </w:p>
    <w:p w:rsidR="0019365B" w:rsidRPr="0019365B" w:rsidRDefault="0019365B" w:rsidP="004F65C6">
      <w:pPr>
        <w:spacing w:before="120" w:after="120" w:line="24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Kaptangil</w:t>
      </w:r>
      <w:proofErr w:type="spellEnd"/>
      <w:r>
        <w:rPr>
          <w:rFonts w:ascii="Times New Roman" w:hAnsi="Times New Roman" w:cs="Times New Roman"/>
          <w:sz w:val="24"/>
          <w:szCs w:val="24"/>
        </w:rPr>
        <w:t xml:space="preserve">, K., Erenler, E. Öğretmenlerin Kişilik Özellikleri ve Mesleki Tükenmişlik Düzeyleri Arasındaki İlişkinin Belirlenmesine Yönelik Bir Araştırma. </w:t>
      </w:r>
      <w:r>
        <w:rPr>
          <w:rFonts w:ascii="Times New Roman" w:hAnsi="Times New Roman" w:cs="Times New Roman"/>
          <w:i/>
          <w:sz w:val="24"/>
          <w:szCs w:val="24"/>
        </w:rPr>
        <w:t>Bitlis Eren Üniversitesi Sosyal Bilimler Dergisi 3-1 2014</w:t>
      </w:r>
    </w:p>
    <w:p w:rsidR="004F65C6" w:rsidRDefault="004F65C6" w:rsidP="004F65C6">
      <w:pPr>
        <w:spacing w:before="120" w:after="120" w:line="240" w:lineRule="auto"/>
        <w:ind w:left="709" w:hanging="709"/>
        <w:jc w:val="both"/>
      </w:pPr>
    </w:p>
    <w:p w:rsidR="004F65C6" w:rsidRPr="00FB0963" w:rsidRDefault="00D0243F" w:rsidP="004F65C6">
      <w:pPr>
        <w:spacing w:before="120" w:after="120" w:line="240" w:lineRule="auto"/>
        <w:ind w:left="709" w:hanging="709"/>
        <w:jc w:val="both"/>
        <w:rPr>
          <w:rFonts w:ascii="Times New Roman" w:hAnsi="Times New Roman" w:cs="Times New Roman"/>
          <w:sz w:val="24"/>
          <w:szCs w:val="24"/>
        </w:rPr>
      </w:pPr>
      <w:r w:rsidRPr="00FB0963">
        <w:rPr>
          <w:rFonts w:ascii="Times New Roman" w:hAnsi="Times New Roman" w:cs="Times New Roman"/>
          <w:sz w:val="24"/>
          <w:szCs w:val="24"/>
        </w:rPr>
        <w:t xml:space="preserve">Kocabaş, İ., Düztaş, M. (2011). Kırsal Alan ve Kent Merkezinde Çalışan Okul Yöneticilerinin Tükenmişlik Düzeyleri, </w:t>
      </w:r>
      <w:r w:rsidRPr="00FB0963">
        <w:rPr>
          <w:rFonts w:ascii="Times New Roman" w:hAnsi="Times New Roman" w:cs="Times New Roman"/>
          <w:i/>
          <w:sz w:val="24"/>
          <w:szCs w:val="24"/>
        </w:rPr>
        <w:t>e-</w:t>
      </w:r>
      <w:proofErr w:type="spellStart"/>
      <w:r w:rsidRPr="00FB0963">
        <w:rPr>
          <w:rFonts w:ascii="Times New Roman" w:hAnsi="Times New Roman" w:cs="Times New Roman"/>
          <w:i/>
          <w:sz w:val="24"/>
          <w:szCs w:val="24"/>
        </w:rPr>
        <w:t>Journal</w:t>
      </w:r>
      <w:proofErr w:type="spellEnd"/>
      <w:r w:rsidRPr="00FB0963">
        <w:rPr>
          <w:rFonts w:ascii="Times New Roman" w:hAnsi="Times New Roman" w:cs="Times New Roman"/>
          <w:i/>
          <w:sz w:val="24"/>
          <w:szCs w:val="24"/>
        </w:rPr>
        <w:t xml:space="preserve"> of New World </w:t>
      </w:r>
      <w:proofErr w:type="spellStart"/>
      <w:r w:rsidRPr="00FB0963">
        <w:rPr>
          <w:rFonts w:ascii="Times New Roman" w:hAnsi="Times New Roman" w:cs="Times New Roman"/>
          <w:i/>
          <w:sz w:val="24"/>
          <w:szCs w:val="24"/>
        </w:rPr>
        <w:t>Sciences</w:t>
      </w:r>
      <w:proofErr w:type="spellEnd"/>
      <w:r w:rsidRPr="00FB0963">
        <w:rPr>
          <w:rFonts w:ascii="Times New Roman" w:hAnsi="Times New Roman" w:cs="Times New Roman"/>
          <w:i/>
          <w:sz w:val="24"/>
          <w:szCs w:val="24"/>
        </w:rPr>
        <w:t xml:space="preserve"> Academy</w:t>
      </w:r>
      <w:r w:rsidRPr="00FB0963">
        <w:rPr>
          <w:rFonts w:ascii="Times New Roman" w:hAnsi="Times New Roman" w:cs="Times New Roman"/>
          <w:sz w:val="24"/>
          <w:szCs w:val="24"/>
        </w:rPr>
        <w:t xml:space="preserve"> 2011, Volume: 6, </w:t>
      </w:r>
      <w:proofErr w:type="spellStart"/>
      <w:r w:rsidRPr="00FB0963">
        <w:rPr>
          <w:rFonts w:ascii="Times New Roman" w:hAnsi="Times New Roman" w:cs="Times New Roman"/>
          <w:sz w:val="24"/>
          <w:szCs w:val="24"/>
        </w:rPr>
        <w:t>Number</w:t>
      </w:r>
      <w:proofErr w:type="spellEnd"/>
      <w:r w:rsidRPr="00FB0963">
        <w:rPr>
          <w:rFonts w:ascii="Times New Roman" w:hAnsi="Times New Roman" w:cs="Times New Roman"/>
          <w:sz w:val="24"/>
          <w:szCs w:val="24"/>
        </w:rPr>
        <w:t xml:space="preserve">: 1, </w:t>
      </w:r>
      <w:proofErr w:type="spellStart"/>
      <w:r w:rsidRPr="00FB0963">
        <w:rPr>
          <w:rFonts w:ascii="Times New Roman" w:hAnsi="Times New Roman" w:cs="Times New Roman"/>
          <w:sz w:val="24"/>
          <w:szCs w:val="24"/>
        </w:rPr>
        <w:t>Article</w:t>
      </w:r>
      <w:proofErr w:type="spellEnd"/>
      <w:r w:rsidRPr="00FB0963">
        <w:rPr>
          <w:rFonts w:ascii="Times New Roman" w:hAnsi="Times New Roman" w:cs="Times New Roman"/>
          <w:sz w:val="24"/>
          <w:szCs w:val="24"/>
        </w:rPr>
        <w:t xml:space="preserve"> </w:t>
      </w:r>
      <w:proofErr w:type="spellStart"/>
      <w:r w:rsidRPr="00FB0963">
        <w:rPr>
          <w:rFonts w:ascii="Times New Roman" w:hAnsi="Times New Roman" w:cs="Times New Roman"/>
          <w:sz w:val="24"/>
          <w:szCs w:val="24"/>
        </w:rPr>
        <w:t>Number</w:t>
      </w:r>
      <w:proofErr w:type="spellEnd"/>
      <w:r w:rsidRPr="00FB0963">
        <w:rPr>
          <w:rFonts w:ascii="Times New Roman" w:hAnsi="Times New Roman" w:cs="Times New Roman"/>
          <w:sz w:val="24"/>
          <w:szCs w:val="24"/>
        </w:rPr>
        <w:t>: 1C0316</w:t>
      </w:r>
    </w:p>
    <w:p w:rsidR="00FB0963" w:rsidRDefault="00FB0963" w:rsidP="004F65C6">
      <w:pPr>
        <w:spacing w:before="120" w:after="120" w:line="240" w:lineRule="auto"/>
        <w:ind w:left="709" w:hanging="709"/>
        <w:jc w:val="both"/>
        <w:rPr>
          <w:rFonts w:ascii="Times New Roman" w:hAnsi="Times New Roman" w:cs="Times New Roman"/>
          <w:sz w:val="24"/>
          <w:szCs w:val="24"/>
        </w:rPr>
      </w:pPr>
    </w:p>
    <w:p w:rsidR="004F65C6" w:rsidRDefault="00D0243F" w:rsidP="004F65C6">
      <w:pPr>
        <w:spacing w:before="120"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 xml:space="preserve">Koçak, R. (2009). </w:t>
      </w:r>
      <w:r w:rsidRPr="00FB0963">
        <w:rPr>
          <w:rFonts w:ascii="Times New Roman" w:hAnsi="Times New Roman" w:cs="Times New Roman"/>
          <w:sz w:val="24"/>
          <w:szCs w:val="24"/>
        </w:rPr>
        <w:t>Okul Yöneticilerinin Mesleki Tükenmişlik Düzeylerinin Bazı Değişkenler Açısından İncelenmesi</w:t>
      </w:r>
      <w:r w:rsidRPr="00F72B1C">
        <w:rPr>
          <w:rFonts w:ascii="Times New Roman" w:hAnsi="Times New Roman" w:cs="Times New Roman"/>
          <w:sz w:val="24"/>
          <w:szCs w:val="24"/>
        </w:rPr>
        <w:t xml:space="preserve">, </w:t>
      </w:r>
      <w:r w:rsidRPr="00FB0963">
        <w:rPr>
          <w:rFonts w:ascii="Times New Roman" w:hAnsi="Times New Roman" w:cs="Times New Roman"/>
          <w:i/>
          <w:sz w:val="24"/>
          <w:szCs w:val="24"/>
        </w:rPr>
        <w:t xml:space="preserve">Fırat Üniversitesi Sosyal Bilimler Dergisi, </w:t>
      </w:r>
      <w:r>
        <w:rPr>
          <w:rFonts w:ascii="Times New Roman" w:hAnsi="Times New Roman" w:cs="Times New Roman"/>
          <w:sz w:val="24"/>
          <w:szCs w:val="24"/>
        </w:rPr>
        <w:t>Cilt:19, Sayı:</w:t>
      </w:r>
      <w:r w:rsidRPr="00F72B1C">
        <w:rPr>
          <w:rFonts w:ascii="Times New Roman" w:hAnsi="Times New Roman" w:cs="Times New Roman"/>
          <w:sz w:val="24"/>
          <w:szCs w:val="24"/>
        </w:rPr>
        <w:t xml:space="preserve">1, s: 65-83. </w:t>
      </w:r>
    </w:p>
    <w:p w:rsidR="00FB0963" w:rsidRDefault="00FB0963" w:rsidP="004F65C6">
      <w:pPr>
        <w:spacing w:before="120" w:after="120" w:line="240" w:lineRule="auto"/>
        <w:ind w:left="709" w:hanging="709"/>
        <w:jc w:val="both"/>
        <w:rPr>
          <w:rFonts w:ascii="Times New Roman" w:hAnsi="Times New Roman" w:cs="Times New Roman"/>
          <w:sz w:val="24"/>
          <w:szCs w:val="24"/>
        </w:rPr>
      </w:pPr>
    </w:p>
    <w:p w:rsidR="004F65C6" w:rsidRDefault="00D0243F" w:rsidP="004F65C6">
      <w:pPr>
        <w:spacing w:before="120" w:after="120" w:line="240" w:lineRule="auto"/>
        <w:ind w:left="709" w:hanging="709"/>
        <w:jc w:val="both"/>
        <w:rPr>
          <w:rFonts w:ascii="Times New Roman" w:hAnsi="Times New Roman" w:cs="Times New Roman"/>
          <w:sz w:val="24"/>
          <w:szCs w:val="24"/>
        </w:rPr>
      </w:pPr>
      <w:proofErr w:type="gramStart"/>
      <w:r w:rsidRPr="00F72B1C">
        <w:rPr>
          <w:rFonts w:ascii="Times New Roman" w:hAnsi="Times New Roman" w:cs="Times New Roman"/>
          <w:sz w:val="24"/>
          <w:szCs w:val="24"/>
        </w:rPr>
        <w:t>Milli</w:t>
      </w:r>
      <w:proofErr w:type="gramEnd"/>
      <w:r w:rsidRPr="00F72B1C">
        <w:rPr>
          <w:rFonts w:ascii="Times New Roman" w:hAnsi="Times New Roman" w:cs="Times New Roman"/>
          <w:sz w:val="24"/>
          <w:szCs w:val="24"/>
        </w:rPr>
        <w:t xml:space="preserve"> Eğitim Bakanlığı (2003). </w:t>
      </w:r>
      <w:r w:rsidRPr="00F72B1C">
        <w:rPr>
          <w:rFonts w:ascii="Times New Roman" w:hAnsi="Times New Roman" w:cs="Times New Roman"/>
          <w:i/>
          <w:sz w:val="24"/>
          <w:szCs w:val="24"/>
        </w:rPr>
        <w:t>İlköğretim Kurumları Yönetmeliği</w:t>
      </w:r>
      <w:r w:rsidRPr="00F72B1C">
        <w:rPr>
          <w:rFonts w:ascii="Times New Roman" w:hAnsi="Times New Roman" w:cs="Times New Roman"/>
          <w:sz w:val="24"/>
          <w:szCs w:val="24"/>
        </w:rPr>
        <w:t>, Ankara.</w:t>
      </w:r>
    </w:p>
    <w:p w:rsidR="00FB0963" w:rsidRDefault="00FB0963" w:rsidP="004F65C6">
      <w:pPr>
        <w:spacing w:before="120" w:after="120" w:line="240" w:lineRule="auto"/>
        <w:ind w:left="709" w:hanging="709"/>
        <w:jc w:val="both"/>
        <w:rPr>
          <w:rFonts w:ascii="Times New Roman" w:hAnsi="Times New Roman" w:cs="Times New Roman"/>
          <w:sz w:val="24"/>
          <w:szCs w:val="24"/>
        </w:rPr>
      </w:pPr>
    </w:p>
    <w:p w:rsidR="004F65C6" w:rsidRDefault="00D0243F" w:rsidP="004F65C6">
      <w:pPr>
        <w:spacing w:before="120"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Köse, G. (2014). </w:t>
      </w:r>
      <w:r w:rsidRPr="009A7DD3">
        <w:rPr>
          <w:rFonts w:ascii="Times New Roman" w:hAnsi="Times New Roman" w:cs="Times New Roman" w:hint="eastAsia"/>
          <w:i/>
          <w:sz w:val="24"/>
          <w:szCs w:val="24"/>
        </w:rPr>
        <w:t>Ö</w:t>
      </w:r>
      <w:r w:rsidRPr="009A7DD3">
        <w:rPr>
          <w:rFonts w:ascii="Times New Roman" w:hAnsi="Times New Roman" w:cs="Times New Roman"/>
          <w:i/>
          <w:sz w:val="24"/>
          <w:szCs w:val="24"/>
        </w:rPr>
        <w:t>rg</w:t>
      </w:r>
      <w:r w:rsidRPr="009A7DD3">
        <w:rPr>
          <w:rFonts w:ascii="Times New Roman" w:hAnsi="Times New Roman" w:cs="Times New Roman" w:hint="eastAsia"/>
          <w:i/>
          <w:sz w:val="24"/>
          <w:szCs w:val="24"/>
        </w:rPr>
        <w:t>ü</w:t>
      </w:r>
      <w:r w:rsidRPr="009A7DD3">
        <w:rPr>
          <w:rFonts w:ascii="Times New Roman" w:hAnsi="Times New Roman" w:cs="Times New Roman"/>
          <w:i/>
          <w:sz w:val="24"/>
          <w:szCs w:val="24"/>
        </w:rPr>
        <w:t>tsel Adalet Alg</w:t>
      </w:r>
      <w:r w:rsidRPr="009A7DD3">
        <w:rPr>
          <w:rFonts w:ascii="Times New Roman" w:hAnsi="Times New Roman" w:cs="Times New Roman" w:hint="eastAsia"/>
          <w:i/>
          <w:sz w:val="24"/>
          <w:szCs w:val="24"/>
        </w:rPr>
        <w:t>ı</w:t>
      </w:r>
      <w:r w:rsidRPr="009A7DD3">
        <w:rPr>
          <w:rFonts w:ascii="Times New Roman" w:hAnsi="Times New Roman" w:cs="Times New Roman"/>
          <w:i/>
          <w:sz w:val="24"/>
          <w:szCs w:val="24"/>
        </w:rPr>
        <w:t>s</w:t>
      </w:r>
      <w:r w:rsidRPr="009A7DD3">
        <w:rPr>
          <w:rFonts w:ascii="Times New Roman" w:hAnsi="Times New Roman" w:cs="Times New Roman" w:hint="eastAsia"/>
          <w:i/>
          <w:sz w:val="24"/>
          <w:szCs w:val="24"/>
        </w:rPr>
        <w:t>ı</w:t>
      </w:r>
      <w:r w:rsidRPr="009A7DD3">
        <w:rPr>
          <w:rFonts w:ascii="Times New Roman" w:hAnsi="Times New Roman" w:cs="Times New Roman"/>
          <w:i/>
          <w:sz w:val="24"/>
          <w:szCs w:val="24"/>
        </w:rPr>
        <w:t>n</w:t>
      </w:r>
      <w:r w:rsidRPr="009A7DD3">
        <w:rPr>
          <w:rFonts w:ascii="Times New Roman" w:hAnsi="Times New Roman" w:cs="Times New Roman" w:hint="eastAsia"/>
          <w:i/>
          <w:sz w:val="24"/>
          <w:szCs w:val="24"/>
        </w:rPr>
        <w:t>ı</w:t>
      </w:r>
      <w:r w:rsidRPr="009A7DD3">
        <w:rPr>
          <w:rFonts w:ascii="Times New Roman" w:hAnsi="Times New Roman" w:cs="Times New Roman"/>
          <w:i/>
          <w:sz w:val="24"/>
          <w:szCs w:val="24"/>
        </w:rPr>
        <w:t>n T</w:t>
      </w:r>
      <w:r w:rsidRPr="009A7DD3">
        <w:rPr>
          <w:rFonts w:ascii="Times New Roman" w:hAnsi="Times New Roman" w:cs="Times New Roman" w:hint="eastAsia"/>
          <w:i/>
          <w:sz w:val="24"/>
          <w:szCs w:val="24"/>
        </w:rPr>
        <w:t>ü</w:t>
      </w:r>
      <w:r w:rsidRPr="009A7DD3">
        <w:rPr>
          <w:rFonts w:ascii="Times New Roman" w:hAnsi="Times New Roman" w:cs="Times New Roman"/>
          <w:i/>
          <w:sz w:val="24"/>
          <w:szCs w:val="24"/>
        </w:rPr>
        <w:t>kenmi</w:t>
      </w:r>
      <w:r w:rsidRPr="009A7DD3">
        <w:rPr>
          <w:rFonts w:ascii="Times New Roman" w:hAnsi="Times New Roman" w:cs="Times New Roman" w:hint="eastAsia"/>
          <w:i/>
          <w:sz w:val="24"/>
          <w:szCs w:val="24"/>
        </w:rPr>
        <w:t>ş</w:t>
      </w:r>
      <w:r w:rsidRPr="009A7DD3">
        <w:rPr>
          <w:rFonts w:ascii="Times New Roman" w:hAnsi="Times New Roman" w:cs="Times New Roman"/>
          <w:i/>
          <w:sz w:val="24"/>
          <w:szCs w:val="24"/>
        </w:rPr>
        <w:t xml:space="preserve">lik </w:t>
      </w:r>
      <w:r w:rsidRPr="009A7DD3">
        <w:rPr>
          <w:rFonts w:ascii="Times New Roman" w:hAnsi="Times New Roman" w:cs="Times New Roman" w:hint="eastAsia"/>
          <w:i/>
          <w:sz w:val="24"/>
          <w:szCs w:val="24"/>
        </w:rPr>
        <w:t>Ü</w:t>
      </w:r>
      <w:r w:rsidRPr="009A7DD3">
        <w:rPr>
          <w:rFonts w:ascii="Times New Roman" w:hAnsi="Times New Roman" w:cs="Times New Roman"/>
          <w:i/>
          <w:sz w:val="24"/>
          <w:szCs w:val="24"/>
        </w:rPr>
        <w:t>zerindeki Etkisini Belirlemeye Y</w:t>
      </w:r>
      <w:r w:rsidRPr="009A7DD3">
        <w:rPr>
          <w:rFonts w:ascii="Times New Roman" w:hAnsi="Times New Roman" w:cs="Times New Roman" w:hint="eastAsia"/>
          <w:i/>
          <w:sz w:val="24"/>
          <w:szCs w:val="24"/>
        </w:rPr>
        <w:t>ö</w:t>
      </w:r>
      <w:r w:rsidRPr="009A7DD3">
        <w:rPr>
          <w:rFonts w:ascii="Times New Roman" w:hAnsi="Times New Roman" w:cs="Times New Roman"/>
          <w:i/>
          <w:sz w:val="24"/>
          <w:szCs w:val="24"/>
        </w:rPr>
        <w:t>nelik Bir Ara</w:t>
      </w:r>
      <w:r w:rsidRPr="009A7DD3">
        <w:rPr>
          <w:rFonts w:ascii="Times New Roman" w:hAnsi="Times New Roman" w:cs="Times New Roman" w:hint="eastAsia"/>
          <w:i/>
          <w:sz w:val="24"/>
          <w:szCs w:val="24"/>
        </w:rPr>
        <w:t>ş</w:t>
      </w:r>
      <w:r w:rsidRPr="009A7DD3">
        <w:rPr>
          <w:rFonts w:ascii="Times New Roman" w:hAnsi="Times New Roman" w:cs="Times New Roman"/>
          <w:i/>
          <w:sz w:val="24"/>
          <w:szCs w:val="24"/>
        </w:rPr>
        <w:t>t</w:t>
      </w:r>
      <w:r w:rsidRPr="009A7DD3">
        <w:rPr>
          <w:rFonts w:ascii="Times New Roman" w:hAnsi="Times New Roman" w:cs="Times New Roman" w:hint="eastAsia"/>
          <w:i/>
          <w:sz w:val="24"/>
          <w:szCs w:val="24"/>
        </w:rPr>
        <w:t>ı</w:t>
      </w:r>
      <w:r w:rsidRPr="009A7DD3">
        <w:rPr>
          <w:rFonts w:ascii="Times New Roman" w:hAnsi="Times New Roman" w:cs="Times New Roman"/>
          <w:i/>
          <w:sz w:val="24"/>
          <w:szCs w:val="24"/>
        </w:rPr>
        <w:t>rma,</w:t>
      </w:r>
      <w:r w:rsidRPr="009A7DD3">
        <w:rPr>
          <w:rFonts w:ascii="Times New Roman" w:hAnsi="Times New Roman" w:cs="Times New Roman"/>
          <w:sz w:val="24"/>
          <w:szCs w:val="24"/>
        </w:rPr>
        <w:t xml:space="preserve"> </w:t>
      </w:r>
      <w:r w:rsidR="00FB0963" w:rsidRPr="00FB0963">
        <w:rPr>
          <w:rFonts w:ascii="Times New Roman" w:hAnsi="Times New Roman" w:cs="Times New Roman"/>
          <w:sz w:val="24"/>
          <w:szCs w:val="24"/>
        </w:rPr>
        <w:t xml:space="preserve">Yayınlanmamış </w:t>
      </w:r>
      <w:r w:rsidRPr="009A7DD3">
        <w:rPr>
          <w:rFonts w:ascii="Times New Roman" w:hAnsi="Times New Roman" w:cs="Times New Roman"/>
          <w:sz w:val="24"/>
          <w:szCs w:val="24"/>
        </w:rPr>
        <w:t>Y</w:t>
      </w:r>
      <w:r w:rsidRPr="009A7DD3">
        <w:rPr>
          <w:rFonts w:ascii="Times New Roman" w:hAnsi="Times New Roman" w:cs="Times New Roman" w:hint="eastAsia"/>
          <w:sz w:val="24"/>
          <w:szCs w:val="24"/>
        </w:rPr>
        <w:t>ü</w:t>
      </w:r>
      <w:r w:rsidRPr="009A7DD3">
        <w:rPr>
          <w:rFonts w:ascii="Times New Roman" w:hAnsi="Times New Roman" w:cs="Times New Roman"/>
          <w:sz w:val="24"/>
          <w:szCs w:val="24"/>
        </w:rPr>
        <w:t xml:space="preserve">ksek Lisans Tezi, </w:t>
      </w:r>
      <w:r>
        <w:rPr>
          <w:rFonts w:ascii="Times New Roman" w:hAnsi="Times New Roman" w:cs="Times New Roman"/>
          <w:sz w:val="24"/>
          <w:szCs w:val="24"/>
        </w:rPr>
        <w:t xml:space="preserve">Hacettepe Üniversitesi, </w:t>
      </w:r>
      <w:r w:rsidRPr="009A7DD3">
        <w:rPr>
          <w:rFonts w:ascii="Times New Roman" w:hAnsi="Times New Roman" w:cs="Times New Roman"/>
          <w:sz w:val="24"/>
          <w:szCs w:val="24"/>
        </w:rPr>
        <w:t>Ankara, 2014.</w:t>
      </w:r>
    </w:p>
    <w:p w:rsidR="004F65C6" w:rsidRDefault="00D0243F" w:rsidP="004F65C6">
      <w:pPr>
        <w:spacing w:before="120"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Sürgen, S. (2014). </w:t>
      </w:r>
      <w:r w:rsidRPr="009862E9">
        <w:rPr>
          <w:rFonts w:ascii="Times New Roman" w:hAnsi="Times New Roman" w:cs="Times New Roman"/>
          <w:i/>
          <w:sz w:val="24"/>
          <w:szCs w:val="24"/>
        </w:rPr>
        <w:t>Sınıf Öğretmenlerinin Denetim Odağı Eğilimleri ile Tükenmişlik Düzeyleri Arasındaki İlişki</w:t>
      </w:r>
      <w:r>
        <w:rPr>
          <w:rFonts w:ascii="Times New Roman" w:hAnsi="Times New Roman" w:cs="Times New Roman"/>
          <w:sz w:val="24"/>
          <w:szCs w:val="24"/>
        </w:rPr>
        <w:t xml:space="preserve">, </w:t>
      </w:r>
      <w:r w:rsidR="00FB0963" w:rsidRPr="00FB0963">
        <w:rPr>
          <w:rFonts w:ascii="Times New Roman" w:hAnsi="Times New Roman" w:cs="Times New Roman"/>
          <w:sz w:val="24"/>
          <w:szCs w:val="24"/>
        </w:rPr>
        <w:t xml:space="preserve">Yayınlanmamış </w:t>
      </w:r>
      <w:r>
        <w:rPr>
          <w:rFonts w:ascii="Times New Roman" w:hAnsi="Times New Roman" w:cs="Times New Roman"/>
          <w:bCs/>
          <w:sz w:val="24"/>
          <w:szCs w:val="24"/>
        </w:rPr>
        <w:t>Yüksek Lisans Tezi, Balıkesir Üniversitesi, Balıkesir, 2014.</w:t>
      </w:r>
    </w:p>
    <w:p w:rsidR="00FB0963" w:rsidRDefault="00FB0963" w:rsidP="004F65C6">
      <w:pPr>
        <w:spacing w:before="120" w:after="120" w:line="240" w:lineRule="auto"/>
        <w:ind w:left="709" w:hanging="709"/>
        <w:jc w:val="both"/>
        <w:rPr>
          <w:rFonts w:ascii="Times New Roman" w:hAnsi="Times New Roman" w:cs="Times New Roman"/>
          <w:sz w:val="24"/>
          <w:szCs w:val="24"/>
        </w:rPr>
      </w:pPr>
    </w:p>
    <w:p w:rsidR="004F65C6" w:rsidRDefault="00D0243F" w:rsidP="004F65C6">
      <w:pPr>
        <w:spacing w:before="120" w:after="120" w:line="240" w:lineRule="auto"/>
        <w:ind w:left="709" w:hanging="709"/>
        <w:jc w:val="both"/>
        <w:rPr>
          <w:rFonts w:ascii="Times New Roman" w:hAnsi="Times New Roman" w:cs="Times New Roman"/>
          <w:sz w:val="24"/>
          <w:szCs w:val="24"/>
        </w:rPr>
      </w:pPr>
      <w:r w:rsidRPr="00F72B1C">
        <w:rPr>
          <w:rFonts w:ascii="Times New Roman" w:hAnsi="Times New Roman" w:cs="Times New Roman"/>
          <w:sz w:val="24"/>
          <w:szCs w:val="24"/>
        </w:rPr>
        <w:t xml:space="preserve">Şahin, M. (2019). </w:t>
      </w:r>
      <w:r w:rsidRPr="00CD20A1">
        <w:rPr>
          <w:rFonts w:ascii="Times New Roman" w:hAnsi="Times New Roman" w:cs="Times New Roman"/>
          <w:i/>
          <w:sz w:val="24"/>
          <w:szCs w:val="24"/>
        </w:rPr>
        <w:t>Tükenmişlik Duygusu ve İş Stresinin İşten Ayrılma Niyeti Üzerine Etkileri: Bankacılık Sektöründe Bir Araştırma</w:t>
      </w:r>
      <w:r w:rsidRPr="00F72B1C">
        <w:rPr>
          <w:rFonts w:ascii="Times New Roman" w:hAnsi="Times New Roman" w:cs="Times New Roman"/>
          <w:sz w:val="24"/>
          <w:szCs w:val="24"/>
        </w:rPr>
        <w:t xml:space="preserve">, </w:t>
      </w:r>
      <w:r w:rsidR="00FB0963" w:rsidRPr="00FB0963">
        <w:rPr>
          <w:rFonts w:ascii="Times New Roman" w:hAnsi="Times New Roman" w:cs="Times New Roman"/>
          <w:sz w:val="24"/>
          <w:szCs w:val="24"/>
        </w:rPr>
        <w:t xml:space="preserve">Yayınlanmamış </w:t>
      </w:r>
      <w:r w:rsidRPr="00F72B1C">
        <w:rPr>
          <w:rFonts w:ascii="Times New Roman" w:hAnsi="Times New Roman" w:cs="Times New Roman"/>
          <w:sz w:val="24"/>
          <w:szCs w:val="24"/>
        </w:rPr>
        <w:t>Doktora Tezi, Selçuk Üniversitesi</w:t>
      </w:r>
    </w:p>
    <w:p w:rsidR="00FB0963" w:rsidRDefault="00FB0963" w:rsidP="004F65C6">
      <w:pPr>
        <w:spacing w:before="120" w:after="120" w:line="240" w:lineRule="auto"/>
        <w:ind w:left="709" w:hanging="709"/>
        <w:jc w:val="both"/>
        <w:rPr>
          <w:rFonts w:ascii="Times New Roman" w:hAnsi="Times New Roman" w:cs="Times New Roman"/>
          <w:sz w:val="24"/>
          <w:szCs w:val="24"/>
        </w:rPr>
      </w:pPr>
    </w:p>
    <w:p w:rsidR="004F65C6" w:rsidRDefault="00D0243F" w:rsidP="004F65C6">
      <w:pPr>
        <w:spacing w:before="120" w:after="120" w:line="240" w:lineRule="auto"/>
        <w:ind w:left="709" w:hanging="709"/>
        <w:jc w:val="both"/>
        <w:rPr>
          <w:rFonts w:ascii="Times New Roman" w:hAnsi="Times New Roman" w:cs="Times New Roman"/>
          <w:sz w:val="24"/>
          <w:szCs w:val="24"/>
        </w:rPr>
      </w:pPr>
      <w:r w:rsidRPr="001B6472">
        <w:rPr>
          <w:rFonts w:ascii="Times New Roman" w:hAnsi="Times New Roman" w:cs="Times New Roman"/>
          <w:sz w:val="24"/>
          <w:szCs w:val="24"/>
        </w:rPr>
        <w:t xml:space="preserve">Şimşek, Y. (2005). </w:t>
      </w:r>
      <w:r w:rsidRPr="00FB0963">
        <w:rPr>
          <w:rFonts w:ascii="Times New Roman" w:hAnsi="Times New Roman" w:cs="Times New Roman"/>
          <w:i/>
          <w:sz w:val="24"/>
          <w:szCs w:val="24"/>
        </w:rPr>
        <w:t xml:space="preserve">Okul Müdürlerinin İletişim Becerileri </w:t>
      </w:r>
      <w:proofErr w:type="gramStart"/>
      <w:r w:rsidRPr="00FB0963">
        <w:rPr>
          <w:rFonts w:ascii="Times New Roman" w:hAnsi="Times New Roman" w:cs="Times New Roman"/>
          <w:i/>
          <w:sz w:val="24"/>
          <w:szCs w:val="24"/>
        </w:rPr>
        <w:t>İle</w:t>
      </w:r>
      <w:proofErr w:type="gramEnd"/>
      <w:r w:rsidRPr="00FB0963">
        <w:rPr>
          <w:rFonts w:ascii="Times New Roman" w:hAnsi="Times New Roman" w:cs="Times New Roman"/>
          <w:i/>
          <w:sz w:val="24"/>
          <w:szCs w:val="24"/>
        </w:rPr>
        <w:t xml:space="preserve"> Okul Kültürü Arasındaki İlişki</w:t>
      </w:r>
      <w:r w:rsidRPr="001B6472">
        <w:rPr>
          <w:rFonts w:ascii="Times New Roman" w:hAnsi="Times New Roman" w:cs="Times New Roman"/>
          <w:sz w:val="24"/>
          <w:szCs w:val="24"/>
        </w:rPr>
        <w:t>, Anadolu Üniversitesi Yayınları, Eskişehir.</w:t>
      </w:r>
    </w:p>
    <w:p w:rsidR="00FB0963" w:rsidRDefault="00FB0963" w:rsidP="004F65C6">
      <w:pPr>
        <w:spacing w:before="120" w:after="120" w:line="240" w:lineRule="auto"/>
        <w:ind w:left="709" w:hanging="709"/>
        <w:jc w:val="both"/>
        <w:rPr>
          <w:rFonts w:ascii="Times New Roman" w:hAnsi="Times New Roman" w:cs="Times New Roman"/>
          <w:sz w:val="24"/>
          <w:szCs w:val="24"/>
        </w:rPr>
      </w:pPr>
    </w:p>
    <w:p w:rsidR="004F65C6" w:rsidRDefault="00D0243F" w:rsidP="004F65C6">
      <w:pPr>
        <w:spacing w:before="120" w:after="120" w:line="240" w:lineRule="auto"/>
        <w:ind w:left="709" w:hanging="709"/>
        <w:jc w:val="both"/>
        <w:rPr>
          <w:rFonts w:ascii="Times New Roman" w:hAnsi="Times New Roman" w:cs="Times New Roman"/>
          <w:sz w:val="24"/>
          <w:szCs w:val="24"/>
        </w:rPr>
      </w:pPr>
      <w:r w:rsidRPr="00F72B1C">
        <w:rPr>
          <w:rFonts w:ascii="Times New Roman" w:hAnsi="Times New Roman" w:cs="Times New Roman"/>
          <w:sz w:val="24"/>
          <w:szCs w:val="24"/>
        </w:rPr>
        <w:t xml:space="preserve">Türkmen, F., </w:t>
      </w:r>
      <w:proofErr w:type="spellStart"/>
      <w:r w:rsidRPr="00F72B1C">
        <w:rPr>
          <w:rFonts w:ascii="Times New Roman" w:hAnsi="Times New Roman" w:cs="Times New Roman"/>
          <w:sz w:val="24"/>
          <w:szCs w:val="24"/>
        </w:rPr>
        <w:t>Artuğer</w:t>
      </w:r>
      <w:proofErr w:type="spellEnd"/>
      <w:r w:rsidRPr="00F72B1C">
        <w:rPr>
          <w:rFonts w:ascii="Times New Roman" w:hAnsi="Times New Roman" w:cs="Times New Roman"/>
          <w:sz w:val="24"/>
          <w:szCs w:val="24"/>
        </w:rPr>
        <w:t xml:space="preserve">, S. (2011). </w:t>
      </w:r>
      <w:r w:rsidRPr="00FB0963">
        <w:rPr>
          <w:rFonts w:ascii="Times New Roman" w:hAnsi="Times New Roman" w:cs="Times New Roman"/>
          <w:sz w:val="24"/>
          <w:szCs w:val="24"/>
        </w:rPr>
        <w:t xml:space="preserve">Otel İşletmeleri </w:t>
      </w:r>
      <w:proofErr w:type="spellStart"/>
      <w:r w:rsidRPr="00FB0963">
        <w:rPr>
          <w:rFonts w:ascii="Times New Roman" w:hAnsi="Times New Roman" w:cs="Times New Roman"/>
          <w:sz w:val="24"/>
          <w:szCs w:val="24"/>
        </w:rPr>
        <w:t>İşgörenlerinin</w:t>
      </w:r>
      <w:proofErr w:type="spellEnd"/>
      <w:r w:rsidRPr="00FB0963">
        <w:rPr>
          <w:rFonts w:ascii="Times New Roman" w:hAnsi="Times New Roman" w:cs="Times New Roman"/>
          <w:sz w:val="24"/>
          <w:szCs w:val="24"/>
        </w:rPr>
        <w:t xml:space="preserve"> Tükenmişlik Düzeyleri Üzerine Bir Araştırma,</w:t>
      </w:r>
      <w:r w:rsidRPr="00F72B1C">
        <w:rPr>
          <w:rFonts w:ascii="Times New Roman" w:hAnsi="Times New Roman" w:cs="Times New Roman"/>
          <w:sz w:val="24"/>
          <w:szCs w:val="24"/>
        </w:rPr>
        <w:t xml:space="preserve"> </w:t>
      </w:r>
      <w:r w:rsidRPr="00FB0963">
        <w:rPr>
          <w:rFonts w:ascii="Times New Roman" w:hAnsi="Times New Roman" w:cs="Times New Roman"/>
          <w:i/>
          <w:sz w:val="24"/>
          <w:szCs w:val="24"/>
        </w:rPr>
        <w:t>Selçuk Üniversitesi Sosyal ve Akademik Araştırmalar Dergisi</w:t>
      </w:r>
      <w:r w:rsidRPr="00CD20A1">
        <w:rPr>
          <w:rFonts w:ascii="Times New Roman" w:hAnsi="Times New Roman" w:cs="Times New Roman"/>
          <w:sz w:val="24"/>
          <w:szCs w:val="24"/>
        </w:rPr>
        <w:t>,</w:t>
      </w:r>
      <w:r w:rsidRPr="00F72B1C">
        <w:rPr>
          <w:rFonts w:ascii="Times New Roman" w:hAnsi="Times New Roman" w:cs="Times New Roman"/>
          <w:i/>
          <w:sz w:val="24"/>
          <w:szCs w:val="24"/>
        </w:rPr>
        <w:t xml:space="preserve"> </w:t>
      </w:r>
      <w:r w:rsidRPr="00F72B1C">
        <w:rPr>
          <w:rFonts w:ascii="Times New Roman" w:hAnsi="Times New Roman" w:cs="Times New Roman"/>
          <w:sz w:val="24"/>
          <w:szCs w:val="24"/>
        </w:rPr>
        <w:t xml:space="preserve">s.229-254. </w:t>
      </w:r>
    </w:p>
    <w:p w:rsidR="00FB0963" w:rsidRDefault="00FB0963" w:rsidP="004F65C6">
      <w:pPr>
        <w:spacing w:before="120" w:after="120" w:line="240" w:lineRule="auto"/>
        <w:ind w:left="709" w:hanging="709"/>
        <w:jc w:val="both"/>
        <w:rPr>
          <w:rFonts w:ascii="Times New Roman" w:hAnsi="Times New Roman" w:cs="Times New Roman"/>
          <w:sz w:val="24"/>
          <w:szCs w:val="24"/>
        </w:rPr>
      </w:pPr>
    </w:p>
    <w:p w:rsidR="004F65C6" w:rsidRDefault="004F65C6" w:rsidP="004F65C6">
      <w:pPr>
        <w:spacing w:before="120"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TDK. Erişim: 15 Ekim </w:t>
      </w:r>
      <w:r w:rsidR="00D0243F" w:rsidRPr="00F72B1C">
        <w:rPr>
          <w:rFonts w:ascii="Times New Roman" w:hAnsi="Times New Roman" w:cs="Times New Roman"/>
          <w:sz w:val="24"/>
          <w:szCs w:val="24"/>
        </w:rPr>
        <w:t>2019.</w:t>
      </w:r>
      <w:r>
        <w:rPr>
          <w:rFonts w:ascii="Times New Roman" w:hAnsi="Times New Roman" w:cs="Times New Roman"/>
          <w:sz w:val="24"/>
          <w:szCs w:val="24"/>
        </w:rPr>
        <w:t xml:space="preserve"> </w:t>
      </w:r>
      <w:hyperlink r:id="rId14" w:history="1">
        <w:r w:rsidRPr="007A3A48">
          <w:rPr>
            <w:rStyle w:val="Kpr"/>
            <w:rFonts w:ascii="Times New Roman" w:hAnsi="Times New Roman" w:cs="Times New Roman"/>
            <w:i/>
            <w:sz w:val="24"/>
            <w:szCs w:val="24"/>
          </w:rPr>
          <w:t>http://www.tdk.gov.tr/index.php?option=com_bts&amp;arama=kelime&amp;guid=TDK.GTS.5da583f1f243b5.19685793</w:t>
        </w:r>
      </w:hyperlink>
    </w:p>
    <w:p w:rsidR="00FB0963" w:rsidRDefault="00FB0963" w:rsidP="004F65C6">
      <w:pPr>
        <w:spacing w:before="120" w:after="120" w:line="240" w:lineRule="auto"/>
        <w:ind w:left="709" w:hanging="709"/>
        <w:jc w:val="both"/>
        <w:rPr>
          <w:rFonts w:ascii="Times New Roman" w:hAnsi="Times New Roman" w:cs="Times New Roman"/>
          <w:sz w:val="24"/>
          <w:szCs w:val="24"/>
        </w:rPr>
      </w:pPr>
    </w:p>
    <w:p w:rsidR="00D0243F" w:rsidRPr="00F72B1C" w:rsidRDefault="00D0243F" w:rsidP="004F65C6">
      <w:pPr>
        <w:spacing w:before="120" w:after="120" w:line="240" w:lineRule="auto"/>
        <w:ind w:left="709" w:hanging="709"/>
        <w:jc w:val="both"/>
        <w:rPr>
          <w:rFonts w:ascii="Times New Roman" w:hAnsi="Times New Roman" w:cs="Times New Roman"/>
          <w:sz w:val="24"/>
          <w:szCs w:val="24"/>
        </w:rPr>
      </w:pPr>
      <w:proofErr w:type="spellStart"/>
      <w:r w:rsidRPr="00F72B1C">
        <w:rPr>
          <w:rFonts w:ascii="Times New Roman" w:hAnsi="Times New Roman" w:cs="Times New Roman"/>
          <w:sz w:val="24"/>
          <w:szCs w:val="24"/>
        </w:rPr>
        <w:t>Yungul</w:t>
      </w:r>
      <w:proofErr w:type="spellEnd"/>
      <w:r w:rsidRPr="00F72B1C">
        <w:rPr>
          <w:rFonts w:ascii="Times New Roman" w:hAnsi="Times New Roman" w:cs="Times New Roman"/>
          <w:sz w:val="24"/>
          <w:szCs w:val="24"/>
        </w:rPr>
        <w:t xml:space="preserve">, N. (2006). </w:t>
      </w:r>
      <w:r w:rsidRPr="00F72B1C">
        <w:rPr>
          <w:rFonts w:ascii="Times New Roman" w:hAnsi="Times New Roman" w:cs="Times New Roman"/>
          <w:i/>
          <w:sz w:val="24"/>
          <w:szCs w:val="24"/>
        </w:rPr>
        <w:t>Sınıf Öğretmenlerinin Tükenmişlik Düzeylerinin Değerlendirilmesi</w:t>
      </w:r>
      <w:r w:rsidR="00FB0963">
        <w:rPr>
          <w:rFonts w:ascii="Times New Roman" w:hAnsi="Times New Roman" w:cs="Times New Roman"/>
          <w:i/>
          <w:sz w:val="24"/>
          <w:szCs w:val="24"/>
        </w:rPr>
        <w:t>.</w:t>
      </w:r>
      <w:r w:rsidRPr="00F72B1C">
        <w:rPr>
          <w:rFonts w:ascii="Times New Roman" w:hAnsi="Times New Roman" w:cs="Times New Roman"/>
          <w:i/>
          <w:sz w:val="24"/>
          <w:szCs w:val="24"/>
        </w:rPr>
        <w:t xml:space="preserve"> </w:t>
      </w:r>
      <w:r w:rsidR="00FB0963" w:rsidRPr="00FB0963">
        <w:rPr>
          <w:rFonts w:ascii="Times New Roman" w:hAnsi="Times New Roman" w:cs="Times New Roman"/>
          <w:sz w:val="24"/>
          <w:szCs w:val="24"/>
        </w:rPr>
        <w:t xml:space="preserve">Yayınlanmamış </w:t>
      </w:r>
      <w:r w:rsidR="00FB0963">
        <w:rPr>
          <w:rFonts w:ascii="Times New Roman" w:hAnsi="Times New Roman" w:cs="Times New Roman"/>
          <w:sz w:val="24"/>
          <w:szCs w:val="24"/>
        </w:rPr>
        <w:t>Yüksek Lisans Tezi</w:t>
      </w:r>
      <w:r w:rsidRPr="00F72B1C">
        <w:rPr>
          <w:rFonts w:ascii="Times New Roman" w:hAnsi="Times New Roman" w:cs="Times New Roman"/>
          <w:sz w:val="24"/>
          <w:szCs w:val="24"/>
        </w:rPr>
        <w:t>, Yeditepe Üniversitesi Sosyal Bilimler Enstitüsü, İstanbul.</w:t>
      </w:r>
    </w:p>
    <w:p w:rsidR="00D0243F" w:rsidRDefault="00D0243F" w:rsidP="00D0243F">
      <w:pPr>
        <w:rPr>
          <w:rFonts w:ascii="Times New Roman" w:hAnsi="Times New Roman" w:cs="Times New Roman"/>
          <w:bCs/>
          <w:sz w:val="24"/>
          <w:szCs w:val="24"/>
        </w:rPr>
      </w:pPr>
      <w:r w:rsidRPr="00F72B1C">
        <w:rPr>
          <w:rFonts w:ascii="Times New Roman" w:hAnsi="Times New Roman" w:cs="Times New Roman"/>
          <w:bCs/>
          <w:sz w:val="24"/>
          <w:szCs w:val="24"/>
        </w:rPr>
        <w:br w:type="page"/>
      </w:r>
    </w:p>
    <w:p w:rsidR="00880448" w:rsidRPr="00880448" w:rsidRDefault="00880448" w:rsidP="00880448">
      <w:pPr>
        <w:pStyle w:val="Balk1"/>
        <w:rPr>
          <w:rFonts w:ascii="Times New Roman" w:hAnsi="Times New Roman" w:cs="Times New Roman"/>
          <w:color w:val="auto"/>
          <w:sz w:val="24"/>
          <w:szCs w:val="24"/>
        </w:rPr>
      </w:pPr>
      <w:bookmarkStart w:id="116" w:name="_Toc26515633"/>
      <w:bookmarkStart w:id="117" w:name="_Toc27663019"/>
      <w:r w:rsidRPr="00880448">
        <w:rPr>
          <w:rFonts w:ascii="Times New Roman" w:hAnsi="Times New Roman" w:cs="Times New Roman"/>
          <w:color w:val="auto"/>
          <w:sz w:val="24"/>
          <w:szCs w:val="24"/>
        </w:rPr>
        <w:lastRenderedPageBreak/>
        <w:t>EKLER</w:t>
      </w:r>
      <w:bookmarkEnd w:id="116"/>
      <w:bookmarkEnd w:id="117"/>
    </w:p>
    <w:p w:rsidR="00D0243F" w:rsidRDefault="00D0243F" w:rsidP="00D0243F">
      <w:pPr>
        <w:spacing w:after="0" w:line="240" w:lineRule="auto"/>
      </w:pPr>
      <w:r w:rsidRPr="003263C1">
        <w:rPr>
          <w:b/>
        </w:rPr>
        <w:t>EK 1</w:t>
      </w:r>
      <w:r w:rsidRPr="00880448">
        <w:rPr>
          <w:b/>
        </w:rPr>
        <w:tab/>
      </w:r>
      <w:r w:rsidR="00880448" w:rsidRPr="00880448">
        <w:rPr>
          <w:b/>
        </w:rPr>
        <w:t>Anket formu</w:t>
      </w:r>
    </w:p>
    <w:p w:rsidR="00D0243F" w:rsidRDefault="00D0243F" w:rsidP="00D0243F">
      <w:pPr>
        <w:spacing w:after="0" w:line="240" w:lineRule="auto"/>
      </w:pPr>
    </w:p>
    <w:p w:rsidR="00D0243F" w:rsidRDefault="00D0243F" w:rsidP="00D0243F">
      <w:pPr>
        <w:spacing w:after="0" w:line="360" w:lineRule="auto"/>
        <w:ind w:firstLine="708"/>
        <w:rPr>
          <w:u w:val="single"/>
        </w:rPr>
      </w:pPr>
      <w:r>
        <w:rPr>
          <w:u w:val="single"/>
        </w:rPr>
        <w:t>Sayın Okul Yöneticim</w:t>
      </w:r>
      <w:r w:rsidRPr="00B33062">
        <w:rPr>
          <w:u w:val="single"/>
        </w:rPr>
        <w:t>,</w:t>
      </w:r>
    </w:p>
    <w:p w:rsidR="00D0243F" w:rsidRDefault="00D0243F" w:rsidP="00D0243F">
      <w:pPr>
        <w:spacing w:after="0" w:line="360" w:lineRule="auto"/>
        <w:ind w:firstLine="708"/>
        <w:jc w:val="both"/>
      </w:pPr>
      <w:r w:rsidRPr="00382D6D">
        <w:t xml:space="preserve">Bu anket; </w:t>
      </w:r>
      <w:r>
        <w:t xml:space="preserve">“Denizli </w:t>
      </w:r>
      <w:proofErr w:type="spellStart"/>
      <w:r>
        <w:t>Merkezefendi</w:t>
      </w:r>
      <w:proofErr w:type="spellEnd"/>
      <w:r>
        <w:t xml:space="preserve"> ve Pamukkale İlçelerinde </w:t>
      </w:r>
      <w:r w:rsidRPr="0006036E">
        <w:t xml:space="preserve">Görev Yapan </w:t>
      </w:r>
      <w:r>
        <w:t>İlkokul</w:t>
      </w:r>
      <w:r w:rsidRPr="0006036E">
        <w:t xml:space="preserve"> </w:t>
      </w:r>
      <w:r>
        <w:t>Yönetici</w:t>
      </w:r>
      <w:r w:rsidRPr="0006036E">
        <w:t xml:space="preserve">lerinin Tükenmişlik </w:t>
      </w:r>
      <w:proofErr w:type="spellStart"/>
      <w:r w:rsidRPr="0006036E">
        <w:t>Düzeyleri”ni</w:t>
      </w:r>
      <w:proofErr w:type="spellEnd"/>
      <w:r w:rsidRPr="0006036E">
        <w:t xml:space="preserve"> saptamak ve tükenmişlik düzeylerinin onların seçilen bireysel ve mesleki özelliklerine göre farklılıklar gösterip göstermediğini belirlemek</w:t>
      </w:r>
      <w:r>
        <w:t xml:space="preserve"> </w:t>
      </w:r>
      <w:r w:rsidRPr="00382D6D">
        <w:t xml:space="preserve">amacıyla yapılan bir </w:t>
      </w:r>
      <w:r>
        <w:t>yüksek lisans dönem projesi çalışmasıdır</w:t>
      </w:r>
      <w:r w:rsidRPr="00382D6D">
        <w:t>. Bu araştırmanın gerçekleştirilebilmesi için sizin görüşleriniz önem taşımaktadır. Bu anket sonucunda elde edilecek veriler, toplu olarak değerlendirilecek ve sadece araştırma amaçlı kullanılacaktır. Değerlendirme bireysel olmayacağı için lütfen adınızı veya okulunuzun adını yazmayınız.</w:t>
      </w:r>
    </w:p>
    <w:p w:rsidR="00D0243F" w:rsidRDefault="00D0243F" w:rsidP="00D0243F">
      <w:pPr>
        <w:spacing w:after="0" w:line="360" w:lineRule="auto"/>
        <w:ind w:firstLine="708"/>
        <w:jc w:val="both"/>
      </w:pPr>
      <w:r w:rsidRPr="00382D6D">
        <w:t xml:space="preserve">Anket iki bölümden oluşmaktadır. Birinci bölümde kişisel ve mesleki bilgiler, ikinci bölümde ise </w:t>
      </w:r>
      <w:r>
        <w:t>tükenmişliğe</w:t>
      </w:r>
      <w:r w:rsidRPr="00382D6D">
        <w:t xml:space="preserve"> ilişkin algı düzeyinizle ilgili </w:t>
      </w:r>
      <w:r>
        <w:t>beş</w:t>
      </w:r>
      <w:r w:rsidRPr="00382D6D">
        <w:t xml:space="preserve">er seçeneği bulunan önermeler yer almaktadır. Lütfen sizce en uygun olan seçeneği </w:t>
      </w:r>
      <w:proofErr w:type="gramStart"/>
      <w:r w:rsidRPr="00382D6D">
        <w:t>( X</w:t>
      </w:r>
      <w:proofErr w:type="gramEnd"/>
      <w:r w:rsidRPr="00382D6D">
        <w:t xml:space="preserve"> ) işareti ile belirtiniz.</w:t>
      </w:r>
    </w:p>
    <w:p w:rsidR="00D0243F" w:rsidRPr="00382D6D" w:rsidRDefault="00D0243F" w:rsidP="00D0243F">
      <w:pPr>
        <w:spacing w:after="0" w:line="360" w:lineRule="auto"/>
        <w:ind w:firstLine="708"/>
        <w:jc w:val="both"/>
      </w:pPr>
      <w:r w:rsidRPr="00382D6D">
        <w:t>Değerli katkılarınızdan dolayı teşekkür ederim.</w:t>
      </w:r>
    </w:p>
    <w:p w:rsidR="00D0243F" w:rsidRDefault="00D0243F" w:rsidP="00880448">
      <w:pPr>
        <w:jc w:val="right"/>
      </w:pPr>
      <w:r w:rsidRPr="00382D6D">
        <w:tab/>
      </w:r>
      <w:r w:rsidRPr="00382D6D">
        <w:tab/>
      </w:r>
      <w:r w:rsidRPr="00382D6D">
        <w:tab/>
      </w:r>
      <w:r w:rsidRPr="00382D6D">
        <w:tab/>
      </w:r>
      <w:r w:rsidRPr="00382D6D">
        <w:tab/>
      </w:r>
      <w:r w:rsidRPr="00382D6D">
        <w:tab/>
      </w:r>
      <w:r>
        <w:t>Prof. Dr. Kazım ÇELİK</w:t>
      </w:r>
    </w:p>
    <w:p w:rsidR="00D0243F" w:rsidRPr="00382D6D" w:rsidRDefault="00D0243F" w:rsidP="00880448">
      <w:pPr>
        <w:jc w:val="right"/>
        <w:rPr>
          <w:b/>
        </w:rPr>
      </w:pPr>
      <w:r>
        <w:t>Murat ÇANKAYA</w:t>
      </w:r>
    </w:p>
    <w:p w:rsidR="00D0243F" w:rsidRPr="00382D6D" w:rsidRDefault="00D0243F" w:rsidP="00880448">
      <w:pPr>
        <w:rPr>
          <w:b/>
        </w:rPr>
      </w:pPr>
      <w:r w:rsidRPr="00382D6D">
        <w:rPr>
          <w:b/>
        </w:rPr>
        <w:t>BÖLÜM I</w:t>
      </w:r>
    </w:p>
    <w:p w:rsidR="00D0243F" w:rsidRPr="00382D6D" w:rsidRDefault="00D0243F" w:rsidP="00880448">
      <w:pPr>
        <w:rPr>
          <w:b/>
          <w:i/>
        </w:rPr>
      </w:pPr>
      <w:r w:rsidRPr="00382D6D">
        <w:rPr>
          <w:b/>
          <w:i/>
        </w:rPr>
        <w:t>Kişisel ve Mesleki Bilgiler</w:t>
      </w:r>
    </w:p>
    <w:p w:rsidR="00D0243F" w:rsidRPr="00382D6D" w:rsidRDefault="00D0243F" w:rsidP="00880448"/>
    <w:p w:rsidR="00D0243F" w:rsidRPr="00BB67FF" w:rsidRDefault="00D0243F" w:rsidP="00880448">
      <w:pPr>
        <w:pStyle w:val="ListeParagraf"/>
        <w:numPr>
          <w:ilvl w:val="0"/>
          <w:numId w:val="6"/>
        </w:numPr>
        <w:spacing w:after="0" w:line="360" w:lineRule="auto"/>
        <w:ind w:right="-285"/>
        <w:rPr>
          <w:b/>
        </w:rPr>
      </w:pPr>
      <w:r w:rsidRPr="00BB67FF">
        <w:rPr>
          <w:b/>
        </w:rPr>
        <w:t>Cinsiyetiniz</w:t>
      </w:r>
      <w:r>
        <w:rPr>
          <w:b/>
        </w:rPr>
        <w:t xml:space="preserve">: </w:t>
      </w:r>
      <w:r>
        <w:rPr>
          <w:b/>
        </w:rPr>
        <w:tab/>
      </w:r>
      <w:r>
        <w:rPr>
          <w:b/>
        </w:rPr>
        <w:tab/>
      </w:r>
      <w:r>
        <w:rPr>
          <w:b/>
        </w:rPr>
        <w:tab/>
      </w:r>
      <w:r>
        <w:rPr>
          <w:b/>
        </w:rPr>
        <w:tab/>
      </w:r>
      <w:proofErr w:type="gramStart"/>
      <w:r>
        <w:rPr>
          <w:b/>
        </w:rPr>
        <w:tab/>
      </w:r>
      <w:r>
        <w:t xml:space="preserve">(  </w:t>
      </w:r>
      <w:proofErr w:type="gramEnd"/>
      <w:r>
        <w:t>) kadın</w:t>
      </w:r>
      <w:r>
        <w:tab/>
        <w:t>(   ) erkek</w:t>
      </w:r>
    </w:p>
    <w:p w:rsidR="00D0243F" w:rsidRPr="00914BEC" w:rsidRDefault="00D0243F" w:rsidP="00880448">
      <w:pPr>
        <w:pStyle w:val="ListeParagraf"/>
        <w:numPr>
          <w:ilvl w:val="0"/>
          <w:numId w:val="6"/>
        </w:numPr>
        <w:spacing w:after="0" w:line="360" w:lineRule="auto"/>
        <w:ind w:right="-285"/>
      </w:pPr>
      <w:r>
        <w:rPr>
          <w:b/>
        </w:rPr>
        <w:t xml:space="preserve">Yaşınız: </w:t>
      </w:r>
      <w:r>
        <w:rPr>
          <w:b/>
        </w:rPr>
        <w:tab/>
      </w:r>
      <w:r>
        <w:rPr>
          <w:b/>
        </w:rPr>
        <w:tab/>
      </w:r>
      <w:r>
        <w:rPr>
          <w:b/>
        </w:rPr>
        <w:tab/>
      </w:r>
      <w:r>
        <w:rPr>
          <w:b/>
        </w:rPr>
        <w:tab/>
      </w:r>
      <w:r>
        <w:rPr>
          <w:b/>
        </w:rPr>
        <w:tab/>
      </w:r>
      <w:r w:rsidRPr="00914BEC">
        <w:t>(</w:t>
      </w:r>
      <w:proofErr w:type="gramStart"/>
      <w:r>
        <w:t>…….</w:t>
      </w:r>
      <w:proofErr w:type="gramEnd"/>
      <w:r w:rsidRPr="00914BEC">
        <w:t xml:space="preserve"> )</w:t>
      </w:r>
    </w:p>
    <w:p w:rsidR="00D0243F" w:rsidRPr="00BB67FF" w:rsidRDefault="00D0243F" w:rsidP="00880448">
      <w:pPr>
        <w:pStyle w:val="ListeParagraf"/>
        <w:numPr>
          <w:ilvl w:val="0"/>
          <w:numId w:val="6"/>
        </w:numPr>
        <w:spacing w:after="0" w:line="360" w:lineRule="auto"/>
        <w:ind w:right="-285"/>
        <w:rPr>
          <w:b/>
        </w:rPr>
      </w:pPr>
      <w:r>
        <w:rPr>
          <w:b/>
        </w:rPr>
        <w:t>Medeni durumunuz:</w:t>
      </w:r>
      <w:r>
        <w:rPr>
          <w:b/>
        </w:rPr>
        <w:tab/>
      </w:r>
      <w:r>
        <w:rPr>
          <w:b/>
        </w:rPr>
        <w:tab/>
      </w:r>
      <w:r>
        <w:rPr>
          <w:b/>
        </w:rPr>
        <w:tab/>
      </w:r>
      <w:proofErr w:type="gramStart"/>
      <w:r>
        <w:rPr>
          <w:b/>
        </w:rPr>
        <w:tab/>
      </w:r>
      <w:r>
        <w:t xml:space="preserve">(  </w:t>
      </w:r>
      <w:proofErr w:type="gramEnd"/>
      <w:r>
        <w:t xml:space="preserve"> ) evli</w:t>
      </w:r>
      <w:r>
        <w:tab/>
      </w:r>
      <w:r>
        <w:tab/>
        <w:t>(   ) bekar</w:t>
      </w:r>
    </w:p>
    <w:p w:rsidR="00D0243F" w:rsidRPr="00920C3F" w:rsidRDefault="00D0243F" w:rsidP="00880448">
      <w:pPr>
        <w:pStyle w:val="ListeParagraf"/>
        <w:numPr>
          <w:ilvl w:val="0"/>
          <w:numId w:val="6"/>
        </w:numPr>
        <w:spacing w:after="0" w:line="360" w:lineRule="auto"/>
        <w:ind w:right="-285"/>
      </w:pPr>
      <w:r>
        <w:rPr>
          <w:b/>
        </w:rPr>
        <w:t>Okul yöneticiliğinde geçen kıdeminiz</w:t>
      </w:r>
      <w:r w:rsidRPr="00382D6D">
        <w:rPr>
          <w:b/>
        </w:rPr>
        <w:t>:</w:t>
      </w:r>
      <w:r>
        <w:rPr>
          <w:b/>
        </w:rPr>
        <w:tab/>
      </w:r>
      <w:proofErr w:type="gramStart"/>
      <w:r>
        <w:rPr>
          <w:b/>
        </w:rPr>
        <w:tab/>
      </w:r>
      <w:r w:rsidRPr="00920C3F">
        <w:t>( …</w:t>
      </w:r>
      <w:proofErr w:type="gramEnd"/>
      <w:r w:rsidRPr="00920C3F">
        <w:t>… yıl )</w:t>
      </w:r>
    </w:p>
    <w:p w:rsidR="00D0243F" w:rsidRDefault="00D0243F" w:rsidP="00880448">
      <w:pPr>
        <w:pStyle w:val="ListeParagraf"/>
        <w:numPr>
          <w:ilvl w:val="0"/>
          <w:numId w:val="6"/>
        </w:numPr>
        <w:spacing w:after="0" w:line="360" w:lineRule="auto"/>
        <w:ind w:right="-285"/>
        <w:rPr>
          <w:b/>
        </w:rPr>
      </w:pPr>
      <w:r>
        <w:rPr>
          <w:b/>
        </w:rPr>
        <w:t>Görev yaptığınız okulun öğrenci sayısı:</w:t>
      </w:r>
      <w:r>
        <w:rPr>
          <w:b/>
        </w:rPr>
        <w:tab/>
      </w:r>
      <w:proofErr w:type="gramStart"/>
      <w:r>
        <w:rPr>
          <w:b/>
        </w:rPr>
        <w:tab/>
      </w:r>
      <w:r w:rsidRPr="00EC4F2E">
        <w:t>( …</w:t>
      </w:r>
      <w:proofErr w:type="gramEnd"/>
      <w:r w:rsidRPr="00EC4F2E">
        <w:t xml:space="preserve">……. </w:t>
      </w:r>
      <w:proofErr w:type="gramStart"/>
      <w:r w:rsidRPr="00EC4F2E">
        <w:t>öğrenci</w:t>
      </w:r>
      <w:proofErr w:type="gramEnd"/>
      <w:r w:rsidRPr="00EC4F2E">
        <w:t>)</w:t>
      </w:r>
    </w:p>
    <w:p w:rsidR="00D0243F" w:rsidRDefault="00D0243F" w:rsidP="00880448">
      <w:pPr>
        <w:spacing w:after="0" w:line="360" w:lineRule="auto"/>
        <w:ind w:right="-285"/>
      </w:pPr>
    </w:p>
    <w:p w:rsidR="00D0243F" w:rsidRDefault="00D0243F" w:rsidP="00880448">
      <w:pPr>
        <w:pStyle w:val="ListeParagraf"/>
        <w:numPr>
          <w:ilvl w:val="0"/>
          <w:numId w:val="6"/>
        </w:numPr>
        <w:spacing w:after="0" w:line="360" w:lineRule="auto"/>
        <w:ind w:right="-285"/>
        <w:rPr>
          <w:b/>
        </w:rPr>
      </w:pPr>
      <w:r>
        <w:rPr>
          <w:b/>
        </w:rPr>
        <w:t xml:space="preserve">MEB’in Okul Müdürleri Rotasyonu uygulamasını doğru buluyor musunuz? </w:t>
      </w:r>
    </w:p>
    <w:p w:rsidR="00D0243F" w:rsidRPr="00822B42" w:rsidRDefault="00D0243F" w:rsidP="00880448">
      <w:pPr>
        <w:pStyle w:val="ListeParagraf"/>
        <w:numPr>
          <w:ilvl w:val="0"/>
          <w:numId w:val="9"/>
        </w:numPr>
        <w:spacing w:after="0" w:line="360" w:lineRule="auto"/>
        <w:ind w:right="-285"/>
      </w:pPr>
      <w:r w:rsidRPr="00822B42">
        <w:t>Evet</w:t>
      </w:r>
      <w:r w:rsidRPr="00822B42">
        <w:tab/>
      </w:r>
      <w:proofErr w:type="gramStart"/>
      <w:r w:rsidRPr="00822B42">
        <w:t xml:space="preserve">b)   </w:t>
      </w:r>
      <w:proofErr w:type="gramEnd"/>
      <w:r w:rsidRPr="00822B42">
        <w:t xml:space="preserve"> Hayır</w:t>
      </w:r>
    </w:p>
    <w:p w:rsidR="00D0243F" w:rsidRDefault="00D0243F" w:rsidP="00880448">
      <w:pPr>
        <w:pStyle w:val="ListeParagraf"/>
        <w:spacing w:after="0" w:line="360" w:lineRule="auto"/>
        <w:ind w:right="-285"/>
        <w:rPr>
          <w:b/>
        </w:rPr>
      </w:pPr>
    </w:p>
    <w:p w:rsidR="00D0243F" w:rsidRDefault="00D0243F" w:rsidP="00880448">
      <w:pPr>
        <w:pStyle w:val="ListeParagraf"/>
        <w:numPr>
          <w:ilvl w:val="0"/>
          <w:numId w:val="6"/>
        </w:numPr>
        <w:spacing w:after="0" w:line="360" w:lineRule="auto"/>
        <w:ind w:right="-285"/>
        <w:rPr>
          <w:b/>
        </w:rPr>
      </w:pPr>
      <w:r>
        <w:rPr>
          <w:b/>
        </w:rPr>
        <w:t>Mesleğinizin toplumda saygınlığı olduğunu düşünüyor musunuz?</w:t>
      </w:r>
    </w:p>
    <w:p w:rsidR="00D0243F" w:rsidRPr="00E53803" w:rsidRDefault="00D0243F" w:rsidP="00880448">
      <w:pPr>
        <w:pStyle w:val="ListeParagraf"/>
        <w:numPr>
          <w:ilvl w:val="0"/>
          <w:numId w:val="10"/>
        </w:numPr>
        <w:spacing w:after="0" w:line="360" w:lineRule="auto"/>
        <w:ind w:right="-285"/>
      </w:pPr>
      <w:r>
        <w:t>Evet</w:t>
      </w:r>
      <w:r>
        <w:tab/>
      </w:r>
      <w:proofErr w:type="gramStart"/>
      <w:r>
        <w:t xml:space="preserve">b)   </w:t>
      </w:r>
      <w:proofErr w:type="gramEnd"/>
      <w:r>
        <w:t xml:space="preserve"> Hayır</w:t>
      </w:r>
    </w:p>
    <w:p w:rsidR="00D0243F" w:rsidRPr="00E53803" w:rsidRDefault="00D0243F" w:rsidP="00880448">
      <w:pPr>
        <w:spacing w:after="0" w:line="360" w:lineRule="auto"/>
        <w:ind w:right="-285"/>
        <w:rPr>
          <w:b/>
        </w:rPr>
      </w:pPr>
    </w:p>
    <w:p w:rsidR="00D0243F" w:rsidRDefault="00D0243F" w:rsidP="00880448">
      <w:pPr>
        <w:pStyle w:val="ListeParagraf"/>
        <w:numPr>
          <w:ilvl w:val="0"/>
          <w:numId w:val="6"/>
        </w:numPr>
        <w:spacing w:after="0" w:line="360" w:lineRule="auto"/>
        <w:ind w:right="-285"/>
        <w:rPr>
          <w:b/>
        </w:rPr>
      </w:pPr>
      <w:r>
        <w:rPr>
          <w:b/>
        </w:rPr>
        <w:t>Okul yöneticilerine uygulanan mülakat sınavının objektif olduğunu düşünüyor musunuz?</w:t>
      </w:r>
    </w:p>
    <w:p w:rsidR="00D0243F" w:rsidRPr="00BB67FF" w:rsidRDefault="00D0243F" w:rsidP="00880448">
      <w:pPr>
        <w:pStyle w:val="ListeParagraf"/>
        <w:numPr>
          <w:ilvl w:val="0"/>
          <w:numId w:val="12"/>
        </w:numPr>
        <w:spacing w:after="0" w:line="360" w:lineRule="auto"/>
        <w:ind w:right="-285"/>
      </w:pPr>
      <w:r>
        <w:t>Evet</w:t>
      </w:r>
      <w:r>
        <w:tab/>
        <w:t>b) Hayır</w:t>
      </w:r>
    </w:p>
    <w:tbl>
      <w:tblPr>
        <w:tblStyle w:val="TabloKlavuzu"/>
        <w:tblW w:w="5000" w:type="pct"/>
        <w:tblLook w:val="04A0" w:firstRow="1" w:lastRow="0" w:firstColumn="1" w:lastColumn="0" w:noHBand="0" w:noVBand="1"/>
      </w:tblPr>
      <w:tblGrid>
        <w:gridCol w:w="440"/>
        <w:gridCol w:w="4499"/>
        <w:gridCol w:w="818"/>
        <w:gridCol w:w="804"/>
        <w:gridCol w:w="805"/>
        <w:gridCol w:w="818"/>
        <w:gridCol w:w="819"/>
      </w:tblGrid>
      <w:tr w:rsidR="00D0243F" w:rsidTr="00D0243F">
        <w:trPr>
          <w:trHeight w:val="1833"/>
        </w:trPr>
        <w:tc>
          <w:tcPr>
            <w:tcW w:w="5000" w:type="pct"/>
            <w:gridSpan w:val="7"/>
            <w:tcBorders>
              <w:top w:val="nil"/>
              <w:left w:val="nil"/>
              <w:bottom w:val="nil"/>
              <w:right w:val="nil"/>
            </w:tcBorders>
          </w:tcPr>
          <w:p w:rsidR="00D0243F" w:rsidRPr="000610A5" w:rsidRDefault="00D0243F" w:rsidP="00D0243F">
            <w:pPr>
              <w:keepNext/>
              <w:keepLines/>
              <w:spacing w:after="220" w:line="190" w:lineRule="exact"/>
            </w:pPr>
            <w:r w:rsidRPr="000610A5">
              <w:lastRenderedPageBreak/>
              <w:t>BÖLÜM 2</w:t>
            </w:r>
          </w:p>
          <w:p w:rsidR="00D0243F" w:rsidRPr="000610A5" w:rsidRDefault="00D0243F" w:rsidP="00D0243F">
            <w:pPr>
              <w:pStyle w:val="Gvdemetni40"/>
              <w:shd w:val="clear" w:color="auto" w:fill="auto"/>
              <w:spacing w:before="0" w:after="255"/>
              <w:ind w:left="80" w:right="560"/>
              <w:jc w:val="center"/>
              <w:rPr>
                <w:sz w:val="20"/>
                <w:szCs w:val="20"/>
              </w:rPr>
            </w:pPr>
            <w:r w:rsidRPr="000610A5">
              <w:rPr>
                <w:sz w:val="20"/>
                <w:szCs w:val="20"/>
              </w:rPr>
              <w:t>MASLACH TÜKENMİŞLİK ENVANTERİ</w:t>
            </w:r>
          </w:p>
          <w:p w:rsidR="00D0243F" w:rsidRDefault="00D0243F" w:rsidP="00D0243F">
            <w:pPr>
              <w:pStyle w:val="Gvdemetni40"/>
              <w:shd w:val="clear" w:color="auto" w:fill="auto"/>
              <w:spacing w:before="0" w:after="255"/>
              <w:ind w:left="80" w:right="560"/>
            </w:pPr>
            <w:r w:rsidRPr="000610A5">
              <w:rPr>
                <w:b w:val="0"/>
                <w:sz w:val="20"/>
                <w:szCs w:val="20"/>
              </w:rPr>
              <w:t xml:space="preserve">Aşağıdaki ankette işinizle ilgili tutumlarınızı yansıtan ifadeler vardır. Bu ifadeleri dikkatlice okuyarak bu durumu ne sıklıkla yaşadığınızı belirtmeniz beklenmektedir. </w:t>
            </w:r>
            <w:r w:rsidRPr="00382D6D">
              <w:t xml:space="preserve">Lütfen sizce en uygun olan seçeneği </w:t>
            </w:r>
            <w:proofErr w:type="gramStart"/>
            <w:r w:rsidRPr="00382D6D">
              <w:t>( X</w:t>
            </w:r>
            <w:proofErr w:type="gramEnd"/>
            <w:r w:rsidRPr="00382D6D">
              <w:t xml:space="preserve"> ) işareti ile belirtiniz.</w:t>
            </w:r>
            <w:r w:rsidRPr="000610A5">
              <w:rPr>
                <w:b w:val="0"/>
                <w:sz w:val="20"/>
                <w:szCs w:val="20"/>
              </w:rPr>
              <w:t>.</w:t>
            </w:r>
          </w:p>
        </w:tc>
      </w:tr>
      <w:tr w:rsidR="00D0243F" w:rsidTr="00D0243F">
        <w:tc>
          <w:tcPr>
            <w:tcW w:w="2743" w:type="pct"/>
            <w:gridSpan w:val="2"/>
            <w:vMerge w:val="restart"/>
            <w:tcBorders>
              <w:top w:val="single" w:sz="4" w:space="0" w:color="auto"/>
              <w:left w:val="single" w:sz="4" w:space="0" w:color="auto"/>
            </w:tcBorders>
          </w:tcPr>
          <w:p w:rsidR="00D0243F" w:rsidRPr="00AF78A1" w:rsidRDefault="00D0243F" w:rsidP="00D0243F">
            <w:pPr>
              <w:jc w:val="center"/>
              <w:rPr>
                <w:b/>
              </w:rPr>
            </w:pPr>
          </w:p>
          <w:p w:rsidR="00D0243F" w:rsidRPr="00AF78A1" w:rsidRDefault="00D0243F" w:rsidP="00D0243F">
            <w:pPr>
              <w:jc w:val="center"/>
            </w:pPr>
            <w:r w:rsidRPr="00AF78A1">
              <w:rPr>
                <w:b/>
              </w:rPr>
              <w:t>CÜMLELER</w:t>
            </w:r>
          </w:p>
        </w:tc>
        <w:tc>
          <w:tcPr>
            <w:tcW w:w="454" w:type="pct"/>
          </w:tcPr>
          <w:p w:rsidR="00D0243F" w:rsidRPr="00AF78A1" w:rsidRDefault="00D0243F" w:rsidP="00D0243F">
            <w:pPr>
              <w:jc w:val="center"/>
              <w:rPr>
                <w:b/>
              </w:rPr>
            </w:pPr>
            <w:r w:rsidRPr="00AF78A1">
              <w:rPr>
                <w:b/>
              </w:rPr>
              <w:t>1</w:t>
            </w:r>
          </w:p>
        </w:tc>
        <w:tc>
          <w:tcPr>
            <w:tcW w:w="447" w:type="pct"/>
          </w:tcPr>
          <w:p w:rsidR="00D0243F" w:rsidRPr="00AF78A1" w:rsidRDefault="00D0243F" w:rsidP="00D0243F">
            <w:pPr>
              <w:jc w:val="center"/>
              <w:rPr>
                <w:b/>
              </w:rPr>
            </w:pPr>
            <w:r w:rsidRPr="00AF78A1">
              <w:rPr>
                <w:b/>
              </w:rPr>
              <w:t>2</w:t>
            </w:r>
          </w:p>
        </w:tc>
        <w:tc>
          <w:tcPr>
            <w:tcW w:w="447" w:type="pct"/>
          </w:tcPr>
          <w:p w:rsidR="00D0243F" w:rsidRPr="00AF78A1" w:rsidRDefault="00D0243F" w:rsidP="00D0243F">
            <w:pPr>
              <w:jc w:val="center"/>
              <w:rPr>
                <w:b/>
              </w:rPr>
            </w:pPr>
            <w:r w:rsidRPr="00AF78A1">
              <w:rPr>
                <w:b/>
              </w:rPr>
              <w:t>3</w:t>
            </w:r>
          </w:p>
        </w:tc>
        <w:tc>
          <w:tcPr>
            <w:tcW w:w="454" w:type="pct"/>
          </w:tcPr>
          <w:p w:rsidR="00D0243F" w:rsidRPr="00AF78A1" w:rsidRDefault="00D0243F" w:rsidP="00D0243F">
            <w:pPr>
              <w:jc w:val="center"/>
              <w:rPr>
                <w:b/>
              </w:rPr>
            </w:pPr>
            <w:r w:rsidRPr="00AF78A1">
              <w:rPr>
                <w:b/>
              </w:rPr>
              <w:t>4</w:t>
            </w:r>
          </w:p>
        </w:tc>
        <w:tc>
          <w:tcPr>
            <w:tcW w:w="455" w:type="pct"/>
          </w:tcPr>
          <w:p w:rsidR="00D0243F" w:rsidRPr="00AF78A1" w:rsidRDefault="00D0243F" w:rsidP="00D0243F">
            <w:pPr>
              <w:jc w:val="center"/>
              <w:rPr>
                <w:b/>
              </w:rPr>
            </w:pPr>
            <w:r w:rsidRPr="00AF78A1">
              <w:rPr>
                <w:b/>
              </w:rPr>
              <w:t>5</w:t>
            </w:r>
          </w:p>
        </w:tc>
      </w:tr>
      <w:tr w:rsidR="00D0243F" w:rsidTr="00D0243F">
        <w:trPr>
          <w:trHeight w:val="460"/>
        </w:trPr>
        <w:tc>
          <w:tcPr>
            <w:tcW w:w="2743" w:type="pct"/>
            <w:gridSpan w:val="2"/>
            <w:vMerge/>
            <w:tcBorders>
              <w:left w:val="single" w:sz="4" w:space="0" w:color="auto"/>
              <w:bottom w:val="single" w:sz="4" w:space="0" w:color="auto"/>
            </w:tcBorders>
          </w:tcPr>
          <w:p w:rsidR="00D0243F" w:rsidRPr="00AF78A1" w:rsidRDefault="00D0243F" w:rsidP="00D0243F">
            <w:pPr>
              <w:jc w:val="center"/>
            </w:pPr>
          </w:p>
        </w:tc>
        <w:tc>
          <w:tcPr>
            <w:tcW w:w="454" w:type="pct"/>
            <w:tcBorders>
              <w:bottom w:val="single" w:sz="4" w:space="0" w:color="auto"/>
            </w:tcBorders>
            <w:vAlign w:val="center"/>
          </w:tcPr>
          <w:p w:rsidR="00D0243F" w:rsidRPr="00AF78A1" w:rsidRDefault="00D0243F" w:rsidP="00D0243F">
            <w:pPr>
              <w:jc w:val="center"/>
              <w:rPr>
                <w:b/>
              </w:rPr>
            </w:pPr>
            <w:r w:rsidRPr="00AF78A1">
              <w:rPr>
                <w:b/>
              </w:rPr>
              <w:t>Hiçbir</w:t>
            </w:r>
          </w:p>
          <w:p w:rsidR="00D0243F" w:rsidRPr="00AF78A1" w:rsidRDefault="00D0243F" w:rsidP="00D0243F">
            <w:pPr>
              <w:jc w:val="center"/>
              <w:rPr>
                <w:b/>
              </w:rPr>
            </w:pPr>
            <w:proofErr w:type="gramStart"/>
            <w:r w:rsidRPr="00AF78A1">
              <w:rPr>
                <w:b/>
              </w:rPr>
              <w:t>zaman</w:t>
            </w:r>
            <w:proofErr w:type="gramEnd"/>
          </w:p>
        </w:tc>
        <w:tc>
          <w:tcPr>
            <w:tcW w:w="447" w:type="pct"/>
            <w:tcBorders>
              <w:bottom w:val="single" w:sz="4" w:space="0" w:color="auto"/>
            </w:tcBorders>
            <w:vAlign w:val="center"/>
          </w:tcPr>
          <w:p w:rsidR="00D0243F" w:rsidRPr="00AF78A1" w:rsidRDefault="00D0243F" w:rsidP="00D0243F">
            <w:pPr>
              <w:jc w:val="center"/>
              <w:rPr>
                <w:b/>
              </w:rPr>
            </w:pPr>
            <w:r w:rsidRPr="00AF78A1">
              <w:rPr>
                <w:b/>
              </w:rPr>
              <w:t>Çok</w:t>
            </w:r>
          </w:p>
          <w:p w:rsidR="00D0243F" w:rsidRPr="00AF78A1" w:rsidRDefault="00D0243F" w:rsidP="00D0243F">
            <w:pPr>
              <w:jc w:val="center"/>
              <w:rPr>
                <w:b/>
              </w:rPr>
            </w:pPr>
            <w:proofErr w:type="gramStart"/>
            <w:r w:rsidRPr="00AF78A1">
              <w:rPr>
                <w:b/>
              </w:rPr>
              <w:t>nadir</w:t>
            </w:r>
            <w:proofErr w:type="gramEnd"/>
          </w:p>
        </w:tc>
        <w:tc>
          <w:tcPr>
            <w:tcW w:w="447" w:type="pct"/>
            <w:tcBorders>
              <w:bottom w:val="single" w:sz="4" w:space="0" w:color="auto"/>
            </w:tcBorders>
            <w:vAlign w:val="center"/>
          </w:tcPr>
          <w:p w:rsidR="00D0243F" w:rsidRPr="00AF78A1" w:rsidRDefault="00D0243F" w:rsidP="00D0243F">
            <w:pPr>
              <w:jc w:val="center"/>
              <w:rPr>
                <w:b/>
              </w:rPr>
            </w:pPr>
            <w:r w:rsidRPr="00AF78A1">
              <w:rPr>
                <w:b/>
              </w:rPr>
              <w:t>Bazen</w:t>
            </w:r>
          </w:p>
        </w:tc>
        <w:tc>
          <w:tcPr>
            <w:tcW w:w="454" w:type="pct"/>
            <w:tcBorders>
              <w:bottom w:val="single" w:sz="4" w:space="0" w:color="auto"/>
            </w:tcBorders>
            <w:vAlign w:val="center"/>
          </w:tcPr>
          <w:p w:rsidR="00D0243F" w:rsidRPr="00AF78A1" w:rsidRDefault="00D0243F" w:rsidP="00D0243F">
            <w:pPr>
              <w:jc w:val="center"/>
              <w:rPr>
                <w:b/>
              </w:rPr>
            </w:pPr>
            <w:r w:rsidRPr="00AF78A1">
              <w:rPr>
                <w:b/>
              </w:rPr>
              <w:t>Çoğu</w:t>
            </w:r>
          </w:p>
          <w:p w:rsidR="00D0243F" w:rsidRPr="00AF78A1" w:rsidRDefault="00D0243F" w:rsidP="00D0243F">
            <w:pPr>
              <w:jc w:val="center"/>
              <w:rPr>
                <w:b/>
              </w:rPr>
            </w:pPr>
            <w:proofErr w:type="gramStart"/>
            <w:r w:rsidRPr="00AF78A1">
              <w:rPr>
                <w:b/>
              </w:rPr>
              <w:t>zaman</w:t>
            </w:r>
            <w:proofErr w:type="gramEnd"/>
          </w:p>
        </w:tc>
        <w:tc>
          <w:tcPr>
            <w:tcW w:w="455" w:type="pct"/>
            <w:tcBorders>
              <w:bottom w:val="single" w:sz="4" w:space="0" w:color="auto"/>
            </w:tcBorders>
            <w:vAlign w:val="center"/>
          </w:tcPr>
          <w:p w:rsidR="00D0243F" w:rsidRPr="00AF78A1" w:rsidRDefault="00D0243F" w:rsidP="00D0243F">
            <w:pPr>
              <w:jc w:val="center"/>
              <w:rPr>
                <w:b/>
              </w:rPr>
            </w:pPr>
            <w:r w:rsidRPr="00AF78A1">
              <w:rPr>
                <w:b/>
              </w:rPr>
              <w:t>Her</w:t>
            </w:r>
          </w:p>
          <w:p w:rsidR="00D0243F" w:rsidRPr="00AF78A1" w:rsidRDefault="00D0243F" w:rsidP="00D0243F">
            <w:pPr>
              <w:jc w:val="center"/>
              <w:rPr>
                <w:b/>
              </w:rPr>
            </w:pPr>
            <w:proofErr w:type="gramStart"/>
            <w:r w:rsidRPr="00AF78A1">
              <w:rPr>
                <w:b/>
              </w:rPr>
              <w:t>zaman</w:t>
            </w:r>
            <w:proofErr w:type="gramEnd"/>
          </w:p>
        </w:tc>
      </w:tr>
      <w:tr w:rsidR="00D0243F" w:rsidTr="00D0243F">
        <w:trPr>
          <w:trHeight w:val="510"/>
        </w:trPr>
        <w:tc>
          <w:tcPr>
            <w:tcW w:w="244" w:type="pct"/>
            <w:vAlign w:val="center"/>
          </w:tcPr>
          <w:p w:rsidR="00D0243F" w:rsidRPr="00AF78A1" w:rsidRDefault="00D0243F" w:rsidP="00D0243F">
            <w:pPr>
              <w:jc w:val="center"/>
              <w:rPr>
                <w:b/>
              </w:rPr>
            </w:pPr>
            <w:r w:rsidRPr="00AF78A1">
              <w:rPr>
                <w:b/>
              </w:rPr>
              <w:t>1</w:t>
            </w:r>
          </w:p>
        </w:tc>
        <w:tc>
          <w:tcPr>
            <w:tcW w:w="2499" w:type="pct"/>
            <w:vAlign w:val="center"/>
          </w:tcPr>
          <w:p w:rsidR="00D0243F" w:rsidRPr="00AF78A1" w:rsidRDefault="00D0243F" w:rsidP="00D0243F">
            <w:pPr>
              <w:pStyle w:val="Gvdemetni0"/>
              <w:shd w:val="clear" w:color="auto" w:fill="auto"/>
              <w:spacing w:line="240" w:lineRule="auto"/>
              <w:rPr>
                <w:sz w:val="20"/>
                <w:szCs w:val="20"/>
              </w:rPr>
            </w:pPr>
            <w:r w:rsidRPr="00AF78A1">
              <w:rPr>
                <w:sz w:val="20"/>
                <w:szCs w:val="20"/>
              </w:rPr>
              <w:t>İşimden soğuduğumu hissediyorum.</w:t>
            </w:r>
          </w:p>
        </w:tc>
        <w:tc>
          <w:tcPr>
            <w:tcW w:w="454" w:type="pct"/>
          </w:tcPr>
          <w:p w:rsidR="00D0243F" w:rsidRDefault="00D0243F" w:rsidP="00D0243F"/>
        </w:tc>
        <w:tc>
          <w:tcPr>
            <w:tcW w:w="447" w:type="pct"/>
          </w:tcPr>
          <w:p w:rsidR="00D0243F" w:rsidRDefault="00D0243F" w:rsidP="00D0243F"/>
        </w:tc>
        <w:tc>
          <w:tcPr>
            <w:tcW w:w="447" w:type="pct"/>
          </w:tcPr>
          <w:p w:rsidR="00D0243F" w:rsidRDefault="00D0243F" w:rsidP="00D0243F"/>
        </w:tc>
        <w:tc>
          <w:tcPr>
            <w:tcW w:w="454" w:type="pct"/>
          </w:tcPr>
          <w:p w:rsidR="00D0243F" w:rsidRDefault="00D0243F" w:rsidP="00D0243F"/>
        </w:tc>
        <w:tc>
          <w:tcPr>
            <w:tcW w:w="455" w:type="pct"/>
          </w:tcPr>
          <w:p w:rsidR="00D0243F" w:rsidRDefault="00D0243F" w:rsidP="00D0243F"/>
        </w:tc>
      </w:tr>
      <w:tr w:rsidR="00D0243F" w:rsidTr="00D0243F">
        <w:trPr>
          <w:trHeight w:val="510"/>
        </w:trPr>
        <w:tc>
          <w:tcPr>
            <w:tcW w:w="244" w:type="pct"/>
            <w:vAlign w:val="center"/>
          </w:tcPr>
          <w:p w:rsidR="00D0243F" w:rsidRPr="00AF78A1" w:rsidRDefault="00D0243F" w:rsidP="00D0243F">
            <w:pPr>
              <w:jc w:val="center"/>
              <w:rPr>
                <w:b/>
              </w:rPr>
            </w:pPr>
            <w:r w:rsidRPr="00AF78A1">
              <w:rPr>
                <w:b/>
              </w:rPr>
              <w:t>2</w:t>
            </w:r>
          </w:p>
        </w:tc>
        <w:tc>
          <w:tcPr>
            <w:tcW w:w="2499" w:type="pct"/>
            <w:vAlign w:val="center"/>
          </w:tcPr>
          <w:p w:rsidR="00D0243F" w:rsidRPr="00AF78A1" w:rsidRDefault="00D0243F" w:rsidP="00D0243F">
            <w:pPr>
              <w:pStyle w:val="Gvdemetni0"/>
              <w:shd w:val="clear" w:color="auto" w:fill="auto"/>
              <w:spacing w:line="240" w:lineRule="auto"/>
              <w:rPr>
                <w:sz w:val="20"/>
                <w:szCs w:val="20"/>
              </w:rPr>
            </w:pPr>
            <w:r w:rsidRPr="00AF78A1">
              <w:rPr>
                <w:sz w:val="20"/>
                <w:szCs w:val="20"/>
              </w:rPr>
              <w:t>İş dönüşü kendimi ruhen tükenmiş hissediyorum.</w:t>
            </w:r>
          </w:p>
        </w:tc>
        <w:tc>
          <w:tcPr>
            <w:tcW w:w="454" w:type="pct"/>
          </w:tcPr>
          <w:p w:rsidR="00D0243F" w:rsidRDefault="00D0243F" w:rsidP="00D0243F"/>
        </w:tc>
        <w:tc>
          <w:tcPr>
            <w:tcW w:w="447" w:type="pct"/>
          </w:tcPr>
          <w:p w:rsidR="00D0243F" w:rsidRDefault="00D0243F" w:rsidP="00D0243F"/>
        </w:tc>
        <w:tc>
          <w:tcPr>
            <w:tcW w:w="447" w:type="pct"/>
          </w:tcPr>
          <w:p w:rsidR="00D0243F" w:rsidRDefault="00D0243F" w:rsidP="00D0243F"/>
        </w:tc>
        <w:tc>
          <w:tcPr>
            <w:tcW w:w="454" w:type="pct"/>
          </w:tcPr>
          <w:p w:rsidR="00D0243F" w:rsidRDefault="00D0243F" w:rsidP="00D0243F"/>
        </w:tc>
        <w:tc>
          <w:tcPr>
            <w:tcW w:w="455" w:type="pct"/>
          </w:tcPr>
          <w:p w:rsidR="00D0243F" w:rsidRDefault="00D0243F" w:rsidP="00D0243F"/>
        </w:tc>
      </w:tr>
      <w:tr w:rsidR="00D0243F" w:rsidTr="00D0243F">
        <w:trPr>
          <w:trHeight w:val="510"/>
        </w:trPr>
        <w:tc>
          <w:tcPr>
            <w:tcW w:w="244" w:type="pct"/>
            <w:vAlign w:val="center"/>
          </w:tcPr>
          <w:p w:rsidR="00D0243F" w:rsidRPr="00AF78A1" w:rsidRDefault="00D0243F" w:rsidP="00D0243F">
            <w:pPr>
              <w:jc w:val="center"/>
              <w:rPr>
                <w:b/>
              </w:rPr>
            </w:pPr>
            <w:r w:rsidRPr="00AF78A1">
              <w:rPr>
                <w:b/>
              </w:rPr>
              <w:t>3</w:t>
            </w:r>
          </w:p>
        </w:tc>
        <w:tc>
          <w:tcPr>
            <w:tcW w:w="2499" w:type="pct"/>
            <w:vAlign w:val="center"/>
          </w:tcPr>
          <w:p w:rsidR="00D0243F" w:rsidRPr="00AF78A1" w:rsidRDefault="00D0243F" w:rsidP="00D0243F">
            <w:pPr>
              <w:pStyle w:val="Gvdemetni0"/>
              <w:shd w:val="clear" w:color="auto" w:fill="auto"/>
              <w:spacing w:line="195" w:lineRule="exact"/>
              <w:rPr>
                <w:sz w:val="20"/>
                <w:szCs w:val="20"/>
              </w:rPr>
            </w:pPr>
            <w:r w:rsidRPr="00AF78A1">
              <w:rPr>
                <w:sz w:val="20"/>
                <w:szCs w:val="20"/>
              </w:rPr>
              <w:t>Sabah kalktığımda bir gün daha bu işi kaldıramayacağımı hissediyorum.</w:t>
            </w:r>
          </w:p>
        </w:tc>
        <w:tc>
          <w:tcPr>
            <w:tcW w:w="454" w:type="pct"/>
          </w:tcPr>
          <w:p w:rsidR="00D0243F" w:rsidRDefault="00D0243F" w:rsidP="00D0243F"/>
        </w:tc>
        <w:tc>
          <w:tcPr>
            <w:tcW w:w="447" w:type="pct"/>
          </w:tcPr>
          <w:p w:rsidR="00D0243F" w:rsidRDefault="00D0243F" w:rsidP="00D0243F"/>
        </w:tc>
        <w:tc>
          <w:tcPr>
            <w:tcW w:w="447" w:type="pct"/>
          </w:tcPr>
          <w:p w:rsidR="00D0243F" w:rsidRDefault="00D0243F" w:rsidP="00D0243F"/>
        </w:tc>
        <w:tc>
          <w:tcPr>
            <w:tcW w:w="454" w:type="pct"/>
          </w:tcPr>
          <w:p w:rsidR="00D0243F" w:rsidRDefault="00D0243F" w:rsidP="00D0243F"/>
        </w:tc>
        <w:tc>
          <w:tcPr>
            <w:tcW w:w="455" w:type="pct"/>
          </w:tcPr>
          <w:p w:rsidR="00D0243F" w:rsidRDefault="00D0243F" w:rsidP="00D0243F"/>
        </w:tc>
      </w:tr>
      <w:tr w:rsidR="00D0243F" w:rsidTr="00D0243F">
        <w:trPr>
          <w:trHeight w:val="510"/>
        </w:trPr>
        <w:tc>
          <w:tcPr>
            <w:tcW w:w="244" w:type="pct"/>
            <w:vAlign w:val="center"/>
          </w:tcPr>
          <w:p w:rsidR="00D0243F" w:rsidRPr="00AF78A1" w:rsidRDefault="00D0243F" w:rsidP="00D0243F">
            <w:pPr>
              <w:jc w:val="center"/>
              <w:rPr>
                <w:b/>
              </w:rPr>
            </w:pPr>
            <w:r w:rsidRPr="00AF78A1">
              <w:rPr>
                <w:b/>
              </w:rPr>
              <w:t>4</w:t>
            </w:r>
          </w:p>
        </w:tc>
        <w:tc>
          <w:tcPr>
            <w:tcW w:w="2499" w:type="pct"/>
            <w:vAlign w:val="center"/>
          </w:tcPr>
          <w:p w:rsidR="00D0243F" w:rsidRPr="00AF78A1" w:rsidRDefault="00D0243F" w:rsidP="00D0243F">
            <w:pPr>
              <w:pStyle w:val="Gvdemetni0"/>
              <w:shd w:val="clear" w:color="auto" w:fill="auto"/>
              <w:spacing w:line="195" w:lineRule="exact"/>
              <w:rPr>
                <w:sz w:val="20"/>
                <w:szCs w:val="20"/>
              </w:rPr>
            </w:pPr>
            <w:r w:rsidRPr="00AF78A1">
              <w:rPr>
                <w:sz w:val="20"/>
                <w:szCs w:val="20"/>
              </w:rPr>
              <w:t>İşim gereği karşılaştığım insanların ne hissettiğini hemen anlarım.</w:t>
            </w:r>
          </w:p>
        </w:tc>
        <w:tc>
          <w:tcPr>
            <w:tcW w:w="454" w:type="pct"/>
          </w:tcPr>
          <w:p w:rsidR="00D0243F" w:rsidRDefault="00D0243F" w:rsidP="00D0243F"/>
        </w:tc>
        <w:tc>
          <w:tcPr>
            <w:tcW w:w="447" w:type="pct"/>
          </w:tcPr>
          <w:p w:rsidR="00D0243F" w:rsidRDefault="00D0243F" w:rsidP="00D0243F"/>
        </w:tc>
        <w:tc>
          <w:tcPr>
            <w:tcW w:w="447" w:type="pct"/>
          </w:tcPr>
          <w:p w:rsidR="00D0243F" w:rsidRDefault="00D0243F" w:rsidP="00D0243F"/>
        </w:tc>
        <w:tc>
          <w:tcPr>
            <w:tcW w:w="454" w:type="pct"/>
          </w:tcPr>
          <w:p w:rsidR="00D0243F" w:rsidRDefault="00D0243F" w:rsidP="00D0243F"/>
        </w:tc>
        <w:tc>
          <w:tcPr>
            <w:tcW w:w="455" w:type="pct"/>
          </w:tcPr>
          <w:p w:rsidR="00D0243F" w:rsidRDefault="00D0243F" w:rsidP="00D0243F"/>
        </w:tc>
      </w:tr>
      <w:tr w:rsidR="00D0243F" w:rsidTr="00D0243F">
        <w:trPr>
          <w:trHeight w:val="510"/>
        </w:trPr>
        <w:tc>
          <w:tcPr>
            <w:tcW w:w="244" w:type="pct"/>
            <w:vAlign w:val="center"/>
          </w:tcPr>
          <w:p w:rsidR="00D0243F" w:rsidRPr="00AF78A1" w:rsidRDefault="00D0243F" w:rsidP="00D0243F">
            <w:pPr>
              <w:jc w:val="center"/>
              <w:rPr>
                <w:b/>
              </w:rPr>
            </w:pPr>
            <w:r w:rsidRPr="00AF78A1">
              <w:rPr>
                <w:b/>
              </w:rPr>
              <w:t>5</w:t>
            </w:r>
          </w:p>
        </w:tc>
        <w:tc>
          <w:tcPr>
            <w:tcW w:w="2499" w:type="pct"/>
            <w:vAlign w:val="center"/>
          </w:tcPr>
          <w:p w:rsidR="00D0243F" w:rsidRPr="00AF78A1" w:rsidRDefault="00D0243F" w:rsidP="00D0243F">
            <w:pPr>
              <w:pStyle w:val="Gvdemetni0"/>
              <w:shd w:val="clear" w:color="auto" w:fill="auto"/>
              <w:spacing w:line="195" w:lineRule="exact"/>
              <w:rPr>
                <w:sz w:val="20"/>
                <w:szCs w:val="20"/>
              </w:rPr>
            </w:pPr>
            <w:r w:rsidRPr="00AF78A1">
              <w:rPr>
                <w:sz w:val="20"/>
                <w:szCs w:val="20"/>
              </w:rPr>
              <w:t>İşim gereği karşılaştığım bazı kimselere sanki insan değillermiş gibi davrandığımı fark ediyorum.</w:t>
            </w:r>
          </w:p>
        </w:tc>
        <w:tc>
          <w:tcPr>
            <w:tcW w:w="454" w:type="pct"/>
          </w:tcPr>
          <w:p w:rsidR="00D0243F" w:rsidRDefault="00D0243F" w:rsidP="00D0243F"/>
        </w:tc>
        <w:tc>
          <w:tcPr>
            <w:tcW w:w="447" w:type="pct"/>
          </w:tcPr>
          <w:p w:rsidR="00D0243F" w:rsidRDefault="00D0243F" w:rsidP="00D0243F"/>
        </w:tc>
        <w:tc>
          <w:tcPr>
            <w:tcW w:w="447" w:type="pct"/>
          </w:tcPr>
          <w:p w:rsidR="00D0243F" w:rsidRDefault="00D0243F" w:rsidP="00D0243F"/>
        </w:tc>
        <w:tc>
          <w:tcPr>
            <w:tcW w:w="454" w:type="pct"/>
          </w:tcPr>
          <w:p w:rsidR="00D0243F" w:rsidRDefault="00D0243F" w:rsidP="00D0243F"/>
        </w:tc>
        <w:tc>
          <w:tcPr>
            <w:tcW w:w="455" w:type="pct"/>
          </w:tcPr>
          <w:p w:rsidR="00D0243F" w:rsidRDefault="00D0243F" w:rsidP="00D0243F"/>
        </w:tc>
      </w:tr>
      <w:tr w:rsidR="00D0243F" w:rsidTr="00D0243F">
        <w:trPr>
          <w:trHeight w:val="510"/>
        </w:trPr>
        <w:tc>
          <w:tcPr>
            <w:tcW w:w="244" w:type="pct"/>
            <w:vAlign w:val="center"/>
          </w:tcPr>
          <w:p w:rsidR="00D0243F" w:rsidRPr="00AF78A1" w:rsidRDefault="00D0243F" w:rsidP="00D0243F">
            <w:pPr>
              <w:jc w:val="center"/>
              <w:rPr>
                <w:b/>
              </w:rPr>
            </w:pPr>
            <w:r w:rsidRPr="00AF78A1">
              <w:rPr>
                <w:b/>
              </w:rPr>
              <w:t>6</w:t>
            </w:r>
          </w:p>
        </w:tc>
        <w:tc>
          <w:tcPr>
            <w:tcW w:w="2499" w:type="pct"/>
            <w:vAlign w:val="center"/>
          </w:tcPr>
          <w:p w:rsidR="00D0243F" w:rsidRPr="00AF78A1" w:rsidRDefault="00D0243F" w:rsidP="00D0243F">
            <w:pPr>
              <w:pStyle w:val="Gvdemetni0"/>
              <w:shd w:val="clear" w:color="auto" w:fill="auto"/>
              <w:spacing w:line="185" w:lineRule="exact"/>
              <w:rPr>
                <w:sz w:val="20"/>
                <w:szCs w:val="20"/>
              </w:rPr>
            </w:pPr>
            <w:r w:rsidRPr="00AF78A1">
              <w:rPr>
                <w:sz w:val="20"/>
                <w:szCs w:val="20"/>
              </w:rPr>
              <w:t>Bütün gün insanlarla uğraşmak benim için gerçekten çok yıpratıcı.</w:t>
            </w:r>
          </w:p>
        </w:tc>
        <w:tc>
          <w:tcPr>
            <w:tcW w:w="454" w:type="pct"/>
          </w:tcPr>
          <w:p w:rsidR="00D0243F" w:rsidRDefault="00D0243F" w:rsidP="00D0243F"/>
        </w:tc>
        <w:tc>
          <w:tcPr>
            <w:tcW w:w="447" w:type="pct"/>
          </w:tcPr>
          <w:p w:rsidR="00D0243F" w:rsidRDefault="00D0243F" w:rsidP="00D0243F"/>
        </w:tc>
        <w:tc>
          <w:tcPr>
            <w:tcW w:w="447" w:type="pct"/>
          </w:tcPr>
          <w:p w:rsidR="00D0243F" w:rsidRDefault="00D0243F" w:rsidP="00D0243F"/>
        </w:tc>
        <w:tc>
          <w:tcPr>
            <w:tcW w:w="454" w:type="pct"/>
          </w:tcPr>
          <w:p w:rsidR="00D0243F" w:rsidRDefault="00D0243F" w:rsidP="00D0243F"/>
        </w:tc>
        <w:tc>
          <w:tcPr>
            <w:tcW w:w="455" w:type="pct"/>
          </w:tcPr>
          <w:p w:rsidR="00D0243F" w:rsidRDefault="00D0243F" w:rsidP="00D0243F"/>
        </w:tc>
      </w:tr>
      <w:tr w:rsidR="00D0243F" w:rsidTr="00D0243F">
        <w:trPr>
          <w:trHeight w:val="510"/>
        </w:trPr>
        <w:tc>
          <w:tcPr>
            <w:tcW w:w="244" w:type="pct"/>
            <w:vAlign w:val="center"/>
          </w:tcPr>
          <w:p w:rsidR="00D0243F" w:rsidRPr="00AF78A1" w:rsidRDefault="00D0243F" w:rsidP="00D0243F">
            <w:pPr>
              <w:jc w:val="center"/>
              <w:rPr>
                <w:b/>
              </w:rPr>
            </w:pPr>
            <w:r w:rsidRPr="00AF78A1">
              <w:rPr>
                <w:b/>
              </w:rPr>
              <w:t>7</w:t>
            </w:r>
          </w:p>
        </w:tc>
        <w:tc>
          <w:tcPr>
            <w:tcW w:w="2499" w:type="pct"/>
            <w:vAlign w:val="center"/>
          </w:tcPr>
          <w:p w:rsidR="00D0243F" w:rsidRPr="00AF78A1" w:rsidRDefault="00D0243F" w:rsidP="00D0243F">
            <w:pPr>
              <w:pStyle w:val="Gvdemetni0"/>
              <w:shd w:val="clear" w:color="auto" w:fill="auto"/>
              <w:spacing w:line="185" w:lineRule="exact"/>
              <w:rPr>
                <w:sz w:val="20"/>
                <w:szCs w:val="20"/>
              </w:rPr>
            </w:pPr>
            <w:r w:rsidRPr="00AF78A1">
              <w:rPr>
                <w:sz w:val="20"/>
                <w:szCs w:val="20"/>
              </w:rPr>
              <w:t>İşim gereği karşılaştığım insanların sorunlarına en uygun çözüm yollarını bulurum.</w:t>
            </w:r>
          </w:p>
        </w:tc>
        <w:tc>
          <w:tcPr>
            <w:tcW w:w="454" w:type="pct"/>
          </w:tcPr>
          <w:p w:rsidR="00D0243F" w:rsidRDefault="00D0243F" w:rsidP="00D0243F"/>
        </w:tc>
        <w:tc>
          <w:tcPr>
            <w:tcW w:w="447" w:type="pct"/>
          </w:tcPr>
          <w:p w:rsidR="00D0243F" w:rsidRDefault="00D0243F" w:rsidP="00D0243F"/>
        </w:tc>
        <w:tc>
          <w:tcPr>
            <w:tcW w:w="447" w:type="pct"/>
          </w:tcPr>
          <w:p w:rsidR="00D0243F" w:rsidRDefault="00D0243F" w:rsidP="00D0243F"/>
        </w:tc>
        <w:tc>
          <w:tcPr>
            <w:tcW w:w="454" w:type="pct"/>
          </w:tcPr>
          <w:p w:rsidR="00D0243F" w:rsidRDefault="00D0243F" w:rsidP="00D0243F"/>
        </w:tc>
        <w:tc>
          <w:tcPr>
            <w:tcW w:w="455" w:type="pct"/>
          </w:tcPr>
          <w:p w:rsidR="00D0243F" w:rsidRDefault="00D0243F" w:rsidP="00D0243F"/>
        </w:tc>
      </w:tr>
      <w:tr w:rsidR="00D0243F" w:rsidTr="00D0243F">
        <w:trPr>
          <w:trHeight w:val="510"/>
        </w:trPr>
        <w:tc>
          <w:tcPr>
            <w:tcW w:w="244" w:type="pct"/>
            <w:vAlign w:val="center"/>
          </w:tcPr>
          <w:p w:rsidR="00D0243F" w:rsidRPr="00AF78A1" w:rsidRDefault="00D0243F" w:rsidP="00D0243F">
            <w:pPr>
              <w:jc w:val="center"/>
              <w:rPr>
                <w:b/>
              </w:rPr>
            </w:pPr>
            <w:r w:rsidRPr="00AF78A1">
              <w:rPr>
                <w:b/>
              </w:rPr>
              <w:t>8</w:t>
            </w:r>
          </w:p>
        </w:tc>
        <w:tc>
          <w:tcPr>
            <w:tcW w:w="2499" w:type="pct"/>
            <w:vAlign w:val="center"/>
          </w:tcPr>
          <w:p w:rsidR="00D0243F" w:rsidRPr="00AF78A1" w:rsidRDefault="00D0243F" w:rsidP="00D0243F">
            <w:pPr>
              <w:pStyle w:val="Gvdemetni0"/>
              <w:shd w:val="clear" w:color="auto" w:fill="auto"/>
              <w:spacing w:line="240" w:lineRule="auto"/>
              <w:rPr>
                <w:sz w:val="20"/>
                <w:szCs w:val="20"/>
              </w:rPr>
            </w:pPr>
            <w:r w:rsidRPr="00AF78A1">
              <w:rPr>
                <w:sz w:val="20"/>
                <w:szCs w:val="20"/>
              </w:rPr>
              <w:t>Yaptığım işten yıldığımı hissediyorum.</w:t>
            </w:r>
          </w:p>
        </w:tc>
        <w:tc>
          <w:tcPr>
            <w:tcW w:w="454" w:type="pct"/>
          </w:tcPr>
          <w:p w:rsidR="00D0243F" w:rsidRDefault="00D0243F" w:rsidP="00D0243F"/>
        </w:tc>
        <w:tc>
          <w:tcPr>
            <w:tcW w:w="447" w:type="pct"/>
          </w:tcPr>
          <w:p w:rsidR="00D0243F" w:rsidRDefault="00D0243F" w:rsidP="00D0243F"/>
        </w:tc>
        <w:tc>
          <w:tcPr>
            <w:tcW w:w="447" w:type="pct"/>
          </w:tcPr>
          <w:p w:rsidR="00D0243F" w:rsidRDefault="00D0243F" w:rsidP="00D0243F"/>
        </w:tc>
        <w:tc>
          <w:tcPr>
            <w:tcW w:w="454" w:type="pct"/>
          </w:tcPr>
          <w:p w:rsidR="00D0243F" w:rsidRDefault="00D0243F" w:rsidP="00D0243F"/>
        </w:tc>
        <w:tc>
          <w:tcPr>
            <w:tcW w:w="455" w:type="pct"/>
          </w:tcPr>
          <w:p w:rsidR="00D0243F" w:rsidRDefault="00D0243F" w:rsidP="00D0243F"/>
        </w:tc>
      </w:tr>
      <w:tr w:rsidR="00D0243F" w:rsidTr="00D0243F">
        <w:trPr>
          <w:trHeight w:val="510"/>
        </w:trPr>
        <w:tc>
          <w:tcPr>
            <w:tcW w:w="244" w:type="pct"/>
            <w:vAlign w:val="center"/>
          </w:tcPr>
          <w:p w:rsidR="00D0243F" w:rsidRPr="00AF78A1" w:rsidRDefault="00D0243F" w:rsidP="00D0243F">
            <w:pPr>
              <w:jc w:val="center"/>
              <w:rPr>
                <w:b/>
              </w:rPr>
            </w:pPr>
            <w:r w:rsidRPr="00AF78A1">
              <w:rPr>
                <w:b/>
              </w:rPr>
              <w:t>9</w:t>
            </w:r>
          </w:p>
        </w:tc>
        <w:tc>
          <w:tcPr>
            <w:tcW w:w="2499" w:type="pct"/>
            <w:vAlign w:val="center"/>
          </w:tcPr>
          <w:p w:rsidR="00D0243F" w:rsidRPr="00AF78A1" w:rsidRDefault="00D0243F" w:rsidP="00D0243F">
            <w:pPr>
              <w:pStyle w:val="Gvdemetni0"/>
              <w:shd w:val="clear" w:color="auto" w:fill="auto"/>
              <w:spacing w:line="185" w:lineRule="exact"/>
              <w:rPr>
                <w:sz w:val="20"/>
                <w:szCs w:val="20"/>
              </w:rPr>
            </w:pPr>
            <w:r w:rsidRPr="00AF78A1">
              <w:rPr>
                <w:sz w:val="20"/>
                <w:szCs w:val="20"/>
              </w:rPr>
              <w:t>Yaptığım iş sayesinde insanların yaşamına katkıda bulunduğuma inanıyorum.</w:t>
            </w:r>
          </w:p>
        </w:tc>
        <w:tc>
          <w:tcPr>
            <w:tcW w:w="454" w:type="pct"/>
          </w:tcPr>
          <w:p w:rsidR="00D0243F" w:rsidRDefault="00D0243F" w:rsidP="00D0243F"/>
        </w:tc>
        <w:tc>
          <w:tcPr>
            <w:tcW w:w="447" w:type="pct"/>
          </w:tcPr>
          <w:p w:rsidR="00D0243F" w:rsidRDefault="00D0243F" w:rsidP="00D0243F"/>
        </w:tc>
        <w:tc>
          <w:tcPr>
            <w:tcW w:w="447" w:type="pct"/>
          </w:tcPr>
          <w:p w:rsidR="00D0243F" w:rsidRDefault="00D0243F" w:rsidP="00D0243F"/>
        </w:tc>
        <w:tc>
          <w:tcPr>
            <w:tcW w:w="454" w:type="pct"/>
          </w:tcPr>
          <w:p w:rsidR="00D0243F" w:rsidRDefault="00D0243F" w:rsidP="00D0243F"/>
        </w:tc>
        <w:tc>
          <w:tcPr>
            <w:tcW w:w="455" w:type="pct"/>
          </w:tcPr>
          <w:p w:rsidR="00D0243F" w:rsidRDefault="00D0243F" w:rsidP="00D0243F"/>
        </w:tc>
      </w:tr>
      <w:tr w:rsidR="00D0243F" w:rsidTr="00D0243F">
        <w:trPr>
          <w:trHeight w:val="510"/>
        </w:trPr>
        <w:tc>
          <w:tcPr>
            <w:tcW w:w="244" w:type="pct"/>
            <w:vAlign w:val="center"/>
          </w:tcPr>
          <w:p w:rsidR="00D0243F" w:rsidRPr="00AF78A1" w:rsidRDefault="00D0243F" w:rsidP="00D0243F">
            <w:pPr>
              <w:jc w:val="center"/>
              <w:rPr>
                <w:b/>
              </w:rPr>
            </w:pPr>
            <w:r w:rsidRPr="00AF78A1">
              <w:rPr>
                <w:b/>
              </w:rPr>
              <w:t>10</w:t>
            </w:r>
          </w:p>
        </w:tc>
        <w:tc>
          <w:tcPr>
            <w:tcW w:w="2499" w:type="pct"/>
            <w:vAlign w:val="center"/>
          </w:tcPr>
          <w:p w:rsidR="00D0243F" w:rsidRPr="00AF78A1" w:rsidRDefault="00D0243F" w:rsidP="00D0243F">
            <w:pPr>
              <w:pStyle w:val="Gvdemetni0"/>
              <w:shd w:val="clear" w:color="auto" w:fill="auto"/>
              <w:spacing w:line="185" w:lineRule="exact"/>
              <w:rPr>
                <w:sz w:val="20"/>
                <w:szCs w:val="20"/>
              </w:rPr>
            </w:pPr>
            <w:r w:rsidRPr="00AF78A1">
              <w:rPr>
                <w:sz w:val="20"/>
                <w:szCs w:val="20"/>
              </w:rPr>
              <w:t>Bu işte çalışmaya başladığımdan beri insanlara karşı sertleştim.</w:t>
            </w:r>
          </w:p>
        </w:tc>
        <w:tc>
          <w:tcPr>
            <w:tcW w:w="454" w:type="pct"/>
          </w:tcPr>
          <w:p w:rsidR="00D0243F" w:rsidRDefault="00D0243F" w:rsidP="00D0243F"/>
        </w:tc>
        <w:tc>
          <w:tcPr>
            <w:tcW w:w="447" w:type="pct"/>
          </w:tcPr>
          <w:p w:rsidR="00D0243F" w:rsidRDefault="00D0243F" w:rsidP="00D0243F"/>
        </w:tc>
        <w:tc>
          <w:tcPr>
            <w:tcW w:w="447" w:type="pct"/>
          </w:tcPr>
          <w:p w:rsidR="00D0243F" w:rsidRDefault="00D0243F" w:rsidP="00D0243F"/>
        </w:tc>
        <w:tc>
          <w:tcPr>
            <w:tcW w:w="454" w:type="pct"/>
          </w:tcPr>
          <w:p w:rsidR="00D0243F" w:rsidRDefault="00D0243F" w:rsidP="00D0243F"/>
        </w:tc>
        <w:tc>
          <w:tcPr>
            <w:tcW w:w="455" w:type="pct"/>
          </w:tcPr>
          <w:p w:rsidR="00D0243F" w:rsidRDefault="00D0243F" w:rsidP="00D0243F"/>
        </w:tc>
      </w:tr>
      <w:tr w:rsidR="00D0243F" w:rsidTr="00D0243F">
        <w:trPr>
          <w:trHeight w:val="510"/>
        </w:trPr>
        <w:tc>
          <w:tcPr>
            <w:tcW w:w="244" w:type="pct"/>
            <w:vAlign w:val="center"/>
          </w:tcPr>
          <w:p w:rsidR="00D0243F" w:rsidRPr="00AF78A1" w:rsidRDefault="00D0243F" w:rsidP="00D0243F">
            <w:pPr>
              <w:jc w:val="center"/>
              <w:rPr>
                <w:b/>
              </w:rPr>
            </w:pPr>
            <w:r w:rsidRPr="00AF78A1">
              <w:rPr>
                <w:b/>
              </w:rPr>
              <w:t>11</w:t>
            </w:r>
          </w:p>
        </w:tc>
        <w:tc>
          <w:tcPr>
            <w:tcW w:w="2499" w:type="pct"/>
            <w:vAlign w:val="center"/>
          </w:tcPr>
          <w:p w:rsidR="00D0243F" w:rsidRPr="00AF78A1" w:rsidRDefault="00D0243F" w:rsidP="00D0243F">
            <w:pPr>
              <w:pStyle w:val="Gvdemetni0"/>
              <w:shd w:val="clear" w:color="auto" w:fill="auto"/>
              <w:spacing w:line="195" w:lineRule="exact"/>
              <w:rPr>
                <w:sz w:val="20"/>
                <w:szCs w:val="20"/>
              </w:rPr>
            </w:pPr>
            <w:r w:rsidRPr="00AF78A1">
              <w:rPr>
                <w:sz w:val="20"/>
                <w:szCs w:val="20"/>
              </w:rPr>
              <w:t>Bu işin beni giderek katılaştırmasından korkuyorum.</w:t>
            </w:r>
          </w:p>
        </w:tc>
        <w:tc>
          <w:tcPr>
            <w:tcW w:w="454" w:type="pct"/>
          </w:tcPr>
          <w:p w:rsidR="00D0243F" w:rsidRDefault="00D0243F" w:rsidP="00D0243F"/>
        </w:tc>
        <w:tc>
          <w:tcPr>
            <w:tcW w:w="447" w:type="pct"/>
          </w:tcPr>
          <w:p w:rsidR="00D0243F" w:rsidRDefault="00D0243F" w:rsidP="00D0243F"/>
        </w:tc>
        <w:tc>
          <w:tcPr>
            <w:tcW w:w="447" w:type="pct"/>
          </w:tcPr>
          <w:p w:rsidR="00D0243F" w:rsidRDefault="00D0243F" w:rsidP="00D0243F"/>
        </w:tc>
        <w:tc>
          <w:tcPr>
            <w:tcW w:w="454" w:type="pct"/>
          </w:tcPr>
          <w:p w:rsidR="00D0243F" w:rsidRDefault="00D0243F" w:rsidP="00D0243F"/>
        </w:tc>
        <w:tc>
          <w:tcPr>
            <w:tcW w:w="455" w:type="pct"/>
          </w:tcPr>
          <w:p w:rsidR="00D0243F" w:rsidRDefault="00D0243F" w:rsidP="00D0243F"/>
        </w:tc>
      </w:tr>
      <w:tr w:rsidR="00D0243F" w:rsidTr="00D0243F">
        <w:trPr>
          <w:trHeight w:val="510"/>
        </w:trPr>
        <w:tc>
          <w:tcPr>
            <w:tcW w:w="244" w:type="pct"/>
            <w:vAlign w:val="center"/>
          </w:tcPr>
          <w:p w:rsidR="00D0243F" w:rsidRPr="00AF78A1" w:rsidRDefault="00D0243F" w:rsidP="00D0243F">
            <w:pPr>
              <w:jc w:val="center"/>
              <w:rPr>
                <w:b/>
              </w:rPr>
            </w:pPr>
            <w:r w:rsidRPr="00AF78A1">
              <w:rPr>
                <w:b/>
              </w:rPr>
              <w:t>12</w:t>
            </w:r>
          </w:p>
        </w:tc>
        <w:tc>
          <w:tcPr>
            <w:tcW w:w="2499" w:type="pct"/>
            <w:vAlign w:val="center"/>
          </w:tcPr>
          <w:p w:rsidR="00D0243F" w:rsidRPr="00AF78A1" w:rsidRDefault="00D0243F" w:rsidP="00D0243F">
            <w:pPr>
              <w:pStyle w:val="Gvdemetni0"/>
              <w:shd w:val="clear" w:color="auto" w:fill="auto"/>
              <w:spacing w:line="240" w:lineRule="auto"/>
              <w:rPr>
                <w:sz w:val="20"/>
                <w:szCs w:val="20"/>
              </w:rPr>
            </w:pPr>
            <w:r w:rsidRPr="00AF78A1">
              <w:rPr>
                <w:sz w:val="20"/>
                <w:szCs w:val="20"/>
              </w:rPr>
              <w:t>Çok şeyler yapabilecek güçteyim.</w:t>
            </w:r>
          </w:p>
        </w:tc>
        <w:tc>
          <w:tcPr>
            <w:tcW w:w="454" w:type="pct"/>
          </w:tcPr>
          <w:p w:rsidR="00D0243F" w:rsidRDefault="00D0243F" w:rsidP="00D0243F"/>
        </w:tc>
        <w:tc>
          <w:tcPr>
            <w:tcW w:w="447" w:type="pct"/>
          </w:tcPr>
          <w:p w:rsidR="00D0243F" w:rsidRDefault="00D0243F" w:rsidP="00D0243F"/>
        </w:tc>
        <w:tc>
          <w:tcPr>
            <w:tcW w:w="447" w:type="pct"/>
          </w:tcPr>
          <w:p w:rsidR="00D0243F" w:rsidRDefault="00D0243F" w:rsidP="00D0243F"/>
        </w:tc>
        <w:tc>
          <w:tcPr>
            <w:tcW w:w="454" w:type="pct"/>
          </w:tcPr>
          <w:p w:rsidR="00D0243F" w:rsidRDefault="00D0243F" w:rsidP="00D0243F"/>
        </w:tc>
        <w:tc>
          <w:tcPr>
            <w:tcW w:w="455" w:type="pct"/>
          </w:tcPr>
          <w:p w:rsidR="00D0243F" w:rsidRDefault="00D0243F" w:rsidP="00D0243F"/>
        </w:tc>
      </w:tr>
      <w:tr w:rsidR="00D0243F" w:rsidTr="00D0243F">
        <w:trPr>
          <w:trHeight w:val="510"/>
        </w:trPr>
        <w:tc>
          <w:tcPr>
            <w:tcW w:w="244" w:type="pct"/>
            <w:vAlign w:val="center"/>
          </w:tcPr>
          <w:p w:rsidR="00D0243F" w:rsidRPr="00AF78A1" w:rsidRDefault="00D0243F" w:rsidP="00D0243F">
            <w:pPr>
              <w:jc w:val="center"/>
              <w:rPr>
                <w:b/>
              </w:rPr>
            </w:pPr>
            <w:r w:rsidRPr="00AF78A1">
              <w:rPr>
                <w:b/>
              </w:rPr>
              <w:t>13</w:t>
            </w:r>
          </w:p>
        </w:tc>
        <w:tc>
          <w:tcPr>
            <w:tcW w:w="2499" w:type="pct"/>
            <w:vAlign w:val="center"/>
          </w:tcPr>
          <w:p w:rsidR="00D0243F" w:rsidRPr="00AF78A1" w:rsidRDefault="00D0243F" w:rsidP="00D0243F">
            <w:pPr>
              <w:pStyle w:val="Gvdemetni0"/>
              <w:shd w:val="clear" w:color="auto" w:fill="auto"/>
              <w:spacing w:line="240" w:lineRule="auto"/>
              <w:rPr>
                <w:sz w:val="20"/>
                <w:szCs w:val="20"/>
              </w:rPr>
            </w:pPr>
            <w:r w:rsidRPr="00AF78A1">
              <w:rPr>
                <w:sz w:val="20"/>
                <w:szCs w:val="20"/>
              </w:rPr>
              <w:t>İşimin beni kısıtladığını düşünüyorum.</w:t>
            </w:r>
          </w:p>
        </w:tc>
        <w:tc>
          <w:tcPr>
            <w:tcW w:w="454" w:type="pct"/>
          </w:tcPr>
          <w:p w:rsidR="00D0243F" w:rsidRDefault="00D0243F" w:rsidP="00D0243F"/>
        </w:tc>
        <w:tc>
          <w:tcPr>
            <w:tcW w:w="447" w:type="pct"/>
          </w:tcPr>
          <w:p w:rsidR="00D0243F" w:rsidRDefault="00D0243F" w:rsidP="00D0243F"/>
        </w:tc>
        <w:tc>
          <w:tcPr>
            <w:tcW w:w="447" w:type="pct"/>
          </w:tcPr>
          <w:p w:rsidR="00D0243F" w:rsidRDefault="00D0243F" w:rsidP="00D0243F"/>
        </w:tc>
        <w:tc>
          <w:tcPr>
            <w:tcW w:w="454" w:type="pct"/>
          </w:tcPr>
          <w:p w:rsidR="00D0243F" w:rsidRDefault="00D0243F" w:rsidP="00D0243F"/>
        </w:tc>
        <w:tc>
          <w:tcPr>
            <w:tcW w:w="455" w:type="pct"/>
          </w:tcPr>
          <w:p w:rsidR="00D0243F" w:rsidRDefault="00D0243F" w:rsidP="00D0243F"/>
        </w:tc>
      </w:tr>
      <w:tr w:rsidR="00D0243F" w:rsidTr="00D0243F">
        <w:trPr>
          <w:trHeight w:val="510"/>
        </w:trPr>
        <w:tc>
          <w:tcPr>
            <w:tcW w:w="244" w:type="pct"/>
            <w:vAlign w:val="center"/>
          </w:tcPr>
          <w:p w:rsidR="00D0243F" w:rsidRPr="00AF78A1" w:rsidRDefault="00D0243F" w:rsidP="00D0243F">
            <w:pPr>
              <w:jc w:val="center"/>
              <w:rPr>
                <w:b/>
              </w:rPr>
            </w:pPr>
            <w:r w:rsidRPr="00AF78A1">
              <w:rPr>
                <w:b/>
              </w:rPr>
              <w:t>14</w:t>
            </w:r>
          </w:p>
        </w:tc>
        <w:tc>
          <w:tcPr>
            <w:tcW w:w="2499" w:type="pct"/>
            <w:vAlign w:val="center"/>
          </w:tcPr>
          <w:p w:rsidR="00D0243F" w:rsidRPr="00AF78A1" w:rsidRDefault="00D0243F" w:rsidP="00D0243F">
            <w:pPr>
              <w:pStyle w:val="Gvdemetni0"/>
              <w:shd w:val="clear" w:color="auto" w:fill="auto"/>
              <w:spacing w:line="240" w:lineRule="auto"/>
              <w:rPr>
                <w:sz w:val="20"/>
                <w:szCs w:val="20"/>
              </w:rPr>
            </w:pPr>
            <w:r w:rsidRPr="00AF78A1">
              <w:rPr>
                <w:sz w:val="20"/>
                <w:szCs w:val="20"/>
              </w:rPr>
              <w:t>İşimde çok fazla çalıştığımı düşünüyorum.</w:t>
            </w:r>
          </w:p>
        </w:tc>
        <w:tc>
          <w:tcPr>
            <w:tcW w:w="454" w:type="pct"/>
          </w:tcPr>
          <w:p w:rsidR="00D0243F" w:rsidRDefault="00D0243F" w:rsidP="00D0243F"/>
        </w:tc>
        <w:tc>
          <w:tcPr>
            <w:tcW w:w="447" w:type="pct"/>
          </w:tcPr>
          <w:p w:rsidR="00D0243F" w:rsidRDefault="00D0243F" w:rsidP="00D0243F"/>
        </w:tc>
        <w:tc>
          <w:tcPr>
            <w:tcW w:w="447" w:type="pct"/>
          </w:tcPr>
          <w:p w:rsidR="00D0243F" w:rsidRDefault="00D0243F" w:rsidP="00D0243F"/>
        </w:tc>
        <w:tc>
          <w:tcPr>
            <w:tcW w:w="454" w:type="pct"/>
          </w:tcPr>
          <w:p w:rsidR="00D0243F" w:rsidRDefault="00D0243F" w:rsidP="00D0243F"/>
        </w:tc>
        <w:tc>
          <w:tcPr>
            <w:tcW w:w="455" w:type="pct"/>
          </w:tcPr>
          <w:p w:rsidR="00D0243F" w:rsidRDefault="00D0243F" w:rsidP="00D0243F"/>
        </w:tc>
      </w:tr>
      <w:tr w:rsidR="00D0243F" w:rsidTr="00D0243F">
        <w:trPr>
          <w:trHeight w:val="510"/>
        </w:trPr>
        <w:tc>
          <w:tcPr>
            <w:tcW w:w="244" w:type="pct"/>
            <w:vAlign w:val="center"/>
          </w:tcPr>
          <w:p w:rsidR="00D0243F" w:rsidRPr="00AF78A1" w:rsidRDefault="00D0243F" w:rsidP="00D0243F">
            <w:pPr>
              <w:jc w:val="center"/>
              <w:rPr>
                <w:b/>
              </w:rPr>
            </w:pPr>
            <w:r w:rsidRPr="00AF78A1">
              <w:rPr>
                <w:b/>
              </w:rPr>
              <w:t>15</w:t>
            </w:r>
          </w:p>
        </w:tc>
        <w:tc>
          <w:tcPr>
            <w:tcW w:w="2499" w:type="pct"/>
            <w:vAlign w:val="center"/>
          </w:tcPr>
          <w:p w:rsidR="00D0243F" w:rsidRPr="00AF78A1" w:rsidRDefault="00D0243F" w:rsidP="00D0243F">
            <w:pPr>
              <w:pStyle w:val="Gvdemetni0"/>
              <w:shd w:val="clear" w:color="auto" w:fill="auto"/>
              <w:spacing w:line="190" w:lineRule="exact"/>
              <w:rPr>
                <w:sz w:val="20"/>
                <w:szCs w:val="20"/>
              </w:rPr>
            </w:pPr>
            <w:r w:rsidRPr="00AF78A1">
              <w:rPr>
                <w:sz w:val="20"/>
                <w:szCs w:val="20"/>
              </w:rPr>
              <w:t>İşim gereği karşılaştığım insanlara ne olduğu umurumda değil.</w:t>
            </w:r>
          </w:p>
        </w:tc>
        <w:tc>
          <w:tcPr>
            <w:tcW w:w="454" w:type="pct"/>
          </w:tcPr>
          <w:p w:rsidR="00D0243F" w:rsidRDefault="00D0243F" w:rsidP="00D0243F"/>
        </w:tc>
        <w:tc>
          <w:tcPr>
            <w:tcW w:w="447" w:type="pct"/>
          </w:tcPr>
          <w:p w:rsidR="00D0243F" w:rsidRDefault="00D0243F" w:rsidP="00D0243F"/>
        </w:tc>
        <w:tc>
          <w:tcPr>
            <w:tcW w:w="447" w:type="pct"/>
          </w:tcPr>
          <w:p w:rsidR="00D0243F" w:rsidRDefault="00D0243F" w:rsidP="00D0243F"/>
        </w:tc>
        <w:tc>
          <w:tcPr>
            <w:tcW w:w="454" w:type="pct"/>
          </w:tcPr>
          <w:p w:rsidR="00D0243F" w:rsidRDefault="00D0243F" w:rsidP="00D0243F"/>
        </w:tc>
        <w:tc>
          <w:tcPr>
            <w:tcW w:w="455" w:type="pct"/>
          </w:tcPr>
          <w:p w:rsidR="00D0243F" w:rsidRDefault="00D0243F" w:rsidP="00D0243F"/>
        </w:tc>
      </w:tr>
      <w:tr w:rsidR="00D0243F" w:rsidTr="00D0243F">
        <w:trPr>
          <w:trHeight w:val="510"/>
        </w:trPr>
        <w:tc>
          <w:tcPr>
            <w:tcW w:w="244" w:type="pct"/>
            <w:vAlign w:val="center"/>
          </w:tcPr>
          <w:p w:rsidR="00D0243F" w:rsidRPr="00AF78A1" w:rsidRDefault="00D0243F" w:rsidP="00D0243F">
            <w:pPr>
              <w:jc w:val="center"/>
              <w:rPr>
                <w:b/>
              </w:rPr>
            </w:pPr>
            <w:r w:rsidRPr="00AF78A1">
              <w:rPr>
                <w:b/>
              </w:rPr>
              <w:t>16</w:t>
            </w:r>
          </w:p>
        </w:tc>
        <w:tc>
          <w:tcPr>
            <w:tcW w:w="2499" w:type="pct"/>
            <w:vAlign w:val="center"/>
          </w:tcPr>
          <w:p w:rsidR="00D0243F" w:rsidRPr="00AF78A1" w:rsidRDefault="00D0243F" w:rsidP="00D0243F">
            <w:pPr>
              <w:pStyle w:val="Gvdemetni0"/>
              <w:shd w:val="clear" w:color="auto" w:fill="auto"/>
              <w:spacing w:line="185" w:lineRule="exact"/>
              <w:rPr>
                <w:sz w:val="20"/>
                <w:szCs w:val="20"/>
              </w:rPr>
            </w:pPr>
            <w:r w:rsidRPr="00AF78A1">
              <w:rPr>
                <w:sz w:val="20"/>
                <w:szCs w:val="20"/>
              </w:rPr>
              <w:t>Doğrudan doğruya insanlarla çalışmak bende çok fazla stres yaratıyor.</w:t>
            </w:r>
          </w:p>
        </w:tc>
        <w:tc>
          <w:tcPr>
            <w:tcW w:w="454" w:type="pct"/>
          </w:tcPr>
          <w:p w:rsidR="00D0243F" w:rsidRDefault="00D0243F" w:rsidP="00D0243F"/>
        </w:tc>
        <w:tc>
          <w:tcPr>
            <w:tcW w:w="447" w:type="pct"/>
          </w:tcPr>
          <w:p w:rsidR="00D0243F" w:rsidRDefault="00D0243F" w:rsidP="00D0243F"/>
        </w:tc>
        <w:tc>
          <w:tcPr>
            <w:tcW w:w="447" w:type="pct"/>
          </w:tcPr>
          <w:p w:rsidR="00D0243F" w:rsidRDefault="00D0243F" w:rsidP="00D0243F"/>
        </w:tc>
        <w:tc>
          <w:tcPr>
            <w:tcW w:w="454" w:type="pct"/>
          </w:tcPr>
          <w:p w:rsidR="00D0243F" w:rsidRDefault="00D0243F" w:rsidP="00D0243F"/>
        </w:tc>
        <w:tc>
          <w:tcPr>
            <w:tcW w:w="455" w:type="pct"/>
          </w:tcPr>
          <w:p w:rsidR="00D0243F" w:rsidRDefault="00D0243F" w:rsidP="00D0243F"/>
        </w:tc>
      </w:tr>
      <w:tr w:rsidR="00D0243F" w:rsidTr="00D0243F">
        <w:trPr>
          <w:trHeight w:val="510"/>
        </w:trPr>
        <w:tc>
          <w:tcPr>
            <w:tcW w:w="244" w:type="pct"/>
            <w:vAlign w:val="center"/>
          </w:tcPr>
          <w:p w:rsidR="00D0243F" w:rsidRPr="00AF78A1" w:rsidRDefault="00D0243F" w:rsidP="00D0243F">
            <w:pPr>
              <w:jc w:val="center"/>
              <w:rPr>
                <w:b/>
              </w:rPr>
            </w:pPr>
            <w:r w:rsidRPr="00AF78A1">
              <w:rPr>
                <w:b/>
              </w:rPr>
              <w:t>17</w:t>
            </w:r>
          </w:p>
        </w:tc>
        <w:tc>
          <w:tcPr>
            <w:tcW w:w="2499" w:type="pct"/>
            <w:vAlign w:val="center"/>
          </w:tcPr>
          <w:p w:rsidR="00D0243F" w:rsidRPr="00AF78A1" w:rsidRDefault="00D0243F" w:rsidP="00D0243F">
            <w:pPr>
              <w:pStyle w:val="Gvdemetni0"/>
              <w:shd w:val="clear" w:color="auto" w:fill="auto"/>
              <w:spacing w:line="185" w:lineRule="exact"/>
              <w:rPr>
                <w:sz w:val="20"/>
                <w:szCs w:val="20"/>
              </w:rPr>
            </w:pPr>
            <w:r w:rsidRPr="00AF78A1">
              <w:rPr>
                <w:sz w:val="20"/>
                <w:szCs w:val="20"/>
              </w:rPr>
              <w:t>İşim gereği karşılaştığım insanlarla aramda rahat bir hava yaratıyorum.</w:t>
            </w:r>
          </w:p>
        </w:tc>
        <w:tc>
          <w:tcPr>
            <w:tcW w:w="454" w:type="pct"/>
          </w:tcPr>
          <w:p w:rsidR="00D0243F" w:rsidRDefault="00D0243F" w:rsidP="00D0243F"/>
        </w:tc>
        <w:tc>
          <w:tcPr>
            <w:tcW w:w="447" w:type="pct"/>
          </w:tcPr>
          <w:p w:rsidR="00D0243F" w:rsidRDefault="00D0243F" w:rsidP="00D0243F"/>
        </w:tc>
        <w:tc>
          <w:tcPr>
            <w:tcW w:w="447" w:type="pct"/>
          </w:tcPr>
          <w:p w:rsidR="00D0243F" w:rsidRDefault="00D0243F" w:rsidP="00D0243F"/>
        </w:tc>
        <w:tc>
          <w:tcPr>
            <w:tcW w:w="454" w:type="pct"/>
          </w:tcPr>
          <w:p w:rsidR="00D0243F" w:rsidRDefault="00D0243F" w:rsidP="00D0243F"/>
        </w:tc>
        <w:tc>
          <w:tcPr>
            <w:tcW w:w="455" w:type="pct"/>
          </w:tcPr>
          <w:p w:rsidR="00D0243F" w:rsidRDefault="00D0243F" w:rsidP="00D0243F"/>
        </w:tc>
      </w:tr>
      <w:tr w:rsidR="00D0243F" w:rsidTr="00D0243F">
        <w:trPr>
          <w:trHeight w:val="510"/>
        </w:trPr>
        <w:tc>
          <w:tcPr>
            <w:tcW w:w="244" w:type="pct"/>
            <w:vAlign w:val="center"/>
          </w:tcPr>
          <w:p w:rsidR="00D0243F" w:rsidRPr="00AF78A1" w:rsidRDefault="00D0243F" w:rsidP="00D0243F">
            <w:pPr>
              <w:jc w:val="center"/>
              <w:rPr>
                <w:b/>
              </w:rPr>
            </w:pPr>
            <w:r w:rsidRPr="00AF78A1">
              <w:rPr>
                <w:b/>
              </w:rPr>
              <w:t>18</w:t>
            </w:r>
          </w:p>
        </w:tc>
        <w:tc>
          <w:tcPr>
            <w:tcW w:w="2499" w:type="pct"/>
            <w:vAlign w:val="center"/>
          </w:tcPr>
          <w:p w:rsidR="00D0243F" w:rsidRPr="00AF78A1" w:rsidRDefault="00D0243F" w:rsidP="00D0243F">
            <w:pPr>
              <w:pStyle w:val="Gvdemetni0"/>
              <w:shd w:val="clear" w:color="auto" w:fill="auto"/>
              <w:spacing w:line="195" w:lineRule="exact"/>
              <w:rPr>
                <w:sz w:val="20"/>
                <w:szCs w:val="20"/>
              </w:rPr>
            </w:pPr>
            <w:r w:rsidRPr="00AF78A1">
              <w:rPr>
                <w:sz w:val="20"/>
                <w:szCs w:val="20"/>
              </w:rPr>
              <w:t>İnsanlarla yakın bir çalışmadan sonra kendimi canlanmış hissediyorum.</w:t>
            </w:r>
          </w:p>
        </w:tc>
        <w:tc>
          <w:tcPr>
            <w:tcW w:w="454" w:type="pct"/>
          </w:tcPr>
          <w:p w:rsidR="00D0243F" w:rsidRDefault="00D0243F" w:rsidP="00D0243F"/>
        </w:tc>
        <w:tc>
          <w:tcPr>
            <w:tcW w:w="447" w:type="pct"/>
          </w:tcPr>
          <w:p w:rsidR="00D0243F" w:rsidRDefault="00D0243F" w:rsidP="00D0243F"/>
        </w:tc>
        <w:tc>
          <w:tcPr>
            <w:tcW w:w="447" w:type="pct"/>
          </w:tcPr>
          <w:p w:rsidR="00D0243F" w:rsidRDefault="00D0243F" w:rsidP="00D0243F"/>
        </w:tc>
        <w:tc>
          <w:tcPr>
            <w:tcW w:w="454" w:type="pct"/>
          </w:tcPr>
          <w:p w:rsidR="00D0243F" w:rsidRDefault="00D0243F" w:rsidP="00D0243F"/>
        </w:tc>
        <w:tc>
          <w:tcPr>
            <w:tcW w:w="455" w:type="pct"/>
          </w:tcPr>
          <w:p w:rsidR="00D0243F" w:rsidRDefault="00D0243F" w:rsidP="00D0243F"/>
        </w:tc>
      </w:tr>
      <w:tr w:rsidR="00D0243F" w:rsidTr="00D0243F">
        <w:trPr>
          <w:trHeight w:val="439"/>
        </w:trPr>
        <w:tc>
          <w:tcPr>
            <w:tcW w:w="244" w:type="pct"/>
            <w:vAlign w:val="center"/>
          </w:tcPr>
          <w:p w:rsidR="00D0243F" w:rsidRPr="00AF78A1" w:rsidRDefault="00D0243F" w:rsidP="00D0243F">
            <w:pPr>
              <w:jc w:val="center"/>
              <w:rPr>
                <w:b/>
              </w:rPr>
            </w:pPr>
            <w:r w:rsidRPr="00AF78A1">
              <w:rPr>
                <w:b/>
              </w:rPr>
              <w:t>19</w:t>
            </w:r>
          </w:p>
        </w:tc>
        <w:tc>
          <w:tcPr>
            <w:tcW w:w="2499" w:type="pct"/>
            <w:vAlign w:val="center"/>
          </w:tcPr>
          <w:p w:rsidR="00D0243F" w:rsidRPr="00AF78A1" w:rsidRDefault="00D0243F" w:rsidP="00D0243F">
            <w:pPr>
              <w:pStyle w:val="Gvdemetni0"/>
              <w:shd w:val="clear" w:color="auto" w:fill="auto"/>
              <w:spacing w:line="240" w:lineRule="auto"/>
              <w:rPr>
                <w:sz w:val="20"/>
                <w:szCs w:val="20"/>
              </w:rPr>
            </w:pPr>
            <w:r w:rsidRPr="00AF78A1">
              <w:rPr>
                <w:sz w:val="20"/>
                <w:szCs w:val="20"/>
              </w:rPr>
              <w:t>Bu işte birçok kayda değer başarı elde ettim.</w:t>
            </w:r>
          </w:p>
        </w:tc>
        <w:tc>
          <w:tcPr>
            <w:tcW w:w="454" w:type="pct"/>
          </w:tcPr>
          <w:p w:rsidR="00D0243F" w:rsidRDefault="00D0243F" w:rsidP="00D0243F"/>
        </w:tc>
        <w:tc>
          <w:tcPr>
            <w:tcW w:w="447" w:type="pct"/>
          </w:tcPr>
          <w:p w:rsidR="00D0243F" w:rsidRDefault="00D0243F" w:rsidP="00D0243F"/>
        </w:tc>
        <w:tc>
          <w:tcPr>
            <w:tcW w:w="447" w:type="pct"/>
          </w:tcPr>
          <w:p w:rsidR="00D0243F" w:rsidRDefault="00D0243F" w:rsidP="00D0243F"/>
        </w:tc>
        <w:tc>
          <w:tcPr>
            <w:tcW w:w="454" w:type="pct"/>
          </w:tcPr>
          <w:p w:rsidR="00D0243F" w:rsidRDefault="00D0243F" w:rsidP="00D0243F"/>
        </w:tc>
        <w:tc>
          <w:tcPr>
            <w:tcW w:w="455" w:type="pct"/>
          </w:tcPr>
          <w:p w:rsidR="00D0243F" w:rsidRDefault="00D0243F" w:rsidP="00D0243F"/>
        </w:tc>
      </w:tr>
      <w:tr w:rsidR="00D0243F" w:rsidTr="00D0243F">
        <w:trPr>
          <w:trHeight w:val="361"/>
        </w:trPr>
        <w:tc>
          <w:tcPr>
            <w:tcW w:w="244" w:type="pct"/>
            <w:vAlign w:val="center"/>
          </w:tcPr>
          <w:p w:rsidR="00D0243F" w:rsidRPr="00AF78A1" w:rsidRDefault="00D0243F" w:rsidP="00D0243F">
            <w:pPr>
              <w:jc w:val="center"/>
              <w:rPr>
                <w:b/>
              </w:rPr>
            </w:pPr>
            <w:r w:rsidRPr="00AF78A1">
              <w:rPr>
                <w:b/>
              </w:rPr>
              <w:t>20</w:t>
            </w:r>
          </w:p>
        </w:tc>
        <w:tc>
          <w:tcPr>
            <w:tcW w:w="2499" w:type="pct"/>
            <w:vAlign w:val="center"/>
          </w:tcPr>
          <w:p w:rsidR="00D0243F" w:rsidRPr="00AF78A1" w:rsidRDefault="00D0243F" w:rsidP="00D0243F">
            <w:pPr>
              <w:pStyle w:val="Gvdemetni0"/>
              <w:shd w:val="clear" w:color="auto" w:fill="auto"/>
              <w:spacing w:line="240" w:lineRule="auto"/>
              <w:rPr>
                <w:sz w:val="20"/>
                <w:szCs w:val="20"/>
              </w:rPr>
            </w:pPr>
            <w:r w:rsidRPr="00AF78A1">
              <w:rPr>
                <w:sz w:val="20"/>
                <w:szCs w:val="20"/>
              </w:rPr>
              <w:t>Yolun sonuna geldiğimi hissediyorum.</w:t>
            </w:r>
          </w:p>
        </w:tc>
        <w:tc>
          <w:tcPr>
            <w:tcW w:w="454" w:type="pct"/>
          </w:tcPr>
          <w:p w:rsidR="00D0243F" w:rsidRDefault="00D0243F" w:rsidP="00D0243F"/>
        </w:tc>
        <w:tc>
          <w:tcPr>
            <w:tcW w:w="447" w:type="pct"/>
          </w:tcPr>
          <w:p w:rsidR="00D0243F" w:rsidRDefault="00D0243F" w:rsidP="00D0243F"/>
        </w:tc>
        <w:tc>
          <w:tcPr>
            <w:tcW w:w="447" w:type="pct"/>
          </w:tcPr>
          <w:p w:rsidR="00D0243F" w:rsidRDefault="00D0243F" w:rsidP="00D0243F"/>
        </w:tc>
        <w:tc>
          <w:tcPr>
            <w:tcW w:w="454" w:type="pct"/>
          </w:tcPr>
          <w:p w:rsidR="00D0243F" w:rsidRDefault="00D0243F" w:rsidP="00D0243F"/>
        </w:tc>
        <w:tc>
          <w:tcPr>
            <w:tcW w:w="455" w:type="pct"/>
          </w:tcPr>
          <w:p w:rsidR="00D0243F" w:rsidRDefault="00D0243F" w:rsidP="00D0243F"/>
        </w:tc>
      </w:tr>
      <w:tr w:rsidR="00D0243F" w:rsidTr="00D0243F">
        <w:trPr>
          <w:trHeight w:val="510"/>
        </w:trPr>
        <w:tc>
          <w:tcPr>
            <w:tcW w:w="244" w:type="pct"/>
            <w:vAlign w:val="center"/>
          </w:tcPr>
          <w:p w:rsidR="00D0243F" w:rsidRPr="00AF78A1" w:rsidRDefault="00D0243F" w:rsidP="00D0243F">
            <w:pPr>
              <w:jc w:val="center"/>
              <w:rPr>
                <w:b/>
              </w:rPr>
            </w:pPr>
            <w:r w:rsidRPr="00AF78A1">
              <w:rPr>
                <w:b/>
              </w:rPr>
              <w:t>21</w:t>
            </w:r>
          </w:p>
        </w:tc>
        <w:tc>
          <w:tcPr>
            <w:tcW w:w="2499" w:type="pct"/>
            <w:vAlign w:val="center"/>
          </w:tcPr>
          <w:p w:rsidR="00D0243F" w:rsidRPr="00AF78A1" w:rsidRDefault="00D0243F" w:rsidP="00D0243F">
            <w:pPr>
              <w:pStyle w:val="Gvdemetni0"/>
              <w:shd w:val="clear" w:color="auto" w:fill="auto"/>
              <w:spacing w:line="185" w:lineRule="exact"/>
              <w:rPr>
                <w:sz w:val="20"/>
                <w:szCs w:val="20"/>
              </w:rPr>
            </w:pPr>
            <w:r w:rsidRPr="00AF78A1">
              <w:rPr>
                <w:sz w:val="20"/>
                <w:szCs w:val="20"/>
              </w:rPr>
              <w:t>İşimdeki duygusal sorunlara serinkanlılıkla yaklaşırım.</w:t>
            </w:r>
          </w:p>
        </w:tc>
        <w:tc>
          <w:tcPr>
            <w:tcW w:w="454" w:type="pct"/>
          </w:tcPr>
          <w:p w:rsidR="00D0243F" w:rsidRDefault="00D0243F" w:rsidP="00D0243F"/>
        </w:tc>
        <w:tc>
          <w:tcPr>
            <w:tcW w:w="447" w:type="pct"/>
          </w:tcPr>
          <w:p w:rsidR="00D0243F" w:rsidRDefault="00D0243F" w:rsidP="00D0243F"/>
        </w:tc>
        <w:tc>
          <w:tcPr>
            <w:tcW w:w="447" w:type="pct"/>
          </w:tcPr>
          <w:p w:rsidR="00D0243F" w:rsidRDefault="00D0243F" w:rsidP="00D0243F"/>
        </w:tc>
        <w:tc>
          <w:tcPr>
            <w:tcW w:w="454" w:type="pct"/>
          </w:tcPr>
          <w:p w:rsidR="00D0243F" w:rsidRDefault="00D0243F" w:rsidP="00D0243F"/>
        </w:tc>
        <w:tc>
          <w:tcPr>
            <w:tcW w:w="455" w:type="pct"/>
          </w:tcPr>
          <w:p w:rsidR="00D0243F" w:rsidRDefault="00D0243F" w:rsidP="00D0243F"/>
        </w:tc>
      </w:tr>
      <w:tr w:rsidR="00D0243F" w:rsidTr="00D0243F">
        <w:trPr>
          <w:trHeight w:val="510"/>
        </w:trPr>
        <w:tc>
          <w:tcPr>
            <w:tcW w:w="244" w:type="pct"/>
            <w:vAlign w:val="center"/>
          </w:tcPr>
          <w:p w:rsidR="00D0243F" w:rsidRPr="00AF78A1" w:rsidRDefault="00D0243F" w:rsidP="00D0243F">
            <w:pPr>
              <w:jc w:val="center"/>
              <w:rPr>
                <w:b/>
              </w:rPr>
            </w:pPr>
            <w:r w:rsidRPr="00AF78A1">
              <w:rPr>
                <w:b/>
              </w:rPr>
              <w:t>22</w:t>
            </w:r>
          </w:p>
        </w:tc>
        <w:tc>
          <w:tcPr>
            <w:tcW w:w="2499" w:type="pct"/>
            <w:vAlign w:val="center"/>
          </w:tcPr>
          <w:p w:rsidR="00D0243F" w:rsidRPr="00AF78A1" w:rsidRDefault="00D0243F" w:rsidP="00D0243F">
            <w:pPr>
              <w:pStyle w:val="Gvdemetni0"/>
              <w:shd w:val="clear" w:color="auto" w:fill="auto"/>
              <w:spacing w:line="190" w:lineRule="exact"/>
              <w:rPr>
                <w:sz w:val="20"/>
                <w:szCs w:val="20"/>
              </w:rPr>
            </w:pPr>
            <w:r w:rsidRPr="00AF78A1">
              <w:rPr>
                <w:sz w:val="20"/>
                <w:szCs w:val="20"/>
              </w:rPr>
              <w:t>İşim gereği karşılaştığım insanların bazı problemlerini sanki ben yaratmışım gibi davrandıklarını hissediyorum.</w:t>
            </w:r>
          </w:p>
        </w:tc>
        <w:tc>
          <w:tcPr>
            <w:tcW w:w="454" w:type="pct"/>
          </w:tcPr>
          <w:p w:rsidR="00D0243F" w:rsidRDefault="00D0243F" w:rsidP="00D0243F"/>
        </w:tc>
        <w:tc>
          <w:tcPr>
            <w:tcW w:w="447" w:type="pct"/>
          </w:tcPr>
          <w:p w:rsidR="00D0243F" w:rsidRDefault="00D0243F" w:rsidP="00D0243F"/>
        </w:tc>
        <w:tc>
          <w:tcPr>
            <w:tcW w:w="447" w:type="pct"/>
          </w:tcPr>
          <w:p w:rsidR="00D0243F" w:rsidRDefault="00D0243F" w:rsidP="00D0243F"/>
        </w:tc>
        <w:tc>
          <w:tcPr>
            <w:tcW w:w="454" w:type="pct"/>
          </w:tcPr>
          <w:p w:rsidR="00D0243F" w:rsidRDefault="00D0243F" w:rsidP="00D0243F"/>
        </w:tc>
        <w:tc>
          <w:tcPr>
            <w:tcW w:w="455" w:type="pct"/>
          </w:tcPr>
          <w:p w:rsidR="00D0243F" w:rsidRDefault="00D0243F" w:rsidP="00D0243F"/>
        </w:tc>
      </w:tr>
    </w:tbl>
    <w:p w:rsidR="00D0243F" w:rsidRPr="00880448" w:rsidRDefault="00D0243F" w:rsidP="00880448">
      <w:pPr>
        <w:pStyle w:val="Balk1"/>
        <w:rPr>
          <w:rFonts w:ascii="Times New Roman" w:hAnsi="Times New Roman" w:cs="Times New Roman"/>
          <w:color w:val="auto"/>
          <w:sz w:val="24"/>
          <w:szCs w:val="24"/>
        </w:rPr>
      </w:pPr>
      <w:bookmarkStart w:id="118" w:name="_Toc26515634"/>
      <w:bookmarkStart w:id="119" w:name="_Toc27663020"/>
      <w:r w:rsidRPr="00880448">
        <w:rPr>
          <w:rFonts w:ascii="Times New Roman" w:hAnsi="Times New Roman" w:cs="Times New Roman"/>
          <w:color w:val="auto"/>
          <w:sz w:val="24"/>
          <w:szCs w:val="24"/>
        </w:rPr>
        <w:lastRenderedPageBreak/>
        <w:t>ÖZGEÇMİŞ</w:t>
      </w:r>
      <w:bookmarkEnd w:id="118"/>
      <w:bookmarkEnd w:id="119"/>
    </w:p>
    <w:tbl>
      <w:tblPr>
        <w:tblStyle w:val="TabloKlavuzu"/>
        <w:tblW w:w="0" w:type="auto"/>
        <w:tblLook w:val="04A0" w:firstRow="1" w:lastRow="0" w:firstColumn="1" w:lastColumn="0" w:noHBand="0" w:noVBand="1"/>
      </w:tblPr>
      <w:tblGrid>
        <w:gridCol w:w="3556"/>
        <w:gridCol w:w="5341"/>
      </w:tblGrid>
      <w:tr w:rsidR="00D0243F" w:rsidRPr="001644DF" w:rsidTr="00D0243F">
        <w:trPr>
          <w:trHeight w:val="516"/>
        </w:trPr>
        <w:tc>
          <w:tcPr>
            <w:tcW w:w="8897" w:type="dxa"/>
            <w:gridSpan w:val="2"/>
            <w:vAlign w:val="center"/>
          </w:tcPr>
          <w:p w:rsidR="00D0243F" w:rsidRPr="00CC3063" w:rsidRDefault="00D0243F" w:rsidP="009A2C27">
            <w:pPr>
              <w:jc w:val="center"/>
              <w:rPr>
                <w:rFonts w:ascii="Times New Roman" w:hAnsi="Times New Roman" w:cs="Times New Roman"/>
                <w:sz w:val="24"/>
                <w:szCs w:val="24"/>
              </w:rPr>
            </w:pPr>
            <w:r w:rsidRPr="00CC3063">
              <w:rPr>
                <w:rFonts w:ascii="Times New Roman" w:hAnsi="Times New Roman" w:cs="Times New Roman"/>
                <w:b/>
                <w:bCs/>
                <w:sz w:val="24"/>
                <w:szCs w:val="24"/>
              </w:rPr>
              <w:t>Kişisel Bilgiler</w:t>
            </w:r>
          </w:p>
        </w:tc>
      </w:tr>
      <w:tr w:rsidR="00D0243F" w:rsidRPr="001644DF" w:rsidTr="00D0243F">
        <w:tc>
          <w:tcPr>
            <w:tcW w:w="3556" w:type="dxa"/>
            <w:vAlign w:val="center"/>
          </w:tcPr>
          <w:p w:rsidR="00D0243F" w:rsidRPr="00CC3063" w:rsidRDefault="00D0243F" w:rsidP="009A2C27">
            <w:pPr>
              <w:pStyle w:val="Default"/>
            </w:pPr>
            <w:r w:rsidRPr="00CC3063">
              <w:t xml:space="preserve">Adı </w:t>
            </w:r>
          </w:p>
        </w:tc>
        <w:tc>
          <w:tcPr>
            <w:tcW w:w="5341" w:type="dxa"/>
            <w:vAlign w:val="center"/>
          </w:tcPr>
          <w:p w:rsidR="00D0243F" w:rsidRPr="00CC3063" w:rsidRDefault="00D0243F" w:rsidP="009A2C27">
            <w:pPr>
              <w:rPr>
                <w:rFonts w:ascii="Times New Roman" w:hAnsi="Times New Roman" w:cs="Times New Roman"/>
                <w:sz w:val="24"/>
                <w:szCs w:val="24"/>
              </w:rPr>
            </w:pPr>
            <w:r w:rsidRPr="00CC3063">
              <w:rPr>
                <w:rFonts w:ascii="Times New Roman" w:hAnsi="Times New Roman" w:cs="Times New Roman"/>
                <w:sz w:val="24"/>
                <w:szCs w:val="24"/>
              </w:rPr>
              <w:t>Murat</w:t>
            </w:r>
          </w:p>
        </w:tc>
      </w:tr>
      <w:tr w:rsidR="00D0243F" w:rsidRPr="001644DF" w:rsidTr="00D0243F">
        <w:tc>
          <w:tcPr>
            <w:tcW w:w="3556" w:type="dxa"/>
            <w:vAlign w:val="center"/>
          </w:tcPr>
          <w:p w:rsidR="00D0243F" w:rsidRPr="00CC3063" w:rsidRDefault="00D0243F" w:rsidP="009A2C27">
            <w:pPr>
              <w:pStyle w:val="Default"/>
            </w:pPr>
            <w:r w:rsidRPr="00CC3063">
              <w:t xml:space="preserve">Soyadı </w:t>
            </w:r>
          </w:p>
        </w:tc>
        <w:tc>
          <w:tcPr>
            <w:tcW w:w="5341" w:type="dxa"/>
            <w:vAlign w:val="center"/>
          </w:tcPr>
          <w:p w:rsidR="00D0243F" w:rsidRPr="00CC3063" w:rsidRDefault="00D0243F" w:rsidP="009A2C27">
            <w:pPr>
              <w:rPr>
                <w:rFonts w:ascii="Times New Roman" w:hAnsi="Times New Roman" w:cs="Times New Roman"/>
                <w:sz w:val="24"/>
                <w:szCs w:val="24"/>
              </w:rPr>
            </w:pPr>
            <w:r w:rsidRPr="00CC3063">
              <w:rPr>
                <w:rFonts w:ascii="Times New Roman" w:hAnsi="Times New Roman" w:cs="Times New Roman"/>
                <w:sz w:val="24"/>
                <w:szCs w:val="24"/>
              </w:rPr>
              <w:t>ÇANKAYA</w:t>
            </w:r>
          </w:p>
        </w:tc>
      </w:tr>
      <w:tr w:rsidR="00D0243F" w:rsidRPr="001644DF" w:rsidTr="00D0243F">
        <w:tc>
          <w:tcPr>
            <w:tcW w:w="3556" w:type="dxa"/>
            <w:vAlign w:val="center"/>
          </w:tcPr>
          <w:p w:rsidR="00D0243F" w:rsidRPr="00CC3063" w:rsidRDefault="00D0243F" w:rsidP="009A2C27">
            <w:pPr>
              <w:pStyle w:val="Default"/>
            </w:pPr>
            <w:r w:rsidRPr="00CC3063">
              <w:t xml:space="preserve">Doğum Yeri ve Tarihi </w:t>
            </w:r>
          </w:p>
        </w:tc>
        <w:tc>
          <w:tcPr>
            <w:tcW w:w="5341" w:type="dxa"/>
            <w:vAlign w:val="center"/>
          </w:tcPr>
          <w:p w:rsidR="00D0243F" w:rsidRPr="00CC3063" w:rsidRDefault="00D0243F" w:rsidP="009A2C27">
            <w:pPr>
              <w:rPr>
                <w:rFonts w:ascii="Times New Roman" w:hAnsi="Times New Roman" w:cs="Times New Roman"/>
                <w:sz w:val="24"/>
                <w:szCs w:val="24"/>
              </w:rPr>
            </w:pPr>
            <w:r w:rsidRPr="00CC3063">
              <w:rPr>
                <w:rFonts w:ascii="Times New Roman" w:hAnsi="Times New Roman" w:cs="Times New Roman"/>
                <w:sz w:val="24"/>
                <w:szCs w:val="24"/>
              </w:rPr>
              <w:t>Denizli 22.03.1983</w:t>
            </w:r>
          </w:p>
        </w:tc>
      </w:tr>
      <w:tr w:rsidR="00D0243F" w:rsidRPr="001644DF" w:rsidTr="00D0243F">
        <w:tc>
          <w:tcPr>
            <w:tcW w:w="3556" w:type="dxa"/>
            <w:vAlign w:val="center"/>
          </w:tcPr>
          <w:p w:rsidR="00D0243F" w:rsidRPr="00CC3063" w:rsidRDefault="00D0243F" w:rsidP="009A2C27">
            <w:pPr>
              <w:pStyle w:val="Default"/>
            </w:pPr>
            <w:r w:rsidRPr="00CC3063">
              <w:t xml:space="preserve">Uyruğu </w:t>
            </w:r>
          </w:p>
        </w:tc>
        <w:tc>
          <w:tcPr>
            <w:tcW w:w="5341" w:type="dxa"/>
            <w:vAlign w:val="center"/>
          </w:tcPr>
          <w:p w:rsidR="00D0243F" w:rsidRPr="00CC3063" w:rsidRDefault="00D0243F" w:rsidP="009A2C27">
            <w:pPr>
              <w:rPr>
                <w:rFonts w:ascii="Times New Roman" w:hAnsi="Times New Roman" w:cs="Times New Roman"/>
                <w:sz w:val="24"/>
                <w:szCs w:val="24"/>
              </w:rPr>
            </w:pPr>
            <w:r w:rsidRPr="00CC3063">
              <w:rPr>
                <w:rFonts w:ascii="Times New Roman" w:hAnsi="Times New Roman" w:cs="Times New Roman"/>
                <w:sz w:val="24"/>
                <w:szCs w:val="24"/>
              </w:rPr>
              <w:t>TC</w:t>
            </w:r>
          </w:p>
        </w:tc>
      </w:tr>
      <w:tr w:rsidR="00D0243F" w:rsidRPr="001644DF" w:rsidTr="00D0243F">
        <w:tc>
          <w:tcPr>
            <w:tcW w:w="3556" w:type="dxa"/>
            <w:vAlign w:val="center"/>
          </w:tcPr>
          <w:p w:rsidR="00D0243F" w:rsidRPr="00CC3063" w:rsidRDefault="00D0243F" w:rsidP="009A2C27">
            <w:pPr>
              <w:pStyle w:val="Default"/>
            </w:pPr>
            <w:r w:rsidRPr="00CC3063">
              <w:t xml:space="preserve">İletişim Adresi ve E-Mail Adresi </w:t>
            </w:r>
          </w:p>
        </w:tc>
        <w:tc>
          <w:tcPr>
            <w:tcW w:w="5341" w:type="dxa"/>
            <w:vAlign w:val="center"/>
          </w:tcPr>
          <w:p w:rsidR="00D0243F" w:rsidRPr="00CC3063" w:rsidRDefault="00D0243F" w:rsidP="009A2C27">
            <w:pPr>
              <w:rPr>
                <w:rFonts w:ascii="Times New Roman" w:hAnsi="Times New Roman" w:cs="Times New Roman"/>
                <w:sz w:val="24"/>
                <w:szCs w:val="24"/>
              </w:rPr>
            </w:pPr>
            <w:proofErr w:type="spellStart"/>
            <w:r w:rsidRPr="00CC3063">
              <w:rPr>
                <w:rFonts w:ascii="Times New Roman" w:hAnsi="Times New Roman" w:cs="Times New Roman"/>
                <w:sz w:val="24"/>
                <w:szCs w:val="24"/>
              </w:rPr>
              <w:t>Servergazi</w:t>
            </w:r>
            <w:proofErr w:type="spellEnd"/>
            <w:r w:rsidRPr="00CC3063">
              <w:rPr>
                <w:rFonts w:ascii="Times New Roman" w:hAnsi="Times New Roman" w:cs="Times New Roman"/>
                <w:sz w:val="24"/>
                <w:szCs w:val="24"/>
              </w:rPr>
              <w:t xml:space="preserve"> Mah. Fatih Sultan Mehmet Bulvarı </w:t>
            </w:r>
            <w:proofErr w:type="spellStart"/>
            <w:r w:rsidRPr="00CC3063">
              <w:rPr>
                <w:rFonts w:ascii="Times New Roman" w:hAnsi="Times New Roman" w:cs="Times New Roman"/>
                <w:sz w:val="24"/>
                <w:szCs w:val="24"/>
              </w:rPr>
              <w:t>Başdil</w:t>
            </w:r>
            <w:proofErr w:type="spellEnd"/>
            <w:r w:rsidRPr="00CC3063">
              <w:rPr>
                <w:rFonts w:ascii="Times New Roman" w:hAnsi="Times New Roman" w:cs="Times New Roman"/>
                <w:sz w:val="24"/>
                <w:szCs w:val="24"/>
              </w:rPr>
              <w:t xml:space="preserve"> Sitesi No:37/B</w:t>
            </w:r>
          </w:p>
        </w:tc>
      </w:tr>
      <w:tr w:rsidR="00D0243F" w:rsidRPr="001644DF" w:rsidTr="00D0243F">
        <w:trPr>
          <w:trHeight w:val="528"/>
        </w:trPr>
        <w:tc>
          <w:tcPr>
            <w:tcW w:w="8897" w:type="dxa"/>
            <w:gridSpan w:val="2"/>
            <w:vAlign w:val="center"/>
          </w:tcPr>
          <w:p w:rsidR="00D0243F" w:rsidRPr="00CC3063" w:rsidRDefault="00D0243F" w:rsidP="009A2C27">
            <w:pPr>
              <w:jc w:val="center"/>
              <w:rPr>
                <w:rFonts w:ascii="Times New Roman" w:hAnsi="Times New Roman" w:cs="Times New Roman"/>
                <w:sz w:val="24"/>
                <w:szCs w:val="24"/>
              </w:rPr>
            </w:pPr>
            <w:r w:rsidRPr="00CC3063">
              <w:rPr>
                <w:rFonts w:ascii="Times New Roman" w:hAnsi="Times New Roman" w:cs="Times New Roman"/>
                <w:b/>
                <w:bCs/>
                <w:sz w:val="24"/>
                <w:szCs w:val="24"/>
              </w:rPr>
              <w:t>Eğitim</w:t>
            </w:r>
          </w:p>
        </w:tc>
      </w:tr>
      <w:tr w:rsidR="00D0243F" w:rsidRPr="001644DF" w:rsidTr="00D0243F">
        <w:tc>
          <w:tcPr>
            <w:tcW w:w="3556" w:type="dxa"/>
            <w:vAlign w:val="center"/>
          </w:tcPr>
          <w:p w:rsidR="00D0243F" w:rsidRPr="00CC3063" w:rsidRDefault="00D0243F" w:rsidP="009A2C27">
            <w:pPr>
              <w:pStyle w:val="Default"/>
            </w:pPr>
            <w:r w:rsidRPr="00CC3063">
              <w:t xml:space="preserve">İlköğretim </w:t>
            </w:r>
          </w:p>
        </w:tc>
        <w:tc>
          <w:tcPr>
            <w:tcW w:w="5341" w:type="dxa"/>
            <w:vAlign w:val="center"/>
          </w:tcPr>
          <w:p w:rsidR="00D0243F" w:rsidRPr="00CC3063" w:rsidRDefault="00D0243F" w:rsidP="009A2C27">
            <w:pPr>
              <w:rPr>
                <w:rFonts w:ascii="Times New Roman" w:hAnsi="Times New Roman" w:cs="Times New Roman"/>
                <w:sz w:val="24"/>
                <w:szCs w:val="24"/>
              </w:rPr>
            </w:pPr>
            <w:r w:rsidRPr="00CC3063">
              <w:rPr>
                <w:rFonts w:ascii="Times New Roman" w:hAnsi="Times New Roman" w:cs="Times New Roman"/>
                <w:sz w:val="24"/>
                <w:szCs w:val="24"/>
              </w:rPr>
              <w:t>Mareşal Fevzi Çakmak İlkokulu</w:t>
            </w:r>
          </w:p>
          <w:p w:rsidR="00D0243F" w:rsidRPr="00CC3063" w:rsidRDefault="00D0243F" w:rsidP="009A2C27">
            <w:pPr>
              <w:rPr>
                <w:rFonts w:ascii="Times New Roman" w:hAnsi="Times New Roman" w:cs="Times New Roman"/>
                <w:sz w:val="24"/>
                <w:szCs w:val="24"/>
              </w:rPr>
            </w:pPr>
            <w:r w:rsidRPr="00CC3063">
              <w:rPr>
                <w:rFonts w:ascii="Times New Roman" w:hAnsi="Times New Roman" w:cs="Times New Roman"/>
                <w:sz w:val="24"/>
                <w:szCs w:val="24"/>
              </w:rPr>
              <w:t>Atatürk Ortaokulu</w:t>
            </w:r>
          </w:p>
        </w:tc>
      </w:tr>
      <w:tr w:rsidR="00D0243F" w:rsidRPr="001644DF" w:rsidTr="00D0243F">
        <w:tc>
          <w:tcPr>
            <w:tcW w:w="3556" w:type="dxa"/>
            <w:vAlign w:val="center"/>
          </w:tcPr>
          <w:p w:rsidR="00D0243F" w:rsidRPr="00CC3063" w:rsidRDefault="00D0243F" w:rsidP="009A2C27">
            <w:pPr>
              <w:pStyle w:val="Default"/>
            </w:pPr>
            <w:r w:rsidRPr="00CC3063">
              <w:t xml:space="preserve">Ortaöğretim </w:t>
            </w:r>
          </w:p>
        </w:tc>
        <w:tc>
          <w:tcPr>
            <w:tcW w:w="5341" w:type="dxa"/>
            <w:vAlign w:val="center"/>
          </w:tcPr>
          <w:p w:rsidR="00D0243F" w:rsidRPr="00CC3063" w:rsidRDefault="00D0243F" w:rsidP="009A2C27">
            <w:pPr>
              <w:rPr>
                <w:rFonts w:ascii="Times New Roman" w:hAnsi="Times New Roman" w:cs="Times New Roman"/>
                <w:sz w:val="24"/>
                <w:szCs w:val="24"/>
              </w:rPr>
            </w:pPr>
            <w:r w:rsidRPr="00CC3063">
              <w:rPr>
                <w:rFonts w:ascii="Times New Roman" w:hAnsi="Times New Roman" w:cs="Times New Roman"/>
                <w:sz w:val="24"/>
                <w:szCs w:val="24"/>
              </w:rPr>
              <w:t>Denizli Lisesi</w:t>
            </w:r>
          </w:p>
        </w:tc>
      </w:tr>
      <w:tr w:rsidR="00D0243F" w:rsidRPr="001644DF" w:rsidTr="00D0243F">
        <w:tc>
          <w:tcPr>
            <w:tcW w:w="3556" w:type="dxa"/>
            <w:vAlign w:val="center"/>
          </w:tcPr>
          <w:p w:rsidR="00D0243F" w:rsidRPr="00CC3063" w:rsidRDefault="00D0243F" w:rsidP="009A2C27">
            <w:pPr>
              <w:pStyle w:val="Default"/>
            </w:pPr>
            <w:r w:rsidRPr="00CC3063">
              <w:t xml:space="preserve">Yükseköğretim (Lisans) </w:t>
            </w:r>
          </w:p>
        </w:tc>
        <w:tc>
          <w:tcPr>
            <w:tcW w:w="5341" w:type="dxa"/>
            <w:vAlign w:val="center"/>
          </w:tcPr>
          <w:p w:rsidR="00C0115D" w:rsidRDefault="00C0115D" w:rsidP="009A2C27">
            <w:pPr>
              <w:rPr>
                <w:rFonts w:ascii="Times New Roman" w:hAnsi="Times New Roman" w:cs="Times New Roman"/>
                <w:sz w:val="24"/>
                <w:szCs w:val="24"/>
              </w:rPr>
            </w:pPr>
            <w:r>
              <w:rPr>
                <w:rFonts w:ascii="Times New Roman" w:hAnsi="Times New Roman" w:cs="Times New Roman"/>
                <w:sz w:val="24"/>
                <w:szCs w:val="24"/>
              </w:rPr>
              <w:t>Anadolu Üniversitesi</w:t>
            </w:r>
          </w:p>
          <w:p w:rsidR="00C0115D" w:rsidRDefault="00C0115D" w:rsidP="009A2C27">
            <w:pPr>
              <w:rPr>
                <w:rFonts w:ascii="Times New Roman" w:hAnsi="Times New Roman" w:cs="Times New Roman"/>
                <w:sz w:val="24"/>
                <w:szCs w:val="24"/>
              </w:rPr>
            </w:pPr>
            <w:r>
              <w:rPr>
                <w:rFonts w:ascii="Times New Roman" w:hAnsi="Times New Roman" w:cs="Times New Roman"/>
                <w:sz w:val="24"/>
                <w:szCs w:val="24"/>
              </w:rPr>
              <w:t>Açık Öğretim Fakültesi Halkla İlişkiler (ön lisans)</w:t>
            </w:r>
          </w:p>
          <w:p w:rsidR="00D0243F" w:rsidRPr="00CC3063" w:rsidRDefault="00D0243F" w:rsidP="009A2C27">
            <w:pPr>
              <w:rPr>
                <w:rFonts w:ascii="Times New Roman" w:hAnsi="Times New Roman" w:cs="Times New Roman"/>
                <w:sz w:val="24"/>
                <w:szCs w:val="24"/>
              </w:rPr>
            </w:pPr>
            <w:r w:rsidRPr="00CC3063">
              <w:rPr>
                <w:rFonts w:ascii="Times New Roman" w:hAnsi="Times New Roman" w:cs="Times New Roman"/>
                <w:sz w:val="24"/>
                <w:szCs w:val="24"/>
              </w:rPr>
              <w:t>Pamukkale Üniversitesi</w:t>
            </w:r>
          </w:p>
          <w:p w:rsidR="00D0243F" w:rsidRPr="00CC3063" w:rsidRDefault="00D0243F" w:rsidP="009A2C27">
            <w:pPr>
              <w:rPr>
                <w:rFonts w:ascii="Times New Roman" w:hAnsi="Times New Roman" w:cs="Times New Roman"/>
                <w:sz w:val="24"/>
                <w:szCs w:val="24"/>
              </w:rPr>
            </w:pPr>
            <w:r w:rsidRPr="00CC3063">
              <w:rPr>
                <w:rFonts w:ascii="Times New Roman" w:hAnsi="Times New Roman" w:cs="Times New Roman"/>
                <w:sz w:val="24"/>
                <w:szCs w:val="24"/>
              </w:rPr>
              <w:t>Eğitim Fakültesi Sınıf Öğretmenliği</w:t>
            </w:r>
          </w:p>
        </w:tc>
      </w:tr>
      <w:tr w:rsidR="00D0243F" w:rsidRPr="001644DF" w:rsidTr="00D0243F">
        <w:tc>
          <w:tcPr>
            <w:tcW w:w="3556" w:type="dxa"/>
            <w:vAlign w:val="center"/>
          </w:tcPr>
          <w:p w:rsidR="00D0243F" w:rsidRPr="00CC3063" w:rsidRDefault="00D0243F" w:rsidP="009A2C27">
            <w:pPr>
              <w:pStyle w:val="Default"/>
            </w:pPr>
            <w:r w:rsidRPr="00CC3063">
              <w:t xml:space="preserve">Yükseköğretim (Yüksek Lisans) </w:t>
            </w:r>
          </w:p>
        </w:tc>
        <w:tc>
          <w:tcPr>
            <w:tcW w:w="5341" w:type="dxa"/>
            <w:vAlign w:val="center"/>
          </w:tcPr>
          <w:p w:rsidR="00D0243F" w:rsidRPr="00CC3063" w:rsidRDefault="00D0243F" w:rsidP="009A2C27">
            <w:pPr>
              <w:rPr>
                <w:rFonts w:ascii="Times New Roman" w:hAnsi="Times New Roman" w:cs="Times New Roman"/>
                <w:sz w:val="24"/>
                <w:szCs w:val="24"/>
              </w:rPr>
            </w:pPr>
            <w:r w:rsidRPr="00CC3063">
              <w:rPr>
                <w:rFonts w:ascii="Times New Roman" w:hAnsi="Times New Roman" w:cs="Times New Roman"/>
                <w:sz w:val="24"/>
                <w:szCs w:val="24"/>
              </w:rPr>
              <w:t>Pamukkale Üniversitesi</w:t>
            </w:r>
          </w:p>
          <w:p w:rsidR="00D0243F" w:rsidRPr="00CC3063" w:rsidRDefault="00D0243F" w:rsidP="009A2C27">
            <w:pPr>
              <w:rPr>
                <w:rFonts w:ascii="Times New Roman" w:hAnsi="Times New Roman" w:cs="Times New Roman"/>
                <w:sz w:val="24"/>
                <w:szCs w:val="24"/>
              </w:rPr>
            </w:pPr>
            <w:r w:rsidRPr="00CC3063">
              <w:rPr>
                <w:rFonts w:ascii="Times New Roman" w:hAnsi="Times New Roman" w:cs="Times New Roman"/>
                <w:sz w:val="24"/>
                <w:szCs w:val="24"/>
              </w:rPr>
              <w:t>Eğitim Yönetimi</w:t>
            </w:r>
            <w:r w:rsidR="00C0115D">
              <w:rPr>
                <w:rFonts w:ascii="Times New Roman" w:hAnsi="Times New Roman" w:cs="Times New Roman"/>
                <w:sz w:val="24"/>
                <w:szCs w:val="24"/>
              </w:rPr>
              <w:t>,</w:t>
            </w:r>
            <w:r w:rsidRPr="00CC3063">
              <w:rPr>
                <w:rFonts w:ascii="Times New Roman" w:hAnsi="Times New Roman" w:cs="Times New Roman"/>
                <w:sz w:val="24"/>
                <w:szCs w:val="24"/>
              </w:rPr>
              <w:t xml:space="preserve"> Denetimi</w:t>
            </w:r>
            <w:r w:rsidR="00C0115D">
              <w:rPr>
                <w:rFonts w:ascii="Times New Roman" w:hAnsi="Times New Roman" w:cs="Times New Roman"/>
                <w:sz w:val="24"/>
                <w:szCs w:val="24"/>
              </w:rPr>
              <w:t>,</w:t>
            </w:r>
            <w:r w:rsidRPr="00CC3063">
              <w:rPr>
                <w:rFonts w:ascii="Times New Roman" w:hAnsi="Times New Roman" w:cs="Times New Roman"/>
                <w:sz w:val="24"/>
                <w:szCs w:val="24"/>
              </w:rPr>
              <w:t xml:space="preserve"> Planlaması </w:t>
            </w:r>
            <w:r w:rsidR="00C0115D">
              <w:rPr>
                <w:rFonts w:ascii="Times New Roman" w:hAnsi="Times New Roman" w:cs="Times New Roman"/>
                <w:sz w:val="24"/>
                <w:szCs w:val="24"/>
              </w:rPr>
              <w:t xml:space="preserve">ve </w:t>
            </w:r>
            <w:r w:rsidRPr="00CC3063">
              <w:rPr>
                <w:rFonts w:ascii="Times New Roman" w:hAnsi="Times New Roman" w:cs="Times New Roman"/>
                <w:sz w:val="24"/>
                <w:szCs w:val="24"/>
              </w:rPr>
              <w:t>Ekonomisi (tezsiz yüksek lisans)</w:t>
            </w:r>
          </w:p>
        </w:tc>
      </w:tr>
      <w:tr w:rsidR="00D0243F" w:rsidRPr="001644DF" w:rsidTr="00D0243F">
        <w:trPr>
          <w:trHeight w:val="552"/>
        </w:trPr>
        <w:tc>
          <w:tcPr>
            <w:tcW w:w="8897" w:type="dxa"/>
            <w:gridSpan w:val="2"/>
            <w:vAlign w:val="center"/>
          </w:tcPr>
          <w:p w:rsidR="00D0243F" w:rsidRPr="00CC3063" w:rsidRDefault="00D0243F" w:rsidP="009A2C27">
            <w:pPr>
              <w:jc w:val="center"/>
              <w:rPr>
                <w:rFonts w:ascii="Times New Roman" w:hAnsi="Times New Roman" w:cs="Times New Roman"/>
                <w:sz w:val="24"/>
                <w:szCs w:val="24"/>
              </w:rPr>
            </w:pPr>
            <w:r w:rsidRPr="00CC3063">
              <w:rPr>
                <w:rFonts w:ascii="Times New Roman" w:hAnsi="Times New Roman" w:cs="Times New Roman"/>
                <w:b/>
                <w:bCs/>
                <w:sz w:val="24"/>
                <w:szCs w:val="24"/>
              </w:rPr>
              <w:t>Yabancı Dil</w:t>
            </w:r>
          </w:p>
        </w:tc>
      </w:tr>
      <w:tr w:rsidR="00D0243F" w:rsidRPr="001644DF" w:rsidTr="00D0243F">
        <w:tc>
          <w:tcPr>
            <w:tcW w:w="3556" w:type="dxa"/>
            <w:vAlign w:val="center"/>
          </w:tcPr>
          <w:p w:rsidR="00D0243F" w:rsidRPr="00CC3063" w:rsidRDefault="00D0243F" w:rsidP="009A2C27">
            <w:pPr>
              <w:rPr>
                <w:rFonts w:ascii="Times New Roman" w:hAnsi="Times New Roman" w:cs="Times New Roman"/>
                <w:sz w:val="24"/>
                <w:szCs w:val="24"/>
              </w:rPr>
            </w:pPr>
            <w:r w:rsidRPr="00CC3063">
              <w:rPr>
                <w:rFonts w:ascii="Times New Roman" w:hAnsi="Times New Roman" w:cs="Times New Roman"/>
                <w:sz w:val="24"/>
                <w:szCs w:val="24"/>
              </w:rPr>
              <w:t>Yabancı Dil Adı</w:t>
            </w:r>
          </w:p>
        </w:tc>
        <w:tc>
          <w:tcPr>
            <w:tcW w:w="5341" w:type="dxa"/>
            <w:vAlign w:val="center"/>
          </w:tcPr>
          <w:p w:rsidR="00D0243F" w:rsidRPr="00CC3063" w:rsidRDefault="00D0243F" w:rsidP="009A2C27">
            <w:pPr>
              <w:rPr>
                <w:rFonts w:ascii="Times New Roman" w:hAnsi="Times New Roman" w:cs="Times New Roman"/>
                <w:sz w:val="24"/>
                <w:szCs w:val="24"/>
              </w:rPr>
            </w:pPr>
            <w:r w:rsidRPr="00CC3063">
              <w:rPr>
                <w:rFonts w:ascii="Times New Roman" w:hAnsi="Times New Roman" w:cs="Times New Roman"/>
                <w:sz w:val="24"/>
                <w:szCs w:val="24"/>
              </w:rPr>
              <w:t>İngilizce</w:t>
            </w:r>
          </w:p>
        </w:tc>
      </w:tr>
      <w:tr w:rsidR="00D0243F" w:rsidRPr="001644DF" w:rsidTr="00D0243F">
        <w:tc>
          <w:tcPr>
            <w:tcW w:w="3556" w:type="dxa"/>
            <w:vAlign w:val="center"/>
          </w:tcPr>
          <w:p w:rsidR="00D0243F" w:rsidRPr="00CC3063" w:rsidRDefault="00D0243F" w:rsidP="009A2C27">
            <w:pPr>
              <w:rPr>
                <w:rFonts w:ascii="Times New Roman" w:hAnsi="Times New Roman" w:cs="Times New Roman"/>
                <w:sz w:val="24"/>
                <w:szCs w:val="24"/>
              </w:rPr>
            </w:pPr>
            <w:r w:rsidRPr="00CC3063">
              <w:rPr>
                <w:rFonts w:ascii="Times New Roman" w:hAnsi="Times New Roman" w:cs="Times New Roman"/>
                <w:sz w:val="24"/>
                <w:szCs w:val="24"/>
              </w:rPr>
              <w:t>Sınav Adı</w:t>
            </w:r>
          </w:p>
        </w:tc>
        <w:tc>
          <w:tcPr>
            <w:tcW w:w="5341" w:type="dxa"/>
            <w:vAlign w:val="center"/>
          </w:tcPr>
          <w:p w:rsidR="00D0243F" w:rsidRPr="00CC3063" w:rsidRDefault="00D0243F" w:rsidP="009A2C27">
            <w:pPr>
              <w:rPr>
                <w:rFonts w:ascii="Times New Roman" w:hAnsi="Times New Roman" w:cs="Times New Roman"/>
                <w:sz w:val="24"/>
                <w:szCs w:val="24"/>
              </w:rPr>
            </w:pPr>
            <w:proofErr w:type="spellStart"/>
            <w:r w:rsidRPr="00CC3063">
              <w:rPr>
                <w:rFonts w:ascii="Times New Roman" w:hAnsi="Times New Roman" w:cs="Times New Roman"/>
                <w:sz w:val="24"/>
                <w:szCs w:val="24"/>
              </w:rPr>
              <w:t>Kpds</w:t>
            </w:r>
            <w:proofErr w:type="spellEnd"/>
          </w:p>
        </w:tc>
      </w:tr>
      <w:tr w:rsidR="00D0243F" w:rsidRPr="001644DF" w:rsidTr="00D0243F">
        <w:tc>
          <w:tcPr>
            <w:tcW w:w="3556" w:type="dxa"/>
            <w:vAlign w:val="center"/>
          </w:tcPr>
          <w:p w:rsidR="00D0243F" w:rsidRPr="00CC3063" w:rsidRDefault="00D0243F" w:rsidP="009A2C27">
            <w:pPr>
              <w:rPr>
                <w:rFonts w:ascii="Times New Roman" w:hAnsi="Times New Roman" w:cs="Times New Roman"/>
                <w:sz w:val="24"/>
                <w:szCs w:val="24"/>
              </w:rPr>
            </w:pPr>
            <w:r w:rsidRPr="00CC3063">
              <w:rPr>
                <w:rFonts w:ascii="Times New Roman" w:hAnsi="Times New Roman" w:cs="Times New Roman"/>
                <w:sz w:val="24"/>
                <w:szCs w:val="24"/>
              </w:rPr>
              <w:t>Sınavın Yapıldığı Ay ve Yıl</w:t>
            </w:r>
          </w:p>
        </w:tc>
        <w:tc>
          <w:tcPr>
            <w:tcW w:w="5341" w:type="dxa"/>
            <w:vAlign w:val="center"/>
          </w:tcPr>
          <w:p w:rsidR="00D0243F" w:rsidRPr="00CC3063" w:rsidRDefault="00D0243F" w:rsidP="009A2C27">
            <w:pPr>
              <w:rPr>
                <w:rFonts w:ascii="Times New Roman" w:hAnsi="Times New Roman" w:cs="Times New Roman"/>
                <w:sz w:val="24"/>
                <w:szCs w:val="24"/>
              </w:rPr>
            </w:pPr>
            <w:r w:rsidRPr="00CC3063">
              <w:rPr>
                <w:rFonts w:ascii="Times New Roman" w:hAnsi="Times New Roman" w:cs="Times New Roman"/>
                <w:sz w:val="24"/>
                <w:szCs w:val="24"/>
              </w:rPr>
              <w:t>Haziran 2011</w:t>
            </w:r>
          </w:p>
        </w:tc>
      </w:tr>
      <w:tr w:rsidR="00D0243F" w:rsidRPr="001644DF" w:rsidTr="00D0243F">
        <w:tc>
          <w:tcPr>
            <w:tcW w:w="3556" w:type="dxa"/>
            <w:vAlign w:val="center"/>
          </w:tcPr>
          <w:p w:rsidR="00D0243F" w:rsidRPr="00CC3063" w:rsidRDefault="00D0243F" w:rsidP="009A2C27">
            <w:pPr>
              <w:rPr>
                <w:rFonts w:ascii="Times New Roman" w:hAnsi="Times New Roman" w:cs="Times New Roman"/>
                <w:sz w:val="24"/>
                <w:szCs w:val="24"/>
              </w:rPr>
            </w:pPr>
            <w:r w:rsidRPr="00CC3063">
              <w:rPr>
                <w:rFonts w:ascii="Times New Roman" w:hAnsi="Times New Roman" w:cs="Times New Roman"/>
                <w:sz w:val="24"/>
                <w:szCs w:val="24"/>
              </w:rPr>
              <w:t>Alınan Puan</w:t>
            </w:r>
          </w:p>
        </w:tc>
        <w:tc>
          <w:tcPr>
            <w:tcW w:w="5341" w:type="dxa"/>
            <w:vAlign w:val="center"/>
          </w:tcPr>
          <w:p w:rsidR="00D0243F" w:rsidRPr="00CC3063" w:rsidRDefault="00D0243F" w:rsidP="009A2C27">
            <w:pPr>
              <w:rPr>
                <w:rFonts w:ascii="Times New Roman" w:hAnsi="Times New Roman" w:cs="Times New Roman"/>
                <w:sz w:val="24"/>
                <w:szCs w:val="24"/>
              </w:rPr>
            </w:pPr>
            <w:r w:rsidRPr="00CC3063">
              <w:rPr>
                <w:rFonts w:ascii="Times New Roman" w:hAnsi="Times New Roman" w:cs="Times New Roman"/>
                <w:sz w:val="24"/>
                <w:szCs w:val="24"/>
              </w:rPr>
              <w:t>47,50</w:t>
            </w:r>
          </w:p>
        </w:tc>
      </w:tr>
      <w:tr w:rsidR="00D0243F" w:rsidRPr="001644DF" w:rsidTr="00D0243F">
        <w:trPr>
          <w:trHeight w:val="548"/>
        </w:trPr>
        <w:tc>
          <w:tcPr>
            <w:tcW w:w="8897" w:type="dxa"/>
            <w:gridSpan w:val="2"/>
            <w:vAlign w:val="center"/>
          </w:tcPr>
          <w:p w:rsidR="00D0243F" w:rsidRPr="00CC3063" w:rsidRDefault="00D0243F" w:rsidP="009A2C27">
            <w:pPr>
              <w:jc w:val="center"/>
              <w:rPr>
                <w:rFonts w:ascii="Times New Roman" w:hAnsi="Times New Roman" w:cs="Times New Roman"/>
                <w:sz w:val="24"/>
                <w:szCs w:val="24"/>
              </w:rPr>
            </w:pPr>
            <w:r w:rsidRPr="00CC3063">
              <w:rPr>
                <w:rFonts w:ascii="Times New Roman" w:hAnsi="Times New Roman" w:cs="Times New Roman"/>
                <w:b/>
                <w:bCs/>
                <w:sz w:val="24"/>
                <w:szCs w:val="24"/>
              </w:rPr>
              <w:t>Mesleki Deneyim</w:t>
            </w:r>
          </w:p>
        </w:tc>
      </w:tr>
      <w:tr w:rsidR="00D0243F" w:rsidRPr="001644DF" w:rsidTr="00D0243F">
        <w:tc>
          <w:tcPr>
            <w:tcW w:w="3556" w:type="dxa"/>
            <w:vAlign w:val="center"/>
          </w:tcPr>
          <w:p w:rsidR="00D0243F" w:rsidRPr="00CC3063" w:rsidRDefault="00D0243F" w:rsidP="009A2C27">
            <w:pPr>
              <w:pStyle w:val="Default"/>
            </w:pPr>
            <w:r w:rsidRPr="00CC3063">
              <w:t>Yıl (</w:t>
            </w:r>
            <w:proofErr w:type="spellStart"/>
            <w:r w:rsidRPr="00CC3063">
              <w:t>lar</w:t>
            </w:r>
            <w:proofErr w:type="spellEnd"/>
            <w:r w:rsidRPr="00CC3063">
              <w:t xml:space="preserve">) </w:t>
            </w:r>
          </w:p>
        </w:tc>
        <w:tc>
          <w:tcPr>
            <w:tcW w:w="5341" w:type="dxa"/>
            <w:vAlign w:val="center"/>
          </w:tcPr>
          <w:p w:rsidR="00D0243F" w:rsidRPr="00CC3063" w:rsidRDefault="00D0243F" w:rsidP="009A2C27">
            <w:pPr>
              <w:rPr>
                <w:rFonts w:ascii="Times New Roman" w:hAnsi="Times New Roman" w:cs="Times New Roman"/>
                <w:sz w:val="24"/>
                <w:szCs w:val="24"/>
              </w:rPr>
            </w:pPr>
            <w:r w:rsidRPr="00CC3063">
              <w:rPr>
                <w:rFonts w:ascii="Times New Roman" w:hAnsi="Times New Roman" w:cs="Times New Roman"/>
                <w:sz w:val="24"/>
                <w:szCs w:val="24"/>
              </w:rPr>
              <w:t>Mesleki Deneyim</w:t>
            </w:r>
          </w:p>
        </w:tc>
      </w:tr>
      <w:tr w:rsidR="00D0243F" w:rsidRPr="001644DF" w:rsidTr="00D0243F">
        <w:tc>
          <w:tcPr>
            <w:tcW w:w="3556" w:type="dxa"/>
            <w:vAlign w:val="center"/>
          </w:tcPr>
          <w:p w:rsidR="00D0243F" w:rsidRPr="00CC3063" w:rsidRDefault="00D0243F" w:rsidP="009A2C27">
            <w:pPr>
              <w:rPr>
                <w:rFonts w:ascii="Times New Roman" w:hAnsi="Times New Roman" w:cs="Times New Roman"/>
                <w:sz w:val="24"/>
                <w:szCs w:val="24"/>
              </w:rPr>
            </w:pPr>
            <w:r w:rsidRPr="00CC3063">
              <w:rPr>
                <w:rFonts w:ascii="Times New Roman" w:hAnsi="Times New Roman" w:cs="Times New Roman"/>
                <w:sz w:val="24"/>
                <w:szCs w:val="24"/>
              </w:rPr>
              <w:t>2004-2005</w:t>
            </w:r>
          </w:p>
        </w:tc>
        <w:tc>
          <w:tcPr>
            <w:tcW w:w="5341" w:type="dxa"/>
            <w:vAlign w:val="center"/>
          </w:tcPr>
          <w:p w:rsidR="00D0243F" w:rsidRPr="00CC3063" w:rsidRDefault="00D0243F" w:rsidP="009A2C27">
            <w:pPr>
              <w:rPr>
                <w:rFonts w:ascii="Times New Roman" w:hAnsi="Times New Roman" w:cs="Times New Roman"/>
                <w:sz w:val="24"/>
                <w:szCs w:val="24"/>
              </w:rPr>
            </w:pPr>
            <w:r w:rsidRPr="00CC3063">
              <w:rPr>
                <w:rFonts w:ascii="Times New Roman" w:hAnsi="Times New Roman" w:cs="Times New Roman"/>
                <w:sz w:val="24"/>
                <w:szCs w:val="24"/>
              </w:rPr>
              <w:t>Erzurum-İspir Karakaya İlkokulu Sınıf Öğretmeni</w:t>
            </w:r>
          </w:p>
        </w:tc>
      </w:tr>
      <w:tr w:rsidR="00D0243F" w:rsidRPr="001644DF" w:rsidTr="00D0243F">
        <w:tc>
          <w:tcPr>
            <w:tcW w:w="3556" w:type="dxa"/>
            <w:vAlign w:val="center"/>
          </w:tcPr>
          <w:p w:rsidR="00D0243F" w:rsidRPr="00CC3063" w:rsidRDefault="00D0243F" w:rsidP="009A2C27">
            <w:pPr>
              <w:rPr>
                <w:rFonts w:ascii="Times New Roman" w:hAnsi="Times New Roman" w:cs="Times New Roman"/>
                <w:sz w:val="24"/>
                <w:szCs w:val="24"/>
              </w:rPr>
            </w:pPr>
            <w:r w:rsidRPr="00CC3063">
              <w:rPr>
                <w:rFonts w:ascii="Times New Roman" w:hAnsi="Times New Roman" w:cs="Times New Roman"/>
                <w:sz w:val="24"/>
                <w:szCs w:val="24"/>
              </w:rPr>
              <w:t>2005-2006</w:t>
            </w:r>
          </w:p>
        </w:tc>
        <w:tc>
          <w:tcPr>
            <w:tcW w:w="5341" w:type="dxa"/>
            <w:vAlign w:val="center"/>
          </w:tcPr>
          <w:p w:rsidR="00D0243F" w:rsidRPr="00CC3063" w:rsidRDefault="00D0243F" w:rsidP="009A2C27">
            <w:pPr>
              <w:rPr>
                <w:rFonts w:ascii="Times New Roman" w:hAnsi="Times New Roman" w:cs="Times New Roman"/>
                <w:sz w:val="24"/>
                <w:szCs w:val="24"/>
              </w:rPr>
            </w:pPr>
            <w:r w:rsidRPr="00CC3063">
              <w:rPr>
                <w:rFonts w:ascii="Times New Roman" w:hAnsi="Times New Roman" w:cs="Times New Roman"/>
                <w:sz w:val="24"/>
                <w:szCs w:val="24"/>
              </w:rPr>
              <w:t xml:space="preserve">Denizli-Çal </w:t>
            </w:r>
            <w:proofErr w:type="spellStart"/>
            <w:r w:rsidRPr="00CC3063">
              <w:rPr>
                <w:rFonts w:ascii="Times New Roman" w:hAnsi="Times New Roman" w:cs="Times New Roman"/>
                <w:sz w:val="24"/>
                <w:szCs w:val="24"/>
              </w:rPr>
              <w:t>İsabey</w:t>
            </w:r>
            <w:proofErr w:type="spellEnd"/>
            <w:r w:rsidRPr="00CC3063">
              <w:rPr>
                <w:rFonts w:ascii="Times New Roman" w:hAnsi="Times New Roman" w:cs="Times New Roman"/>
                <w:sz w:val="24"/>
                <w:szCs w:val="24"/>
              </w:rPr>
              <w:t xml:space="preserve"> Atatürk İlkokulu Sınıf Öğretmeni</w:t>
            </w:r>
          </w:p>
        </w:tc>
      </w:tr>
      <w:tr w:rsidR="00D0243F" w:rsidRPr="001644DF" w:rsidTr="00D0243F">
        <w:tc>
          <w:tcPr>
            <w:tcW w:w="3556" w:type="dxa"/>
            <w:vAlign w:val="center"/>
          </w:tcPr>
          <w:p w:rsidR="00D0243F" w:rsidRPr="00CC3063" w:rsidRDefault="00D0243F" w:rsidP="009A2C27">
            <w:pPr>
              <w:rPr>
                <w:rFonts w:ascii="Times New Roman" w:hAnsi="Times New Roman" w:cs="Times New Roman"/>
                <w:sz w:val="24"/>
                <w:szCs w:val="24"/>
              </w:rPr>
            </w:pPr>
            <w:r w:rsidRPr="00CC3063">
              <w:rPr>
                <w:rFonts w:ascii="Times New Roman" w:hAnsi="Times New Roman" w:cs="Times New Roman"/>
                <w:sz w:val="24"/>
                <w:szCs w:val="24"/>
              </w:rPr>
              <w:t>2006-2007</w:t>
            </w:r>
          </w:p>
        </w:tc>
        <w:tc>
          <w:tcPr>
            <w:tcW w:w="5341" w:type="dxa"/>
            <w:vAlign w:val="center"/>
          </w:tcPr>
          <w:p w:rsidR="00D0243F" w:rsidRPr="00CC3063" w:rsidRDefault="00D0243F" w:rsidP="009A2C27">
            <w:pPr>
              <w:rPr>
                <w:rFonts w:ascii="Times New Roman" w:hAnsi="Times New Roman" w:cs="Times New Roman"/>
                <w:sz w:val="24"/>
                <w:szCs w:val="24"/>
              </w:rPr>
            </w:pPr>
            <w:r w:rsidRPr="00CC3063">
              <w:rPr>
                <w:rFonts w:ascii="Times New Roman" w:hAnsi="Times New Roman" w:cs="Times New Roman"/>
                <w:sz w:val="24"/>
                <w:szCs w:val="24"/>
              </w:rPr>
              <w:t xml:space="preserve">Erzurum-Narman </w:t>
            </w:r>
            <w:proofErr w:type="spellStart"/>
            <w:r w:rsidRPr="00CC3063">
              <w:rPr>
                <w:rFonts w:ascii="Times New Roman" w:hAnsi="Times New Roman" w:cs="Times New Roman"/>
                <w:sz w:val="24"/>
                <w:szCs w:val="24"/>
              </w:rPr>
              <w:t>Tuztaşı</w:t>
            </w:r>
            <w:proofErr w:type="spellEnd"/>
            <w:r w:rsidRPr="00CC3063">
              <w:rPr>
                <w:rFonts w:ascii="Times New Roman" w:hAnsi="Times New Roman" w:cs="Times New Roman"/>
                <w:sz w:val="24"/>
                <w:szCs w:val="24"/>
              </w:rPr>
              <w:t xml:space="preserve"> Köyü İlkokul Sınıf </w:t>
            </w:r>
            <w:proofErr w:type="spellStart"/>
            <w:r w:rsidRPr="00CC3063">
              <w:rPr>
                <w:rFonts w:ascii="Times New Roman" w:hAnsi="Times New Roman" w:cs="Times New Roman"/>
                <w:sz w:val="24"/>
                <w:szCs w:val="24"/>
              </w:rPr>
              <w:t>Öğrt</w:t>
            </w:r>
            <w:proofErr w:type="spellEnd"/>
            <w:r w:rsidRPr="00CC3063">
              <w:rPr>
                <w:rFonts w:ascii="Times New Roman" w:hAnsi="Times New Roman" w:cs="Times New Roman"/>
                <w:sz w:val="24"/>
                <w:szCs w:val="24"/>
              </w:rPr>
              <w:t>.</w:t>
            </w:r>
          </w:p>
        </w:tc>
      </w:tr>
      <w:tr w:rsidR="00D0243F" w:rsidRPr="001644DF" w:rsidTr="00D0243F">
        <w:tc>
          <w:tcPr>
            <w:tcW w:w="3556" w:type="dxa"/>
            <w:vAlign w:val="center"/>
          </w:tcPr>
          <w:p w:rsidR="00D0243F" w:rsidRPr="00CC3063" w:rsidRDefault="00D0243F" w:rsidP="009A2C27">
            <w:pPr>
              <w:rPr>
                <w:rFonts w:ascii="Times New Roman" w:hAnsi="Times New Roman" w:cs="Times New Roman"/>
                <w:sz w:val="24"/>
                <w:szCs w:val="24"/>
              </w:rPr>
            </w:pPr>
            <w:r w:rsidRPr="00CC3063">
              <w:rPr>
                <w:rFonts w:ascii="Times New Roman" w:hAnsi="Times New Roman" w:cs="Times New Roman"/>
                <w:sz w:val="24"/>
                <w:szCs w:val="24"/>
              </w:rPr>
              <w:t>2007-2012</w:t>
            </w:r>
          </w:p>
        </w:tc>
        <w:tc>
          <w:tcPr>
            <w:tcW w:w="5341" w:type="dxa"/>
            <w:vAlign w:val="center"/>
          </w:tcPr>
          <w:p w:rsidR="00D0243F" w:rsidRPr="00CC3063" w:rsidRDefault="00D0243F" w:rsidP="009A2C27">
            <w:pPr>
              <w:rPr>
                <w:rFonts w:ascii="Times New Roman" w:hAnsi="Times New Roman" w:cs="Times New Roman"/>
                <w:sz w:val="24"/>
                <w:szCs w:val="24"/>
              </w:rPr>
            </w:pPr>
            <w:r w:rsidRPr="00CC3063">
              <w:rPr>
                <w:rFonts w:ascii="Times New Roman" w:hAnsi="Times New Roman" w:cs="Times New Roman"/>
                <w:sz w:val="24"/>
                <w:szCs w:val="24"/>
              </w:rPr>
              <w:t xml:space="preserve">Denizli-Çal </w:t>
            </w:r>
            <w:proofErr w:type="spellStart"/>
            <w:r w:rsidRPr="00CC3063">
              <w:rPr>
                <w:rFonts w:ascii="Times New Roman" w:hAnsi="Times New Roman" w:cs="Times New Roman"/>
                <w:sz w:val="24"/>
                <w:szCs w:val="24"/>
              </w:rPr>
              <w:t>İsabey</w:t>
            </w:r>
            <w:proofErr w:type="spellEnd"/>
            <w:r w:rsidRPr="00CC3063">
              <w:rPr>
                <w:rFonts w:ascii="Times New Roman" w:hAnsi="Times New Roman" w:cs="Times New Roman"/>
                <w:sz w:val="24"/>
                <w:szCs w:val="24"/>
              </w:rPr>
              <w:t xml:space="preserve"> Atatürk İlkokulu Sınıf Öğretmeni</w:t>
            </w:r>
          </w:p>
        </w:tc>
      </w:tr>
      <w:tr w:rsidR="00D0243F" w:rsidRPr="001644DF" w:rsidTr="00D0243F">
        <w:tc>
          <w:tcPr>
            <w:tcW w:w="3556" w:type="dxa"/>
            <w:vAlign w:val="center"/>
          </w:tcPr>
          <w:p w:rsidR="00D0243F" w:rsidRPr="00CC3063" w:rsidRDefault="00D0243F" w:rsidP="009A2C27">
            <w:pPr>
              <w:rPr>
                <w:rFonts w:ascii="Times New Roman" w:hAnsi="Times New Roman" w:cs="Times New Roman"/>
                <w:sz w:val="24"/>
                <w:szCs w:val="24"/>
              </w:rPr>
            </w:pPr>
            <w:r w:rsidRPr="00CC3063">
              <w:rPr>
                <w:rFonts w:ascii="Times New Roman" w:hAnsi="Times New Roman" w:cs="Times New Roman"/>
                <w:sz w:val="24"/>
                <w:szCs w:val="24"/>
              </w:rPr>
              <w:t>2012-2013</w:t>
            </w:r>
          </w:p>
        </w:tc>
        <w:tc>
          <w:tcPr>
            <w:tcW w:w="5341" w:type="dxa"/>
            <w:vAlign w:val="center"/>
          </w:tcPr>
          <w:p w:rsidR="00D0243F" w:rsidRPr="00CC3063" w:rsidRDefault="00D0243F" w:rsidP="009A2C27">
            <w:pPr>
              <w:rPr>
                <w:rFonts w:ascii="Times New Roman" w:hAnsi="Times New Roman" w:cs="Times New Roman"/>
                <w:sz w:val="24"/>
                <w:szCs w:val="24"/>
              </w:rPr>
            </w:pPr>
            <w:r w:rsidRPr="00CC3063">
              <w:rPr>
                <w:rFonts w:ascii="Times New Roman" w:hAnsi="Times New Roman" w:cs="Times New Roman"/>
                <w:sz w:val="24"/>
                <w:szCs w:val="24"/>
              </w:rPr>
              <w:t xml:space="preserve">Denizli Gözler Ortaokulu Teknoloji ve Tasarım </w:t>
            </w:r>
            <w:proofErr w:type="spellStart"/>
            <w:r w:rsidRPr="00CC3063">
              <w:rPr>
                <w:rFonts w:ascii="Times New Roman" w:hAnsi="Times New Roman" w:cs="Times New Roman"/>
                <w:sz w:val="24"/>
                <w:szCs w:val="24"/>
              </w:rPr>
              <w:t>Öğrt</w:t>
            </w:r>
            <w:proofErr w:type="spellEnd"/>
          </w:p>
        </w:tc>
      </w:tr>
      <w:tr w:rsidR="00D0243F" w:rsidRPr="001644DF" w:rsidTr="00D0243F">
        <w:tc>
          <w:tcPr>
            <w:tcW w:w="3556" w:type="dxa"/>
            <w:vAlign w:val="center"/>
          </w:tcPr>
          <w:p w:rsidR="00D0243F" w:rsidRPr="00CC3063" w:rsidRDefault="00D0243F" w:rsidP="009A2C27">
            <w:pPr>
              <w:rPr>
                <w:rFonts w:ascii="Times New Roman" w:hAnsi="Times New Roman" w:cs="Times New Roman"/>
                <w:sz w:val="24"/>
                <w:szCs w:val="24"/>
              </w:rPr>
            </w:pPr>
            <w:r w:rsidRPr="00CC3063">
              <w:rPr>
                <w:rFonts w:ascii="Times New Roman" w:hAnsi="Times New Roman" w:cs="Times New Roman"/>
                <w:sz w:val="24"/>
                <w:szCs w:val="24"/>
              </w:rPr>
              <w:t>2013-2014</w:t>
            </w:r>
          </w:p>
        </w:tc>
        <w:tc>
          <w:tcPr>
            <w:tcW w:w="5341" w:type="dxa"/>
            <w:vAlign w:val="center"/>
          </w:tcPr>
          <w:p w:rsidR="00D0243F" w:rsidRPr="00CC3063" w:rsidRDefault="00D0243F" w:rsidP="009A2C27">
            <w:pPr>
              <w:rPr>
                <w:rFonts w:ascii="Times New Roman" w:hAnsi="Times New Roman" w:cs="Times New Roman"/>
                <w:sz w:val="24"/>
                <w:szCs w:val="24"/>
              </w:rPr>
            </w:pPr>
            <w:r w:rsidRPr="00CC3063">
              <w:rPr>
                <w:rFonts w:ascii="Times New Roman" w:hAnsi="Times New Roman" w:cs="Times New Roman"/>
                <w:sz w:val="24"/>
                <w:szCs w:val="24"/>
              </w:rPr>
              <w:t xml:space="preserve">Denizli-Çal Sazak Ortaokulu Teknoloji ve Tas </w:t>
            </w:r>
            <w:proofErr w:type="spellStart"/>
            <w:r w:rsidRPr="00CC3063">
              <w:rPr>
                <w:rFonts w:ascii="Times New Roman" w:hAnsi="Times New Roman" w:cs="Times New Roman"/>
                <w:sz w:val="24"/>
                <w:szCs w:val="24"/>
              </w:rPr>
              <w:t>Öğrt</w:t>
            </w:r>
            <w:proofErr w:type="spellEnd"/>
          </w:p>
        </w:tc>
      </w:tr>
      <w:tr w:rsidR="00D0243F" w:rsidRPr="001644DF" w:rsidTr="00D0243F">
        <w:tc>
          <w:tcPr>
            <w:tcW w:w="3556" w:type="dxa"/>
            <w:vAlign w:val="center"/>
          </w:tcPr>
          <w:p w:rsidR="00D0243F" w:rsidRPr="00CC3063" w:rsidRDefault="00D0243F" w:rsidP="009A2C27">
            <w:pPr>
              <w:rPr>
                <w:rFonts w:ascii="Times New Roman" w:hAnsi="Times New Roman" w:cs="Times New Roman"/>
                <w:sz w:val="24"/>
                <w:szCs w:val="24"/>
              </w:rPr>
            </w:pPr>
            <w:r w:rsidRPr="00CC3063">
              <w:rPr>
                <w:rFonts w:ascii="Times New Roman" w:hAnsi="Times New Roman" w:cs="Times New Roman"/>
                <w:sz w:val="24"/>
                <w:szCs w:val="24"/>
              </w:rPr>
              <w:t>2014-2019</w:t>
            </w:r>
          </w:p>
        </w:tc>
        <w:tc>
          <w:tcPr>
            <w:tcW w:w="5341" w:type="dxa"/>
            <w:vAlign w:val="center"/>
          </w:tcPr>
          <w:p w:rsidR="00D0243F" w:rsidRPr="00CC3063" w:rsidRDefault="00D0243F" w:rsidP="009A2C27">
            <w:pPr>
              <w:rPr>
                <w:rFonts w:ascii="Times New Roman" w:hAnsi="Times New Roman" w:cs="Times New Roman"/>
                <w:sz w:val="24"/>
                <w:szCs w:val="24"/>
              </w:rPr>
            </w:pPr>
            <w:r w:rsidRPr="00CC3063">
              <w:rPr>
                <w:rFonts w:ascii="Times New Roman" w:hAnsi="Times New Roman" w:cs="Times New Roman"/>
                <w:sz w:val="24"/>
                <w:szCs w:val="24"/>
              </w:rPr>
              <w:t xml:space="preserve">Denizli-Sarayköy </w:t>
            </w:r>
            <w:proofErr w:type="spellStart"/>
            <w:r w:rsidRPr="00CC3063">
              <w:rPr>
                <w:rFonts w:ascii="Times New Roman" w:hAnsi="Times New Roman" w:cs="Times New Roman"/>
                <w:sz w:val="24"/>
                <w:szCs w:val="24"/>
              </w:rPr>
              <w:t>Duacılı</w:t>
            </w:r>
            <w:proofErr w:type="spellEnd"/>
            <w:r w:rsidRPr="00CC3063">
              <w:rPr>
                <w:rFonts w:ascii="Times New Roman" w:hAnsi="Times New Roman" w:cs="Times New Roman"/>
                <w:sz w:val="24"/>
                <w:szCs w:val="24"/>
              </w:rPr>
              <w:t xml:space="preserve"> Ahmet Güdücü Ortaokulu</w:t>
            </w:r>
          </w:p>
          <w:p w:rsidR="00D0243F" w:rsidRPr="00CC3063" w:rsidRDefault="00D0243F" w:rsidP="009A2C27">
            <w:pPr>
              <w:rPr>
                <w:rFonts w:ascii="Times New Roman" w:hAnsi="Times New Roman" w:cs="Times New Roman"/>
                <w:sz w:val="24"/>
                <w:szCs w:val="24"/>
              </w:rPr>
            </w:pPr>
            <w:r w:rsidRPr="00CC3063">
              <w:rPr>
                <w:rFonts w:ascii="Times New Roman" w:hAnsi="Times New Roman" w:cs="Times New Roman"/>
                <w:sz w:val="24"/>
                <w:szCs w:val="24"/>
              </w:rPr>
              <w:t>Teknoloji ve Tasarım Öğretmeni</w:t>
            </w:r>
          </w:p>
        </w:tc>
      </w:tr>
    </w:tbl>
    <w:p w:rsidR="00D0243F" w:rsidRDefault="00D0243F" w:rsidP="00D0243F">
      <w:pPr>
        <w:spacing w:line="240" w:lineRule="auto"/>
        <w:rPr>
          <w:rFonts w:ascii="Times New Roman" w:hAnsi="Times New Roman" w:cs="Times New Roman"/>
          <w:sz w:val="24"/>
          <w:szCs w:val="24"/>
        </w:rPr>
      </w:pPr>
    </w:p>
    <w:p w:rsidR="00D0243F" w:rsidRDefault="00D0243F" w:rsidP="007A256D"/>
    <w:sectPr w:rsidR="00D0243F" w:rsidSect="007A256D">
      <w:headerReference w:type="default" r:id="rId15"/>
      <w:footerReference w:type="default" r:id="rId16"/>
      <w:headerReference w:type="first" r:id="rId17"/>
      <w:pgSz w:w="11906" w:h="16838"/>
      <w:pgMar w:top="1418" w:right="1134" w:bottom="1418"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761C" w:rsidRDefault="00C4761C" w:rsidP="00C31024">
      <w:pPr>
        <w:spacing w:after="0" w:line="240" w:lineRule="auto"/>
      </w:pPr>
      <w:r>
        <w:separator/>
      </w:r>
    </w:p>
  </w:endnote>
  <w:endnote w:type="continuationSeparator" w:id="0">
    <w:p w:rsidR="00C4761C" w:rsidRDefault="00C4761C" w:rsidP="00C31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3476377"/>
      <w:docPartObj>
        <w:docPartGallery w:val="Page Numbers (Bottom of Page)"/>
        <w:docPartUnique/>
      </w:docPartObj>
    </w:sdtPr>
    <w:sdtEndPr/>
    <w:sdtContent>
      <w:p w:rsidR="007A256D" w:rsidRDefault="0042649A">
        <w:pPr>
          <w:pStyle w:val="AltBilgi"/>
          <w:jc w:val="center"/>
        </w:pPr>
        <w:r>
          <w:fldChar w:fldCharType="begin"/>
        </w:r>
        <w:r>
          <w:instrText xml:space="preserve"> PAGE   \* MERGEFORMAT </w:instrText>
        </w:r>
        <w:r>
          <w:fldChar w:fldCharType="separate"/>
        </w:r>
        <w:r w:rsidR="00830463">
          <w:rPr>
            <w:noProof/>
          </w:rPr>
          <w:t>vii</w:t>
        </w:r>
        <w:r>
          <w:rPr>
            <w:noProof/>
          </w:rPr>
          <w:fldChar w:fldCharType="end"/>
        </w:r>
      </w:p>
    </w:sdtContent>
  </w:sdt>
  <w:p w:rsidR="007A256D" w:rsidRDefault="007A256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56D" w:rsidRDefault="007A256D">
    <w:pPr>
      <w:pStyle w:val="AltBilgi"/>
      <w:jc w:val="center"/>
    </w:pPr>
  </w:p>
  <w:p w:rsidR="007A256D" w:rsidRDefault="007A256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761C" w:rsidRDefault="00C4761C" w:rsidP="00C31024">
      <w:pPr>
        <w:spacing w:after="0" w:line="240" w:lineRule="auto"/>
      </w:pPr>
      <w:r>
        <w:separator/>
      </w:r>
    </w:p>
  </w:footnote>
  <w:footnote w:type="continuationSeparator" w:id="0">
    <w:p w:rsidR="00C4761C" w:rsidRDefault="00C4761C" w:rsidP="00C31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56D" w:rsidRDefault="007A256D">
    <w:pPr>
      <w:pStyle w:val="stBilgi"/>
      <w:jc w:val="right"/>
    </w:pPr>
  </w:p>
  <w:p w:rsidR="007A256D" w:rsidRDefault="007A256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56D" w:rsidRDefault="007A256D">
    <w:pPr>
      <w:pStyle w:val="stBilgi"/>
      <w:jc w:val="right"/>
    </w:pPr>
  </w:p>
  <w:p w:rsidR="007A256D" w:rsidRDefault="007A256D">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3476444"/>
      <w:docPartObj>
        <w:docPartGallery w:val="Page Numbers (Top of Page)"/>
        <w:docPartUnique/>
      </w:docPartObj>
    </w:sdtPr>
    <w:sdtEndPr/>
    <w:sdtContent>
      <w:p w:rsidR="007A256D" w:rsidRDefault="0042649A">
        <w:pPr>
          <w:pStyle w:val="stBilgi"/>
          <w:jc w:val="right"/>
        </w:pPr>
        <w:r>
          <w:fldChar w:fldCharType="begin"/>
        </w:r>
        <w:r>
          <w:instrText xml:space="preserve"> PAGE   \* MERGEFORMAT </w:instrText>
        </w:r>
        <w:r>
          <w:fldChar w:fldCharType="separate"/>
        </w:r>
        <w:r w:rsidR="00950678">
          <w:rPr>
            <w:noProof/>
          </w:rPr>
          <w:t>36</w:t>
        </w:r>
        <w:r>
          <w:rPr>
            <w:noProof/>
          </w:rPr>
          <w:fldChar w:fldCharType="end"/>
        </w:r>
      </w:p>
    </w:sdtContent>
  </w:sdt>
  <w:p w:rsidR="007A256D" w:rsidRDefault="007A256D">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3476379"/>
      <w:docPartObj>
        <w:docPartGallery w:val="Page Numbers (Top of Page)"/>
        <w:docPartUnique/>
      </w:docPartObj>
    </w:sdtPr>
    <w:sdtEndPr/>
    <w:sdtContent>
      <w:p w:rsidR="007A256D" w:rsidRDefault="0042649A">
        <w:pPr>
          <w:pStyle w:val="stBilgi"/>
          <w:jc w:val="right"/>
        </w:pPr>
        <w:r>
          <w:fldChar w:fldCharType="begin"/>
        </w:r>
        <w:r>
          <w:instrText xml:space="preserve"> PAGE   \* MERGEFORMAT </w:instrText>
        </w:r>
        <w:r>
          <w:fldChar w:fldCharType="separate"/>
        </w:r>
        <w:r w:rsidR="00950678">
          <w:rPr>
            <w:noProof/>
          </w:rPr>
          <w:t>1</w:t>
        </w:r>
        <w:r>
          <w:rPr>
            <w:noProof/>
          </w:rPr>
          <w:fldChar w:fldCharType="end"/>
        </w:r>
      </w:p>
    </w:sdtContent>
  </w:sdt>
  <w:p w:rsidR="007A256D" w:rsidRDefault="007A256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0C9E"/>
    <w:multiLevelType w:val="multilevel"/>
    <w:tmpl w:val="98EE47F8"/>
    <w:lvl w:ilvl="0">
      <w:start w:val="3"/>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68B0CD6"/>
    <w:multiLevelType w:val="hybridMultilevel"/>
    <w:tmpl w:val="2C3C62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89A7C3A"/>
    <w:multiLevelType w:val="multilevel"/>
    <w:tmpl w:val="3BD2788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AC74C9"/>
    <w:multiLevelType w:val="hybridMultilevel"/>
    <w:tmpl w:val="A636DB6A"/>
    <w:lvl w:ilvl="0" w:tplc="041F0017">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321757CF"/>
    <w:multiLevelType w:val="hybridMultilevel"/>
    <w:tmpl w:val="F0A44FEC"/>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5" w15:restartNumberingAfterBreak="0">
    <w:nsid w:val="3C246C4B"/>
    <w:multiLevelType w:val="hybridMultilevel"/>
    <w:tmpl w:val="5A3AEEDA"/>
    <w:lvl w:ilvl="0" w:tplc="50E8301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409303FA"/>
    <w:multiLevelType w:val="hybridMultilevel"/>
    <w:tmpl w:val="027A4674"/>
    <w:lvl w:ilvl="0" w:tplc="261420AC">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469D3E71"/>
    <w:multiLevelType w:val="hybridMultilevel"/>
    <w:tmpl w:val="9CC0F48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8" w15:restartNumberingAfterBreak="0">
    <w:nsid w:val="50A3563D"/>
    <w:multiLevelType w:val="hybridMultilevel"/>
    <w:tmpl w:val="9452AEC8"/>
    <w:lvl w:ilvl="0" w:tplc="E704294C">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5A0B3415"/>
    <w:multiLevelType w:val="hybridMultilevel"/>
    <w:tmpl w:val="8B34EC3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5C5A3930"/>
    <w:multiLevelType w:val="hybridMultilevel"/>
    <w:tmpl w:val="79A4ECD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64141A97"/>
    <w:multiLevelType w:val="hybridMultilevel"/>
    <w:tmpl w:val="D4323336"/>
    <w:lvl w:ilvl="0" w:tplc="732A8B3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65496DA1"/>
    <w:multiLevelType w:val="hybridMultilevel"/>
    <w:tmpl w:val="E84C5F64"/>
    <w:lvl w:ilvl="0" w:tplc="041F000F">
      <w:start w:val="1"/>
      <w:numFmt w:val="decimal"/>
      <w:lvlText w:val="%1."/>
      <w:lvlJc w:val="left"/>
      <w:pPr>
        <w:ind w:left="6116" w:hanging="360"/>
      </w:pPr>
      <w:rPr>
        <w:rFonts w:hint="default"/>
      </w:rPr>
    </w:lvl>
    <w:lvl w:ilvl="1" w:tplc="041F0019" w:tentative="1">
      <w:start w:val="1"/>
      <w:numFmt w:val="lowerLetter"/>
      <w:lvlText w:val="%2."/>
      <w:lvlJc w:val="left"/>
      <w:pPr>
        <w:ind w:left="6836" w:hanging="360"/>
      </w:pPr>
    </w:lvl>
    <w:lvl w:ilvl="2" w:tplc="041F001B" w:tentative="1">
      <w:start w:val="1"/>
      <w:numFmt w:val="lowerRoman"/>
      <w:lvlText w:val="%3."/>
      <w:lvlJc w:val="right"/>
      <w:pPr>
        <w:ind w:left="7556" w:hanging="180"/>
      </w:pPr>
    </w:lvl>
    <w:lvl w:ilvl="3" w:tplc="041F000F" w:tentative="1">
      <w:start w:val="1"/>
      <w:numFmt w:val="decimal"/>
      <w:lvlText w:val="%4."/>
      <w:lvlJc w:val="left"/>
      <w:pPr>
        <w:ind w:left="8276" w:hanging="360"/>
      </w:pPr>
    </w:lvl>
    <w:lvl w:ilvl="4" w:tplc="041F0019" w:tentative="1">
      <w:start w:val="1"/>
      <w:numFmt w:val="lowerLetter"/>
      <w:lvlText w:val="%5."/>
      <w:lvlJc w:val="left"/>
      <w:pPr>
        <w:ind w:left="8996" w:hanging="360"/>
      </w:pPr>
    </w:lvl>
    <w:lvl w:ilvl="5" w:tplc="041F001B" w:tentative="1">
      <w:start w:val="1"/>
      <w:numFmt w:val="lowerRoman"/>
      <w:lvlText w:val="%6."/>
      <w:lvlJc w:val="right"/>
      <w:pPr>
        <w:ind w:left="9716" w:hanging="180"/>
      </w:pPr>
    </w:lvl>
    <w:lvl w:ilvl="6" w:tplc="041F000F" w:tentative="1">
      <w:start w:val="1"/>
      <w:numFmt w:val="decimal"/>
      <w:lvlText w:val="%7."/>
      <w:lvlJc w:val="left"/>
      <w:pPr>
        <w:ind w:left="10436" w:hanging="360"/>
      </w:pPr>
    </w:lvl>
    <w:lvl w:ilvl="7" w:tplc="041F0019" w:tentative="1">
      <w:start w:val="1"/>
      <w:numFmt w:val="lowerLetter"/>
      <w:lvlText w:val="%8."/>
      <w:lvlJc w:val="left"/>
      <w:pPr>
        <w:ind w:left="11156" w:hanging="360"/>
      </w:pPr>
    </w:lvl>
    <w:lvl w:ilvl="8" w:tplc="041F001B" w:tentative="1">
      <w:start w:val="1"/>
      <w:numFmt w:val="lowerRoman"/>
      <w:lvlText w:val="%9."/>
      <w:lvlJc w:val="right"/>
      <w:pPr>
        <w:ind w:left="11876" w:hanging="180"/>
      </w:pPr>
    </w:lvl>
  </w:abstractNum>
  <w:abstractNum w:abstractNumId="13" w15:restartNumberingAfterBreak="0">
    <w:nsid w:val="6B68546C"/>
    <w:multiLevelType w:val="hybridMultilevel"/>
    <w:tmpl w:val="B9CC5F3A"/>
    <w:lvl w:ilvl="0" w:tplc="680C30C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6D9241E6"/>
    <w:multiLevelType w:val="hybridMultilevel"/>
    <w:tmpl w:val="C4266E68"/>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15" w15:restartNumberingAfterBreak="0">
    <w:nsid w:val="6F7F3DCD"/>
    <w:multiLevelType w:val="hybridMultilevel"/>
    <w:tmpl w:val="95DEDDD8"/>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6" w15:restartNumberingAfterBreak="0">
    <w:nsid w:val="710B0597"/>
    <w:multiLevelType w:val="hybridMultilevel"/>
    <w:tmpl w:val="3296013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75F39CD"/>
    <w:multiLevelType w:val="multilevel"/>
    <w:tmpl w:val="354282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7"/>
  </w:num>
  <w:num w:numId="3">
    <w:abstractNumId w:val="16"/>
  </w:num>
  <w:num w:numId="4">
    <w:abstractNumId w:val="10"/>
  </w:num>
  <w:num w:numId="5">
    <w:abstractNumId w:val="0"/>
  </w:num>
  <w:num w:numId="6">
    <w:abstractNumId w:val="9"/>
  </w:num>
  <w:num w:numId="7">
    <w:abstractNumId w:val="8"/>
  </w:num>
  <w:num w:numId="8">
    <w:abstractNumId w:val="3"/>
  </w:num>
  <w:num w:numId="9">
    <w:abstractNumId w:val="13"/>
  </w:num>
  <w:num w:numId="10">
    <w:abstractNumId w:val="6"/>
  </w:num>
  <w:num w:numId="11">
    <w:abstractNumId w:val="11"/>
  </w:num>
  <w:num w:numId="12">
    <w:abstractNumId w:val="5"/>
  </w:num>
  <w:num w:numId="13">
    <w:abstractNumId w:val="12"/>
  </w:num>
  <w:num w:numId="14">
    <w:abstractNumId w:val="7"/>
  </w:num>
  <w:num w:numId="15">
    <w:abstractNumId w:val="15"/>
  </w:num>
  <w:num w:numId="16">
    <w:abstractNumId w:val="4"/>
  </w:num>
  <w:num w:numId="17">
    <w:abstractNumId w:val="1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243F"/>
    <w:rsid w:val="00001C3A"/>
    <w:rsid w:val="0000377C"/>
    <w:rsid w:val="000078D6"/>
    <w:rsid w:val="00017486"/>
    <w:rsid w:val="00030BFC"/>
    <w:rsid w:val="000314BF"/>
    <w:rsid w:val="000316A5"/>
    <w:rsid w:val="00034913"/>
    <w:rsid w:val="00041521"/>
    <w:rsid w:val="000529E6"/>
    <w:rsid w:val="0005488B"/>
    <w:rsid w:val="00060465"/>
    <w:rsid w:val="000703AA"/>
    <w:rsid w:val="00070E9A"/>
    <w:rsid w:val="00077345"/>
    <w:rsid w:val="00077EB2"/>
    <w:rsid w:val="0008019A"/>
    <w:rsid w:val="00080E42"/>
    <w:rsid w:val="0008129E"/>
    <w:rsid w:val="000839AB"/>
    <w:rsid w:val="0008594F"/>
    <w:rsid w:val="00086B55"/>
    <w:rsid w:val="00093DEB"/>
    <w:rsid w:val="00093DED"/>
    <w:rsid w:val="000950B9"/>
    <w:rsid w:val="000A1CB8"/>
    <w:rsid w:val="000B0675"/>
    <w:rsid w:val="000B2251"/>
    <w:rsid w:val="000B683F"/>
    <w:rsid w:val="000B696B"/>
    <w:rsid w:val="000C3D44"/>
    <w:rsid w:val="000D2E1C"/>
    <w:rsid w:val="000D34EC"/>
    <w:rsid w:val="000D3F23"/>
    <w:rsid w:val="000D642E"/>
    <w:rsid w:val="000E5172"/>
    <w:rsid w:val="000F5D2C"/>
    <w:rsid w:val="000F623F"/>
    <w:rsid w:val="001018DD"/>
    <w:rsid w:val="0010250B"/>
    <w:rsid w:val="00103602"/>
    <w:rsid w:val="001054AB"/>
    <w:rsid w:val="001219F8"/>
    <w:rsid w:val="00125BB0"/>
    <w:rsid w:val="001277CE"/>
    <w:rsid w:val="00127C8E"/>
    <w:rsid w:val="001306A6"/>
    <w:rsid w:val="001379E4"/>
    <w:rsid w:val="00152563"/>
    <w:rsid w:val="00154BAE"/>
    <w:rsid w:val="0015672F"/>
    <w:rsid w:val="001622D2"/>
    <w:rsid w:val="001628AB"/>
    <w:rsid w:val="00162C75"/>
    <w:rsid w:val="00165209"/>
    <w:rsid w:val="00170BD4"/>
    <w:rsid w:val="001716D6"/>
    <w:rsid w:val="0017206C"/>
    <w:rsid w:val="001735FB"/>
    <w:rsid w:val="00175F12"/>
    <w:rsid w:val="00180D16"/>
    <w:rsid w:val="00187F59"/>
    <w:rsid w:val="0019187F"/>
    <w:rsid w:val="00191ADA"/>
    <w:rsid w:val="0019365B"/>
    <w:rsid w:val="00195193"/>
    <w:rsid w:val="001A3FCA"/>
    <w:rsid w:val="001C7C1A"/>
    <w:rsid w:val="001D29B8"/>
    <w:rsid w:val="001E0B73"/>
    <w:rsid w:val="001F7274"/>
    <w:rsid w:val="001F7E65"/>
    <w:rsid w:val="00206FFF"/>
    <w:rsid w:val="00210B04"/>
    <w:rsid w:val="00215613"/>
    <w:rsid w:val="00216BC3"/>
    <w:rsid w:val="00233259"/>
    <w:rsid w:val="00237EE9"/>
    <w:rsid w:val="002402C3"/>
    <w:rsid w:val="0024134A"/>
    <w:rsid w:val="0024543C"/>
    <w:rsid w:val="00245638"/>
    <w:rsid w:val="00252F84"/>
    <w:rsid w:val="002575B2"/>
    <w:rsid w:val="002610ED"/>
    <w:rsid w:val="00263EEF"/>
    <w:rsid w:val="0026436E"/>
    <w:rsid w:val="002674EE"/>
    <w:rsid w:val="00272653"/>
    <w:rsid w:val="002735EC"/>
    <w:rsid w:val="00277432"/>
    <w:rsid w:val="0027785D"/>
    <w:rsid w:val="00280563"/>
    <w:rsid w:val="0028240C"/>
    <w:rsid w:val="00287542"/>
    <w:rsid w:val="002879A5"/>
    <w:rsid w:val="002A0B15"/>
    <w:rsid w:val="002A68F6"/>
    <w:rsid w:val="002B1CF6"/>
    <w:rsid w:val="002B3BF1"/>
    <w:rsid w:val="002B5CD0"/>
    <w:rsid w:val="002C3148"/>
    <w:rsid w:val="002C55C7"/>
    <w:rsid w:val="002C6D21"/>
    <w:rsid w:val="002D1BC3"/>
    <w:rsid w:val="002D5D95"/>
    <w:rsid w:val="002E0B1A"/>
    <w:rsid w:val="002E19CC"/>
    <w:rsid w:val="002E3E11"/>
    <w:rsid w:val="002E7F87"/>
    <w:rsid w:val="00305308"/>
    <w:rsid w:val="003102FF"/>
    <w:rsid w:val="00312998"/>
    <w:rsid w:val="00313DF6"/>
    <w:rsid w:val="0031763B"/>
    <w:rsid w:val="00325408"/>
    <w:rsid w:val="003260EB"/>
    <w:rsid w:val="00327150"/>
    <w:rsid w:val="0033365B"/>
    <w:rsid w:val="00345DDA"/>
    <w:rsid w:val="00345F21"/>
    <w:rsid w:val="0034620E"/>
    <w:rsid w:val="003464E0"/>
    <w:rsid w:val="003510A2"/>
    <w:rsid w:val="00351C9A"/>
    <w:rsid w:val="003564B0"/>
    <w:rsid w:val="0038463F"/>
    <w:rsid w:val="00384B8C"/>
    <w:rsid w:val="00386F5C"/>
    <w:rsid w:val="003872C5"/>
    <w:rsid w:val="003874AC"/>
    <w:rsid w:val="00392835"/>
    <w:rsid w:val="00396FCB"/>
    <w:rsid w:val="003979F6"/>
    <w:rsid w:val="003A12F2"/>
    <w:rsid w:val="003A4182"/>
    <w:rsid w:val="003B3AB2"/>
    <w:rsid w:val="003B522B"/>
    <w:rsid w:val="003B55C4"/>
    <w:rsid w:val="003C122E"/>
    <w:rsid w:val="003C19AD"/>
    <w:rsid w:val="003C27AC"/>
    <w:rsid w:val="003D05CD"/>
    <w:rsid w:val="003D2EC6"/>
    <w:rsid w:val="003D6689"/>
    <w:rsid w:val="003D68BE"/>
    <w:rsid w:val="003E105A"/>
    <w:rsid w:val="003E6EB9"/>
    <w:rsid w:val="003F2560"/>
    <w:rsid w:val="00405079"/>
    <w:rsid w:val="004063F6"/>
    <w:rsid w:val="00414598"/>
    <w:rsid w:val="004159EF"/>
    <w:rsid w:val="0042187E"/>
    <w:rsid w:val="00421DA0"/>
    <w:rsid w:val="00424E16"/>
    <w:rsid w:val="0042505C"/>
    <w:rsid w:val="00425FF6"/>
    <w:rsid w:val="0042649A"/>
    <w:rsid w:val="00426B17"/>
    <w:rsid w:val="004317A6"/>
    <w:rsid w:val="00436B4D"/>
    <w:rsid w:val="00444BF7"/>
    <w:rsid w:val="00452049"/>
    <w:rsid w:val="00456FEF"/>
    <w:rsid w:val="00457925"/>
    <w:rsid w:val="004765FA"/>
    <w:rsid w:val="00483228"/>
    <w:rsid w:val="00484329"/>
    <w:rsid w:val="00485A0F"/>
    <w:rsid w:val="004906F3"/>
    <w:rsid w:val="00496525"/>
    <w:rsid w:val="00497769"/>
    <w:rsid w:val="004A2D42"/>
    <w:rsid w:val="004A4D50"/>
    <w:rsid w:val="004A5741"/>
    <w:rsid w:val="004B1435"/>
    <w:rsid w:val="004B1743"/>
    <w:rsid w:val="004B1910"/>
    <w:rsid w:val="004B4A09"/>
    <w:rsid w:val="004B5897"/>
    <w:rsid w:val="004B7A3C"/>
    <w:rsid w:val="004C4E51"/>
    <w:rsid w:val="004C7637"/>
    <w:rsid w:val="004D0119"/>
    <w:rsid w:val="004D096B"/>
    <w:rsid w:val="004F0F03"/>
    <w:rsid w:val="004F4BAC"/>
    <w:rsid w:val="004F65C6"/>
    <w:rsid w:val="004F66D1"/>
    <w:rsid w:val="004F7B2F"/>
    <w:rsid w:val="00500060"/>
    <w:rsid w:val="005026BB"/>
    <w:rsid w:val="00505F30"/>
    <w:rsid w:val="00530083"/>
    <w:rsid w:val="005322E0"/>
    <w:rsid w:val="00535008"/>
    <w:rsid w:val="00537578"/>
    <w:rsid w:val="00546827"/>
    <w:rsid w:val="00554E8C"/>
    <w:rsid w:val="00565126"/>
    <w:rsid w:val="0056727F"/>
    <w:rsid w:val="005676C0"/>
    <w:rsid w:val="00570FE1"/>
    <w:rsid w:val="00572673"/>
    <w:rsid w:val="00574D1A"/>
    <w:rsid w:val="005809D4"/>
    <w:rsid w:val="00585B98"/>
    <w:rsid w:val="005925E2"/>
    <w:rsid w:val="00595BE5"/>
    <w:rsid w:val="005A21E3"/>
    <w:rsid w:val="005B28FC"/>
    <w:rsid w:val="005C01AC"/>
    <w:rsid w:val="005D4E01"/>
    <w:rsid w:val="005D5579"/>
    <w:rsid w:val="005E1591"/>
    <w:rsid w:val="005E6F0F"/>
    <w:rsid w:val="005E78F1"/>
    <w:rsid w:val="00603160"/>
    <w:rsid w:val="0060519C"/>
    <w:rsid w:val="006059D8"/>
    <w:rsid w:val="006077A6"/>
    <w:rsid w:val="00612763"/>
    <w:rsid w:val="006129AB"/>
    <w:rsid w:val="00625C8A"/>
    <w:rsid w:val="006307E9"/>
    <w:rsid w:val="00631B92"/>
    <w:rsid w:val="00633769"/>
    <w:rsid w:val="00644C70"/>
    <w:rsid w:val="006456BB"/>
    <w:rsid w:val="00647FDC"/>
    <w:rsid w:val="006554DF"/>
    <w:rsid w:val="00657EE0"/>
    <w:rsid w:val="006607B5"/>
    <w:rsid w:val="006671D1"/>
    <w:rsid w:val="00667D76"/>
    <w:rsid w:val="00673E24"/>
    <w:rsid w:val="00677D70"/>
    <w:rsid w:val="00687675"/>
    <w:rsid w:val="0069502A"/>
    <w:rsid w:val="006961A0"/>
    <w:rsid w:val="0069709D"/>
    <w:rsid w:val="006A044D"/>
    <w:rsid w:val="006A08F7"/>
    <w:rsid w:val="006A57C8"/>
    <w:rsid w:val="006A6464"/>
    <w:rsid w:val="006B0C0B"/>
    <w:rsid w:val="006B0D8F"/>
    <w:rsid w:val="006B3E2B"/>
    <w:rsid w:val="006B6895"/>
    <w:rsid w:val="006C0BF5"/>
    <w:rsid w:val="006C7B5F"/>
    <w:rsid w:val="006D29F1"/>
    <w:rsid w:val="006D414B"/>
    <w:rsid w:val="006E6913"/>
    <w:rsid w:val="006F7BAC"/>
    <w:rsid w:val="00707D0F"/>
    <w:rsid w:val="00712BC2"/>
    <w:rsid w:val="00716BC2"/>
    <w:rsid w:val="007258AD"/>
    <w:rsid w:val="0073019A"/>
    <w:rsid w:val="0073174B"/>
    <w:rsid w:val="0073195D"/>
    <w:rsid w:val="00735C3E"/>
    <w:rsid w:val="00735D77"/>
    <w:rsid w:val="00736480"/>
    <w:rsid w:val="00736C87"/>
    <w:rsid w:val="00746387"/>
    <w:rsid w:val="00753430"/>
    <w:rsid w:val="00753CF2"/>
    <w:rsid w:val="007543B3"/>
    <w:rsid w:val="00756B59"/>
    <w:rsid w:val="007601EC"/>
    <w:rsid w:val="0076117D"/>
    <w:rsid w:val="007615FF"/>
    <w:rsid w:val="00763D34"/>
    <w:rsid w:val="00764B04"/>
    <w:rsid w:val="0077331B"/>
    <w:rsid w:val="007743FE"/>
    <w:rsid w:val="007766B9"/>
    <w:rsid w:val="007810D6"/>
    <w:rsid w:val="00787FF4"/>
    <w:rsid w:val="007925F9"/>
    <w:rsid w:val="007971CB"/>
    <w:rsid w:val="007A256D"/>
    <w:rsid w:val="007B1F7B"/>
    <w:rsid w:val="007B345A"/>
    <w:rsid w:val="007B5B39"/>
    <w:rsid w:val="007C0DD3"/>
    <w:rsid w:val="007C1684"/>
    <w:rsid w:val="007C3B47"/>
    <w:rsid w:val="007D3CA6"/>
    <w:rsid w:val="0080172D"/>
    <w:rsid w:val="00802D97"/>
    <w:rsid w:val="00805211"/>
    <w:rsid w:val="00810534"/>
    <w:rsid w:val="00811F50"/>
    <w:rsid w:val="008213E6"/>
    <w:rsid w:val="00822EB0"/>
    <w:rsid w:val="008241C7"/>
    <w:rsid w:val="008264C3"/>
    <w:rsid w:val="0082707D"/>
    <w:rsid w:val="00830463"/>
    <w:rsid w:val="00831ABC"/>
    <w:rsid w:val="00831E52"/>
    <w:rsid w:val="0083386C"/>
    <w:rsid w:val="00842269"/>
    <w:rsid w:val="00846E28"/>
    <w:rsid w:val="00870152"/>
    <w:rsid w:val="00876A91"/>
    <w:rsid w:val="008771A8"/>
    <w:rsid w:val="00880448"/>
    <w:rsid w:val="0088134B"/>
    <w:rsid w:val="008834DB"/>
    <w:rsid w:val="0088442A"/>
    <w:rsid w:val="0089024E"/>
    <w:rsid w:val="008908E7"/>
    <w:rsid w:val="0089402D"/>
    <w:rsid w:val="00897D64"/>
    <w:rsid w:val="008A666A"/>
    <w:rsid w:val="008A7117"/>
    <w:rsid w:val="008B7E61"/>
    <w:rsid w:val="008D479A"/>
    <w:rsid w:val="008D49F9"/>
    <w:rsid w:val="008D4E08"/>
    <w:rsid w:val="008E3548"/>
    <w:rsid w:val="008E5383"/>
    <w:rsid w:val="008F1651"/>
    <w:rsid w:val="008F1DBE"/>
    <w:rsid w:val="008F2207"/>
    <w:rsid w:val="009140E6"/>
    <w:rsid w:val="00927F8E"/>
    <w:rsid w:val="009319A2"/>
    <w:rsid w:val="00932DEF"/>
    <w:rsid w:val="00933055"/>
    <w:rsid w:val="0093373B"/>
    <w:rsid w:val="00933AF4"/>
    <w:rsid w:val="00933B6E"/>
    <w:rsid w:val="009464DC"/>
    <w:rsid w:val="00950678"/>
    <w:rsid w:val="00957815"/>
    <w:rsid w:val="00957895"/>
    <w:rsid w:val="009640B7"/>
    <w:rsid w:val="0096653D"/>
    <w:rsid w:val="009954EA"/>
    <w:rsid w:val="00997DCB"/>
    <w:rsid w:val="009A1358"/>
    <w:rsid w:val="009A2C27"/>
    <w:rsid w:val="009A3BFF"/>
    <w:rsid w:val="009B18CB"/>
    <w:rsid w:val="009B23DF"/>
    <w:rsid w:val="009B482D"/>
    <w:rsid w:val="009B49F0"/>
    <w:rsid w:val="009C0D53"/>
    <w:rsid w:val="009C36C8"/>
    <w:rsid w:val="009C4EAF"/>
    <w:rsid w:val="009E1007"/>
    <w:rsid w:val="009E307F"/>
    <w:rsid w:val="00A01F23"/>
    <w:rsid w:val="00A02747"/>
    <w:rsid w:val="00A029F4"/>
    <w:rsid w:val="00A034CD"/>
    <w:rsid w:val="00A03501"/>
    <w:rsid w:val="00A14533"/>
    <w:rsid w:val="00A1474D"/>
    <w:rsid w:val="00A17F94"/>
    <w:rsid w:val="00A2647B"/>
    <w:rsid w:val="00A272CF"/>
    <w:rsid w:val="00A30237"/>
    <w:rsid w:val="00A30277"/>
    <w:rsid w:val="00A30D3F"/>
    <w:rsid w:val="00A32165"/>
    <w:rsid w:val="00A32D8C"/>
    <w:rsid w:val="00A41247"/>
    <w:rsid w:val="00A4273D"/>
    <w:rsid w:val="00A4621F"/>
    <w:rsid w:val="00A500B0"/>
    <w:rsid w:val="00A525F5"/>
    <w:rsid w:val="00A528C4"/>
    <w:rsid w:val="00A534C1"/>
    <w:rsid w:val="00A5766B"/>
    <w:rsid w:val="00A57676"/>
    <w:rsid w:val="00A57770"/>
    <w:rsid w:val="00A71045"/>
    <w:rsid w:val="00A7189C"/>
    <w:rsid w:val="00A72B8E"/>
    <w:rsid w:val="00A74EC0"/>
    <w:rsid w:val="00A81ED7"/>
    <w:rsid w:val="00A82DE4"/>
    <w:rsid w:val="00AA16E3"/>
    <w:rsid w:val="00AB7770"/>
    <w:rsid w:val="00AC6B7D"/>
    <w:rsid w:val="00AD2EEB"/>
    <w:rsid w:val="00AD3292"/>
    <w:rsid w:val="00AD40AB"/>
    <w:rsid w:val="00AD453A"/>
    <w:rsid w:val="00AD590A"/>
    <w:rsid w:val="00AD6A08"/>
    <w:rsid w:val="00AE0A39"/>
    <w:rsid w:val="00B02B3D"/>
    <w:rsid w:val="00B04C37"/>
    <w:rsid w:val="00B0676D"/>
    <w:rsid w:val="00B11A5B"/>
    <w:rsid w:val="00B12569"/>
    <w:rsid w:val="00B13123"/>
    <w:rsid w:val="00B2470E"/>
    <w:rsid w:val="00B25C87"/>
    <w:rsid w:val="00B35AB3"/>
    <w:rsid w:val="00B36C60"/>
    <w:rsid w:val="00B37943"/>
    <w:rsid w:val="00B46CB8"/>
    <w:rsid w:val="00B5026A"/>
    <w:rsid w:val="00B508E0"/>
    <w:rsid w:val="00B51772"/>
    <w:rsid w:val="00B52055"/>
    <w:rsid w:val="00B53F78"/>
    <w:rsid w:val="00B57555"/>
    <w:rsid w:val="00B6333E"/>
    <w:rsid w:val="00B6371A"/>
    <w:rsid w:val="00B7213C"/>
    <w:rsid w:val="00B737A0"/>
    <w:rsid w:val="00B74819"/>
    <w:rsid w:val="00B83EE6"/>
    <w:rsid w:val="00B91FCC"/>
    <w:rsid w:val="00B957AA"/>
    <w:rsid w:val="00BA7213"/>
    <w:rsid w:val="00BB1586"/>
    <w:rsid w:val="00BB32B7"/>
    <w:rsid w:val="00BB63C8"/>
    <w:rsid w:val="00BC04B4"/>
    <w:rsid w:val="00BC0BBC"/>
    <w:rsid w:val="00BC365E"/>
    <w:rsid w:val="00BE2228"/>
    <w:rsid w:val="00BE2CAB"/>
    <w:rsid w:val="00BE30F5"/>
    <w:rsid w:val="00BE63BD"/>
    <w:rsid w:val="00BE78A7"/>
    <w:rsid w:val="00BF3D39"/>
    <w:rsid w:val="00BF4B69"/>
    <w:rsid w:val="00BF4F50"/>
    <w:rsid w:val="00C00805"/>
    <w:rsid w:val="00C00A33"/>
    <w:rsid w:val="00C00ECC"/>
    <w:rsid w:val="00C0115D"/>
    <w:rsid w:val="00C02107"/>
    <w:rsid w:val="00C101A0"/>
    <w:rsid w:val="00C150D1"/>
    <w:rsid w:val="00C175EE"/>
    <w:rsid w:val="00C24BAB"/>
    <w:rsid w:val="00C31024"/>
    <w:rsid w:val="00C323BD"/>
    <w:rsid w:val="00C37448"/>
    <w:rsid w:val="00C40458"/>
    <w:rsid w:val="00C4761C"/>
    <w:rsid w:val="00C50C7D"/>
    <w:rsid w:val="00C52FCF"/>
    <w:rsid w:val="00C55ED6"/>
    <w:rsid w:val="00C56708"/>
    <w:rsid w:val="00C628D8"/>
    <w:rsid w:val="00C769AE"/>
    <w:rsid w:val="00C77EEE"/>
    <w:rsid w:val="00C80265"/>
    <w:rsid w:val="00C80CB2"/>
    <w:rsid w:val="00C83F35"/>
    <w:rsid w:val="00C9054B"/>
    <w:rsid w:val="00C92964"/>
    <w:rsid w:val="00C932B4"/>
    <w:rsid w:val="00C9471F"/>
    <w:rsid w:val="00C949EF"/>
    <w:rsid w:val="00C9705E"/>
    <w:rsid w:val="00CA263D"/>
    <w:rsid w:val="00CA4E5F"/>
    <w:rsid w:val="00CB13D2"/>
    <w:rsid w:val="00CB4A40"/>
    <w:rsid w:val="00CC111D"/>
    <w:rsid w:val="00CC241A"/>
    <w:rsid w:val="00CC3063"/>
    <w:rsid w:val="00CC4945"/>
    <w:rsid w:val="00CC6BA9"/>
    <w:rsid w:val="00CD7205"/>
    <w:rsid w:val="00CE0671"/>
    <w:rsid w:val="00CE2511"/>
    <w:rsid w:val="00CE6A58"/>
    <w:rsid w:val="00CE74E0"/>
    <w:rsid w:val="00CE760B"/>
    <w:rsid w:val="00CF4EE4"/>
    <w:rsid w:val="00D0243F"/>
    <w:rsid w:val="00D07E50"/>
    <w:rsid w:val="00D143DB"/>
    <w:rsid w:val="00D20A9F"/>
    <w:rsid w:val="00D21818"/>
    <w:rsid w:val="00D2325D"/>
    <w:rsid w:val="00D51691"/>
    <w:rsid w:val="00D53A6D"/>
    <w:rsid w:val="00D554C3"/>
    <w:rsid w:val="00D575BA"/>
    <w:rsid w:val="00D60C96"/>
    <w:rsid w:val="00D82740"/>
    <w:rsid w:val="00D87C72"/>
    <w:rsid w:val="00D9798C"/>
    <w:rsid w:val="00D97DD2"/>
    <w:rsid w:val="00DA1CBF"/>
    <w:rsid w:val="00DA2526"/>
    <w:rsid w:val="00DA2D3C"/>
    <w:rsid w:val="00DA6623"/>
    <w:rsid w:val="00DA7727"/>
    <w:rsid w:val="00DB6BDC"/>
    <w:rsid w:val="00DC1F86"/>
    <w:rsid w:val="00DC333B"/>
    <w:rsid w:val="00DC5AFE"/>
    <w:rsid w:val="00DD48A7"/>
    <w:rsid w:val="00DE2E05"/>
    <w:rsid w:val="00DE407E"/>
    <w:rsid w:val="00DE64C4"/>
    <w:rsid w:val="00DE6754"/>
    <w:rsid w:val="00DE6C99"/>
    <w:rsid w:val="00E065CC"/>
    <w:rsid w:val="00E21035"/>
    <w:rsid w:val="00E25B82"/>
    <w:rsid w:val="00E40638"/>
    <w:rsid w:val="00E42A6F"/>
    <w:rsid w:val="00E61286"/>
    <w:rsid w:val="00E72852"/>
    <w:rsid w:val="00E730F5"/>
    <w:rsid w:val="00E737B2"/>
    <w:rsid w:val="00E81A61"/>
    <w:rsid w:val="00E82BC4"/>
    <w:rsid w:val="00E84BB2"/>
    <w:rsid w:val="00E969BD"/>
    <w:rsid w:val="00EA71D1"/>
    <w:rsid w:val="00EB5D6F"/>
    <w:rsid w:val="00EB62FE"/>
    <w:rsid w:val="00EC5F18"/>
    <w:rsid w:val="00ED4231"/>
    <w:rsid w:val="00ED5538"/>
    <w:rsid w:val="00EE2F37"/>
    <w:rsid w:val="00EE5777"/>
    <w:rsid w:val="00EF0B45"/>
    <w:rsid w:val="00EF2A28"/>
    <w:rsid w:val="00EF5241"/>
    <w:rsid w:val="00EF61CF"/>
    <w:rsid w:val="00EF61E8"/>
    <w:rsid w:val="00EF6BA0"/>
    <w:rsid w:val="00EF701A"/>
    <w:rsid w:val="00F008D6"/>
    <w:rsid w:val="00F1265A"/>
    <w:rsid w:val="00F21E9A"/>
    <w:rsid w:val="00F26A09"/>
    <w:rsid w:val="00F425E3"/>
    <w:rsid w:val="00F42F5B"/>
    <w:rsid w:val="00F432A4"/>
    <w:rsid w:val="00F463CA"/>
    <w:rsid w:val="00F466E7"/>
    <w:rsid w:val="00F51772"/>
    <w:rsid w:val="00F55822"/>
    <w:rsid w:val="00F60751"/>
    <w:rsid w:val="00F633CA"/>
    <w:rsid w:val="00F72DF9"/>
    <w:rsid w:val="00F767E9"/>
    <w:rsid w:val="00F772A5"/>
    <w:rsid w:val="00F83D63"/>
    <w:rsid w:val="00F924B1"/>
    <w:rsid w:val="00F94BB4"/>
    <w:rsid w:val="00F97FEF"/>
    <w:rsid w:val="00FA2A1D"/>
    <w:rsid w:val="00FA4B05"/>
    <w:rsid w:val="00FA4E63"/>
    <w:rsid w:val="00FA60BC"/>
    <w:rsid w:val="00FB0963"/>
    <w:rsid w:val="00FB1892"/>
    <w:rsid w:val="00FB68D1"/>
    <w:rsid w:val="00FC10D3"/>
    <w:rsid w:val="00FC6725"/>
    <w:rsid w:val="00FD164F"/>
    <w:rsid w:val="00FD6293"/>
    <w:rsid w:val="00FE253B"/>
    <w:rsid w:val="00FE2DBD"/>
    <w:rsid w:val="00FE44DB"/>
    <w:rsid w:val="00FE4E3C"/>
    <w:rsid w:val="00FE6777"/>
    <w:rsid w:val="00FF212B"/>
    <w:rsid w:val="00FF2951"/>
    <w:rsid w:val="00FF3C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33F02"/>
  <w15:docId w15:val="{CAE64081-B17E-44F8-8C66-3EFCCA766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43F"/>
  </w:style>
  <w:style w:type="paragraph" w:styleId="Balk1">
    <w:name w:val="heading 1"/>
    <w:basedOn w:val="Normal"/>
    <w:next w:val="Normal"/>
    <w:link w:val="Balk1Char"/>
    <w:uiPriority w:val="9"/>
    <w:qFormat/>
    <w:rsid w:val="00D024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D024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D024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0243F"/>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D0243F"/>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D0243F"/>
    <w:pPr>
      <w:ind w:left="720"/>
      <w:contextualSpacing/>
    </w:pPr>
  </w:style>
  <w:style w:type="table" w:styleId="TabloKlavuzu">
    <w:name w:val="Table Grid"/>
    <w:basedOn w:val="NormalTablo"/>
    <w:uiPriority w:val="59"/>
    <w:rsid w:val="00D0243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9">
    <w:name w:val="Style9"/>
    <w:basedOn w:val="Normal"/>
    <w:uiPriority w:val="99"/>
    <w:rsid w:val="00D0243F"/>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character" w:customStyle="1" w:styleId="FontStyle82">
    <w:name w:val="Font Style82"/>
    <w:uiPriority w:val="99"/>
    <w:rsid w:val="00D0243F"/>
    <w:rPr>
      <w:rFonts w:ascii="Times New Roman" w:hAnsi="Times New Roman" w:cs="Times New Roman"/>
      <w:color w:val="000000"/>
      <w:sz w:val="20"/>
      <w:szCs w:val="20"/>
    </w:rPr>
  </w:style>
  <w:style w:type="character" w:customStyle="1" w:styleId="FontStyle83">
    <w:name w:val="Font Style83"/>
    <w:uiPriority w:val="99"/>
    <w:rsid w:val="00D0243F"/>
    <w:rPr>
      <w:rFonts w:ascii="Times New Roman" w:hAnsi="Times New Roman" w:cs="Times New Roman"/>
      <w:b/>
      <w:bCs/>
      <w:color w:val="000000"/>
      <w:sz w:val="20"/>
      <w:szCs w:val="20"/>
    </w:rPr>
  </w:style>
  <w:style w:type="paragraph" w:customStyle="1" w:styleId="Style42">
    <w:name w:val="Style42"/>
    <w:basedOn w:val="Normal"/>
    <w:uiPriority w:val="99"/>
    <w:rsid w:val="00D0243F"/>
    <w:pPr>
      <w:widowControl w:val="0"/>
      <w:autoSpaceDE w:val="0"/>
      <w:autoSpaceDN w:val="0"/>
      <w:adjustRightInd w:val="0"/>
      <w:spacing w:after="0" w:line="269" w:lineRule="exact"/>
    </w:pPr>
    <w:rPr>
      <w:rFonts w:ascii="Times New Roman" w:eastAsia="Times New Roman" w:hAnsi="Times New Roman" w:cs="Times New Roman"/>
      <w:sz w:val="24"/>
      <w:szCs w:val="24"/>
      <w:lang w:eastAsia="tr-TR"/>
    </w:rPr>
  </w:style>
  <w:style w:type="paragraph" w:customStyle="1" w:styleId="Style50">
    <w:name w:val="Style50"/>
    <w:basedOn w:val="Normal"/>
    <w:uiPriority w:val="99"/>
    <w:rsid w:val="00D0243F"/>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tr-TR"/>
    </w:rPr>
  </w:style>
  <w:style w:type="character" w:customStyle="1" w:styleId="FontStyle102">
    <w:name w:val="Font Style102"/>
    <w:uiPriority w:val="99"/>
    <w:rsid w:val="00D0243F"/>
    <w:rPr>
      <w:rFonts w:ascii="Times New Roman" w:hAnsi="Times New Roman"/>
      <w:color w:val="000000"/>
      <w:sz w:val="20"/>
    </w:rPr>
  </w:style>
  <w:style w:type="character" w:customStyle="1" w:styleId="FontStyle101">
    <w:name w:val="Font Style101"/>
    <w:uiPriority w:val="99"/>
    <w:rsid w:val="00D0243F"/>
    <w:rPr>
      <w:rFonts w:ascii="Times New Roman" w:hAnsi="Times New Roman"/>
      <w:b/>
      <w:color w:val="000000"/>
      <w:sz w:val="26"/>
    </w:rPr>
  </w:style>
  <w:style w:type="paragraph" w:styleId="stBilgi">
    <w:name w:val="header"/>
    <w:basedOn w:val="Normal"/>
    <w:link w:val="stBilgiChar"/>
    <w:uiPriority w:val="99"/>
    <w:unhideWhenUsed/>
    <w:rsid w:val="00D0243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0243F"/>
  </w:style>
  <w:style w:type="paragraph" w:styleId="AltBilgi">
    <w:name w:val="footer"/>
    <w:basedOn w:val="Normal"/>
    <w:link w:val="AltBilgiChar"/>
    <w:uiPriority w:val="99"/>
    <w:unhideWhenUsed/>
    <w:rsid w:val="00D0243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0243F"/>
  </w:style>
  <w:style w:type="character" w:customStyle="1" w:styleId="Gvdemetni4">
    <w:name w:val="Gövde metni (4)_"/>
    <w:basedOn w:val="VarsaylanParagrafYazTipi"/>
    <w:link w:val="Gvdemetni40"/>
    <w:uiPriority w:val="99"/>
    <w:rsid w:val="00D0243F"/>
    <w:rPr>
      <w:b/>
      <w:bCs/>
      <w:sz w:val="19"/>
      <w:szCs w:val="19"/>
      <w:shd w:val="clear" w:color="auto" w:fill="FFFFFF"/>
    </w:rPr>
  </w:style>
  <w:style w:type="paragraph" w:customStyle="1" w:styleId="Gvdemetni40">
    <w:name w:val="Gövde metni (4)"/>
    <w:basedOn w:val="Normal"/>
    <w:link w:val="Gvdemetni4"/>
    <w:uiPriority w:val="99"/>
    <w:rsid w:val="00D0243F"/>
    <w:pPr>
      <w:shd w:val="clear" w:color="auto" w:fill="FFFFFF"/>
      <w:spacing w:before="300" w:after="300" w:line="226" w:lineRule="exact"/>
      <w:ind w:firstLine="720"/>
      <w:jc w:val="both"/>
    </w:pPr>
    <w:rPr>
      <w:b/>
      <w:bCs/>
      <w:sz w:val="19"/>
      <w:szCs w:val="19"/>
    </w:rPr>
  </w:style>
  <w:style w:type="character" w:customStyle="1" w:styleId="Gvdemetni">
    <w:name w:val="Gövde metni_"/>
    <w:basedOn w:val="VarsaylanParagrafYazTipi"/>
    <w:link w:val="Gvdemetni0"/>
    <w:uiPriority w:val="99"/>
    <w:rsid w:val="00D0243F"/>
    <w:rPr>
      <w:sz w:val="16"/>
      <w:szCs w:val="16"/>
      <w:shd w:val="clear" w:color="auto" w:fill="FFFFFF"/>
    </w:rPr>
  </w:style>
  <w:style w:type="paragraph" w:customStyle="1" w:styleId="Gvdemetni0">
    <w:name w:val="Gövde metni"/>
    <w:basedOn w:val="Normal"/>
    <w:link w:val="Gvdemetni"/>
    <w:uiPriority w:val="99"/>
    <w:rsid w:val="00D0243F"/>
    <w:pPr>
      <w:shd w:val="clear" w:color="auto" w:fill="FFFFFF"/>
      <w:spacing w:after="0" w:line="240" w:lineRule="atLeast"/>
    </w:pPr>
    <w:rPr>
      <w:sz w:val="16"/>
      <w:szCs w:val="16"/>
    </w:rPr>
  </w:style>
  <w:style w:type="character" w:styleId="Kpr">
    <w:name w:val="Hyperlink"/>
    <w:basedOn w:val="VarsaylanParagrafYazTipi"/>
    <w:uiPriority w:val="99"/>
    <w:unhideWhenUsed/>
    <w:rsid w:val="00D0243F"/>
    <w:rPr>
      <w:color w:val="0000FF" w:themeColor="hyperlink"/>
      <w:u w:val="single"/>
    </w:rPr>
  </w:style>
  <w:style w:type="paragraph" w:styleId="TBal">
    <w:name w:val="TOC Heading"/>
    <w:basedOn w:val="Balk1"/>
    <w:next w:val="Normal"/>
    <w:uiPriority w:val="39"/>
    <w:unhideWhenUsed/>
    <w:qFormat/>
    <w:rsid w:val="00D0243F"/>
    <w:pPr>
      <w:outlineLvl w:val="9"/>
    </w:pPr>
  </w:style>
  <w:style w:type="paragraph" w:styleId="T1">
    <w:name w:val="toc 1"/>
    <w:basedOn w:val="Normal"/>
    <w:next w:val="Normal"/>
    <w:autoRedefine/>
    <w:uiPriority w:val="39"/>
    <w:unhideWhenUsed/>
    <w:qFormat/>
    <w:rsid w:val="00D0243F"/>
    <w:pPr>
      <w:tabs>
        <w:tab w:val="left" w:pos="440"/>
        <w:tab w:val="right" w:leader="dot" w:pos="8493"/>
      </w:tabs>
      <w:spacing w:after="100"/>
    </w:pPr>
    <w:rPr>
      <w:rFonts w:ascii="Times New Roman" w:hAnsi="Times New Roman" w:cs="Times New Roman"/>
      <w:b/>
      <w:noProof/>
    </w:rPr>
  </w:style>
  <w:style w:type="paragraph" w:styleId="BalonMetni">
    <w:name w:val="Balloon Text"/>
    <w:basedOn w:val="Normal"/>
    <w:link w:val="BalonMetniChar"/>
    <w:uiPriority w:val="99"/>
    <w:semiHidden/>
    <w:unhideWhenUsed/>
    <w:rsid w:val="00D024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0243F"/>
    <w:rPr>
      <w:rFonts w:ascii="Tahoma" w:hAnsi="Tahoma" w:cs="Tahoma"/>
      <w:sz w:val="16"/>
      <w:szCs w:val="16"/>
    </w:rPr>
  </w:style>
  <w:style w:type="paragraph" w:styleId="T2">
    <w:name w:val="toc 2"/>
    <w:basedOn w:val="Normal"/>
    <w:next w:val="Normal"/>
    <w:autoRedefine/>
    <w:uiPriority w:val="39"/>
    <w:unhideWhenUsed/>
    <w:qFormat/>
    <w:rsid w:val="00D0243F"/>
    <w:pPr>
      <w:spacing w:after="100"/>
      <w:ind w:left="220"/>
    </w:pPr>
    <w:rPr>
      <w:rFonts w:eastAsiaTheme="minorEastAsia"/>
    </w:rPr>
  </w:style>
  <w:style w:type="paragraph" w:styleId="T3">
    <w:name w:val="toc 3"/>
    <w:basedOn w:val="Normal"/>
    <w:next w:val="Normal"/>
    <w:autoRedefine/>
    <w:uiPriority w:val="39"/>
    <w:unhideWhenUsed/>
    <w:qFormat/>
    <w:rsid w:val="00D0243F"/>
    <w:pPr>
      <w:spacing w:after="100"/>
      <w:ind w:left="440"/>
    </w:pPr>
    <w:rPr>
      <w:rFonts w:eastAsiaTheme="minorEastAsia"/>
    </w:rPr>
  </w:style>
  <w:style w:type="character" w:customStyle="1" w:styleId="Balk2Char">
    <w:name w:val="Başlık 2 Char"/>
    <w:basedOn w:val="VarsaylanParagrafYazTipi"/>
    <w:link w:val="Balk2"/>
    <w:uiPriority w:val="9"/>
    <w:semiHidden/>
    <w:rsid w:val="00D0243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D0243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tdk.gov.tr/index.php?option=com_bts&amp;arama=kelime&amp;guid=TDK.GTS.5da583f1f243b5.19685793"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DA8A7-AA20-43D7-8038-7D644BC9A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7557</TotalTime>
  <Pages>43</Pages>
  <Words>11541</Words>
  <Characters>65787</Characters>
  <Application>Microsoft Office Word</Application>
  <DocSecurity>0</DocSecurity>
  <Lines>548</Lines>
  <Paragraphs>154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dc:creator>
  <cp:lastModifiedBy>Yaprak</cp:lastModifiedBy>
  <cp:revision>21</cp:revision>
  <cp:lastPrinted>2019-12-19T12:55:00Z</cp:lastPrinted>
  <dcterms:created xsi:type="dcterms:W3CDTF">2019-12-12T10:44:00Z</dcterms:created>
  <dcterms:modified xsi:type="dcterms:W3CDTF">2020-02-20T11:54:00Z</dcterms:modified>
</cp:coreProperties>
</file>