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235EA" w14:textId="77777777" w:rsidR="009F5681" w:rsidRPr="004B78E3" w:rsidRDefault="009F5681" w:rsidP="009F5681">
      <w:pPr>
        <w:tabs>
          <w:tab w:val="left" w:pos="2127"/>
        </w:tabs>
        <w:rPr>
          <w:rFonts w:cs="Times New Roman"/>
          <w:b/>
          <w:szCs w:val="24"/>
        </w:rPr>
      </w:pPr>
      <w:bookmarkStart w:id="0" w:name="_Hlk75715970"/>
      <w:bookmarkEnd w:id="0"/>
      <w:r w:rsidRPr="004B78E3">
        <w:rPr>
          <w:noProof/>
        </w:rPr>
        <w:drawing>
          <wp:inline distT="0" distB="0" distL="0" distR="0" wp14:anchorId="7D27D5D5" wp14:editId="7C434E3A">
            <wp:extent cx="1346200" cy="1346200"/>
            <wp:effectExtent l="0" t="0" r="6350" b="635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pic:spPr>
                </pic:pic>
              </a:graphicData>
            </a:graphic>
          </wp:inline>
        </w:drawing>
      </w:r>
      <w:r w:rsidRPr="004B78E3">
        <w:rPr>
          <w:rFonts w:cs="Times New Roman"/>
          <w:b/>
          <w:szCs w:val="24"/>
        </w:rPr>
        <w:tab/>
      </w:r>
      <w:r w:rsidRPr="004B78E3">
        <w:rPr>
          <w:rFonts w:cs="Times New Roman"/>
          <w:b/>
          <w:szCs w:val="24"/>
        </w:rPr>
        <w:tab/>
      </w:r>
      <w:r w:rsidRPr="004B78E3">
        <w:rPr>
          <w:rFonts w:cs="Times New Roman"/>
          <w:b/>
          <w:szCs w:val="24"/>
        </w:rPr>
        <w:tab/>
      </w:r>
      <w:r w:rsidRPr="004B78E3">
        <w:rPr>
          <w:rFonts w:cs="Times New Roman"/>
          <w:b/>
          <w:szCs w:val="24"/>
        </w:rPr>
        <w:tab/>
      </w:r>
      <w:r w:rsidRPr="004B78E3">
        <w:rPr>
          <w:rFonts w:cs="Times New Roman"/>
          <w:b/>
          <w:szCs w:val="24"/>
        </w:rPr>
        <w:tab/>
      </w:r>
      <w:r w:rsidRPr="004B78E3">
        <w:rPr>
          <w:rFonts w:cs="Times New Roman"/>
          <w:b/>
          <w:noProof/>
          <w:szCs w:val="24"/>
        </w:rPr>
        <w:drawing>
          <wp:inline distT="0" distB="0" distL="0" distR="0" wp14:anchorId="3D1CFF08" wp14:editId="1C70A868">
            <wp:extent cx="1314450" cy="1314450"/>
            <wp:effectExtent l="0" t="0" r="0" b="0"/>
            <wp:docPr id="7" name="Resim 7" descr="C:\Users\hp\Desktop\paü eğtb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paü eğtbi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r w:rsidRPr="004B78E3">
        <w:rPr>
          <w:rFonts w:cs="Times New Roman"/>
          <w:b/>
          <w:szCs w:val="24"/>
        </w:rPr>
        <w:tab/>
      </w:r>
      <w:r w:rsidRPr="004B78E3">
        <w:rPr>
          <w:rFonts w:cs="Times New Roman"/>
          <w:b/>
          <w:szCs w:val="24"/>
        </w:rPr>
        <w:tab/>
      </w:r>
    </w:p>
    <w:p w14:paraId="49BB403A" w14:textId="77777777" w:rsidR="009F5681" w:rsidRPr="004B78E3" w:rsidRDefault="009F5681" w:rsidP="009F5681">
      <w:pPr>
        <w:spacing w:before="60" w:line="240" w:lineRule="auto"/>
        <w:jc w:val="center"/>
        <w:rPr>
          <w:rFonts w:cs="Times New Roman"/>
          <w:b/>
          <w:noProof/>
          <w:sz w:val="28"/>
          <w:szCs w:val="28"/>
        </w:rPr>
      </w:pPr>
      <w:r w:rsidRPr="004B78E3">
        <w:rPr>
          <w:rFonts w:cs="Times New Roman"/>
          <w:b/>
          <w:noProof/>
          <w:sz w:val="28"/>
          <w:szCs w:val="28"/>
        </w:rPr>
        <w:t>T.C.</w:t>
      </w:r>
    </w:p>
    <w:p w14:paraId="2F9BD254" w14:textId="77777777" w:rsidR="009F5681" w:rsidRPr="004B78E3" w:rsidRDefault="009F5681" w:rsidP="009F5681">
      <w:pPr>
        <w:spacing w:line="240" w:lineRule="auto"/>
        <w:jc w:val="center"/>
        <w:rPr>
          <w:rFonts w:cs="Times New Roman"/>
          <w:b/>
          <w:noProof/>
          <w:sz w:val="28"/>
          <w:szCs w:val="28"/>
        </w:rPr>
      </w:pPr>
      <w:r w:rsidRPr="004B78E3">
        <w:rPr>
          <w:rFonts w:cs="Times New Roman"/>
          <w:b/>
          <w:noProof/>
          <w:sz w:val="28"/>
          <w:szCs w:val="28"/>
        </w:rPr>
        <w:t>PAMUKKALE ÜNİVERSİTESİ</w:t>
      </w:r>
    </w:p>
    <w:p w14:paraId="07E0B184" w14:textId="77777777" w:rsidR="009F5681" w:rsidRPr="004B78E3" w:rsidRDefault="009F5681" w:rsidP="009F5681">
      <w:pPr>
        <w:spacing w:line="240" w:lineRule="auto"/>
        <w:jc w:val="center"/>
        <w:rPr>
          <w:rFonts w:cs="Times New Roman"/>
          <w:b/>
          <w:noProof/>
          <w:sz w:val="28"/>
          <w:szCs w:val="28"/>
        </w:rPr>
      </w:pPr>
      <w:r w:rsidRPr="004B78E3">
        <w:rPr>
          <w:rFonts w:cs="Times New Roman"/>
          <w:b/>
          <w:noProof/>
          <w:sz w:val="28"/>
          <w:szCs w:val="28"/>
        </w:rPr>
        <w:t>EĞİTİM BİLİMLERİ ENSTİTÜSÜ</w:t>
      </w:r>
    </w:p>
    <w:p w14:paraId="5206D5FD" w14:textId="77777777" w:rsidR="009F5681" w:rsidRPr="004B78E3" w:rsidRDefault="009F5681" w:rsidP="009F5681">
      <w:pPr>
        <w:spacing w:line="240" w:lineRule="auto"/>
        <w:jc w:val="center"/>
        <w:rPr>
          <w:rFonts w:cs="Times New Roman"/>
          <w:b/>
          <w:sz w:val="28"/>
          <w:szCs w:val="28"/>
        </w:rPr>
      </w:pPr>
      <w:r w:rsidRPr="004B78E3">
        <w:rPr>
          <w:rFonts w:cs="Times New Roman"/>
          <w:b/>
          <w:sz w:val="28"/>
          <w:szCs w:val="28"/>
        </w:rPr>
        <w:t>EĞİTİM BİLİMLERİ ANABİLİM DALI</w:t>
      </w:r>
    </w:p>
    <w:p w14:paraId="6B4C3E39" w14:textId="77777777" w:rsidR="009F5681" w:rsidRPr="004B78E3" w:rsidRDefault="009F5681" w:rsidP="009F5681">
      <w:pPr>
        <w:spacing w:line="240" w:lineRule="auto"/>
        <w:jc w:val="center"/>
        <w:rPr>
          <w:rFonts w:cs="Times New Roman"/>
          <w:b/>
          <w:sz w:val="28"/>
          <w:szCs w:val="28"/>
        </w:rPr>
      </w:pPr>
      <w:r w:rsidRPr="004B78E3">
        <w:rPr>
          <w:rFonts w:cs="Times New Roman"/>
          <w:b/>
          <w:sz w:val="28"/>
          <w:szCs w:val="28"/>
        </w:rPr>
        <w:t>EĞİTİM YÖNETİMİ BİLİM DALI</w:t>
      </w:r>
    </w:p>
    <w:p w14:paraId="66FBFF73" w14:textId="1515D731" w:rsidR="009F5681" w:rsidRPr="004B78E3" w:rsidRDefault="009F5681" w:rsidP="009F5681">
      <w:pPr>
        <w:spacing w:line="240" w:lineRule="auto"/>
        <w:jc w:val="center"/>
        <w:rPr>
          <w:rFonts w:cs="Times New Roman"/>
          <w:b/>
          <w:sz w:val="28"/>
          <w:szCs w:val="28"/>
        </w:rPr>
      </w:pPr>
      <w:r w:rsidRPr="004B78E3">
        <w:rPr>
          <w:rFonts w:cs="Times New Roman"/>
          <w:b/>
          <w:sz w:val="28"/>
          <w:szCs w:val="28"/>
        </w:rPr>
        <w:t>YÜKSEK LİSANS TEZİ</w:t>
      </w:r>
    </w:p>
    <w:p w14:paraId="6C83CA99" w14:textId="77777777" w:rsidR="009F5681" w:rsidRPr="004B78E3" w:rsidRDefault="009F5681" w:rsidP="009F5681">
      <w:pPr>
        <w:spacing w:line="480" w:lineRule="auto"/>
        <w:jc w:val="center"/>
        <w:rPr>
          <w:rFonts w:cs="Times New Roman"/>
          <w:b/>
          <w:szCs w:val="24"/>
        </w:rPr>
      </w:pPr>
    </w:p>
    <w:p w14:paraId="17003809" w14:textId="77777777" w:rsidR="009F5681" w:rsidRPr="004B78E3" w:rsidRDefault="009F5681" w:rsidP="009F5681">
      <w:pPr>
        <w:spacing w:line="480" w:lineRule="auto"/>
        <w:jc w:val="center"/>
        <w:rPr>
          <w:rFonts w:cs="Times New Roman"/>
          <w:b/>
          <w:szCs w:val="24"/>
        </w:rPr>
      </w:pPr>
    </w:p>
    <w:p w14:paraId="0EC300F9" w14:textId="6A6EE273" w:rsidR="009F5681" w:rsidRPr="004B78E3" w:rsidRDefault="007133A7" w:rsidP="009F5681">
      <w:pPr>
        <w:spacing w:line="480" w:lineRule="auto"/>
        <w:jc w:val="center"/>
        <w:rPr>
          <w:rFonts w:eastAsia="Times New Roman" w:cs="Times New Roman"/>
          <w:szCs w:val="24"/>
        </w:rPr>
      </w:pPr>
      <w:r w:rsidRPr="004B78E3">
        <w:rPr>
          <w:rFonts w:eastAsia="Times New Roman" w:cs="Times New Roman"/>
          <w:b/>
          <w:bCs/>
          <w:sz w:val="32"/>
          <w:szCs w:val="28"/>
        </w:rPr>
        <w:t>OKUL YÖNETİCİLERİNİN İLETİŞİM BECERİLERİNE İLİŞKİN ÖĞRETMEN GÖRÜŞLERİ: BİR KARMA YÖNTEM ARAŞTIRMASI</w:t>
      </w:r>
    </w:p>
    <w:p w14:paraId="6A091769" w14:textId="12CE8621" w:rsidR="009F5681" w:rsidRPr="004B78E3" w:rsidRDefault="009F5681" w:rsidP="009F5681">
      <w:pPr>
        <w:spacing w:line="480" w:lineRule="auto"/>
        <w:jc w:val="center"/>
        <w:rPr>
          <w:rFonts w:eastAsia="Times New Roman" w:cs="Times New Roman"/>
          <w:szCs w:val="24"/>
        </w:rPr>
      </w:pPr>
    </w:p>
    <w:p w14:paraId="17FC6D64" w14:textId="2B590BCD" w:rsidR="009F5681" w:rsidRPr="004B78E3" w:rsidRDefault="009F5681" w:rsidP="009F5681">
      <w:pPr>
        <w:spacing w:line="480" w:lineRule="auto"/>
        <w:jc w:val="center"/>
        <w:rPr>
          <w:rFonts w:eastAsia="Times New Roman" w:cs="Times New Roman"/>
          <w:szCs w:val="24"/>
        </w:rPr>
      </w:pPr>
    </w:p>
    <w:p w14:paraId="12269450" w14:textId="6D148D90" w:rsidR="009F5681" w:rsidRPr="004B78E3" w:rsidRDefault="009F5681" w:rsidP="009F5681">
      <w:pPr>
        <w:spacing w:line="480" w:lineRule="auto"/>
        <w:jc w:val="center"/>
        <w:rPr>
          <w:rFonts w:eastAsia="Times New Roman" w:cs="Times New Roman"/>
          <w:szCs w:val="24"/>
        </w:rPr>
      </w:pPr>
    </w:p>
    <w:p w14:paraId="4887B89C" w14:textId="77777777" w:rsidR="009F5681" w:rsidRPr="004B78E3" w:rsidRDefault="009F5681" w:rsidP="009F5681">
      <w:pPr>
        <w:spacing w:line="480" w:lineRule="auto"/>
        <w:jc w:val="center"/>
        <w:rPr>
          <w:rFonts w:eastAsia="Times New Roman" w:cs="Times New Roman"/>
          <w:szCs w:val="24"/>
        </w:rPr>
      </w:pPr>
    </w:p>
    <w:p w14:paraId="79D417DE" w14:textId="64C91F9C" w:rsidR="009F5681" w:rsidRPr="004B78E3" w:rsidRDefault="009F5681" w:rsidP="009F5681">
      <w:pPr>
        <w:spacing w:line="480" w:lineRule="auto"/>
        <w:jc w:val="center"/>
        <w:rPr>
          <w:rFonts w:eastAsia="Times New Roman" w:cs="Times New Roman"/>
          <w:b/>
          <w:sz w:val="28"/>
          <w:szCs w:val="24"/>
        </w:rPr>
      </w:pPr>
      <w:r w:rsidRPr="004B78E3">
        <w:rPr>
          <w:rFonts w:eastAsia="Times New Roman" w:cs="Times New Roman"/>
          <w:b/>
          <w:sz w:val="28"/>
          <w:szCs w:val="24"/>
        </w:rPr>
        <w:t>TUFAN ÇAYBAŞ</w:t>
      </w:r>
    </w:p>
    <w:p w14:paraId="58A4A219" w14:textId="77777777" w:rsidR="009F5681" w:rsidRPr="004B78E3" w:rsidRDefault="009F5681" w:rsidP="009F5681">
      <w:pPr>
        <w:tabs>
          <w:tab w:val="left" w:pos="4005"/>
        </w:tabs>
        <w:jc w:val="center"/>
        <w:rPr>
          <w:rFonts w:cs="Times New Roman"/>
          <w:b/>
          <w:szCs w:val="24"/>
        </w:rPr>
      </w:pPr>
    </w:p>
    <w:p w14:paraId="3EEB7C10" w14:textId="77777777" w:rsidR="009F5681" w:rsidRPr="004B78E3" w:rsidRDefault="009F5681" w:rsidP="009F5681">
      <w:pPr>
        <w:tabs>
          <w:tab w:val="left" w:pos="4005"/>
        </w:tabs>
        <w:jc w:val="center"/>
        <w:rPr>
          <w:rFonts w:cs="Times New Roman"/>
          <w:b/>
          <w:szCs w:val="24"/>
        </w:rPr>
      </w:pPr>
    </w:p>
    <w:p w14:paraId="18850E7B" w14:textId="43893B15" w:rsidR="009F5681" w:rsidRPr="004B78E3" w:rsidRDefault="009F5681" w:rsidP="009F5681">
      <w:pPr>
        <w:tabs>
          <w:tab w:val="center" w:pos="4393"/>
        </w:tabs>
        <w:rPr>
          <w:rFonts w:cs="Times New Roman"/>
          <w:szCs w:val="24"/>
        </w:rPr>
      </w:pPr>
    </w:p>
    <w:p w14:paraId="02AC6987" w14:textId="77777777" w:rsidR="009F5681" w:rsidRPr="004B78E3" w:rsidRDefault="009F5681" w:rsidP="009F5681">
      <w:pPr>
        <w:tabs>
          <w:tab w:val="center" w:pos="4393"/>
        </w:tabs>
        <w:rPr>
          <w:rFonts w:cs="Times New Roman"/>
          <w:szCs w:val="24"/>
        </w:rPr>
      </w:pPr>
    </w:p>
    <w:p w14:paraId="55F39855" w14:textId="0856F034" w:rsidR="009F5681" w:rsidRPr="004B78E3" w:rsidRDefault="009F5681" w:rsidP="009F5681">
      <w:pPr>
        <w:tabs>
          <w:tab w:val="center" w:pos="4393"/>
        </w:tabs>
        <w:jc w:val="center"/>
        <w:rPr>
          <w:rFonts w:cs="Times New Roman"/>
          <w:b/>
          <w:noProof/>
          <w:szCs w:val="24"/>
        </w:rPr>
      </w:pPr>
      <w:r w:rsidRPr="004B78E3">
        <w:rPr>
          <w:rFonts w:cs="Times New Roman"/>
          <w:b/>
          <w:noProof/>
          <w:szCs w:val="24"/>
        </w:rPr>
        <w:t>DENİZLİ - 2021</w:t>
      </w:r>
    </w:p>
    <w:p w14:paraId="37465109" w14:textId="513B67BB" w:rsidR="0041590E" w:rsidRPr="004B78E3" w:rsidRDefault="0041590E" w:rsidP="0041590E">
      <w:pPr>
        <w:ind w:firstLine="0"/>
        <w:rPr>
          <w:rFonts w:cs="Times New Roman"/>
          <w:b/>
          <w:bCs/>
          <w:szCs w:val="24"/>
        </w:rPr>
      </w:pPr>
    </w:p>
    <w:p w14:paraId="6F074719" w14:textId="7B55E766" w:rsidR="00816A43" w:rsidRPr="004B78E3" w:rsidRDefault="00816A43" w:rsidP="0041590E">
      <w:pPr>
        <w:ind w:firstLine="0"/>
        <w:rPr>
          <w:rFonts w:cs="Times New Roman"/>
          <w:b/>
          <w:bCs/>
          <w:szCs w:val="24"/>
        </w:rPr>
      </w:pPr>
    </w:p>
    <w:p w14:paraId="299B3528" w14:textId="77777777" w:rsidR="00816A43" w:rsidRPr="004B78E3" w:rsidRDefault="00816A43" w:rsidP="0041590E">
      <w:pPr>
        <w:ind w:firstLine="0"/>
        <w:rPr>
          <w:rFonts w:cs="Times New Roman"/>
          <w:b/>
          <w:bCs/>
          <w:szCs w:val="24"/>
        </w:rPr>
      </w:pPr>
    </w:p>
    <w:p w14:paraId="7360517C" w14:textId="77777777" w:rsidR="009F5681" w:rsidRPr="004B78E3" w:rsidRDefault="009F5681" w:rsidP="009F5681">
      <w:pPr>
        <w:spacing w:line="240" w:lineRule="auto"/>
        <w:jc w:val="center"/>
        <w:rPr>
          <w:rFonts w:cs="Times New Roman"/>
          <w:b/>
          <w:noProof/>
          <w:szCs w:val="24"/>
        </w:rPr>
      </w:pPr>
      <w:r w:rsidRPr="004B78E3">
        <w:rPr>
          <w:rFonts w:cs="Times New Roman"/>
          <w:b/>
          <w:noProof/>
          <w:szCs w:val="24"/>
        </w:rPr>
        <w:t>T.C.</w:t>
      </w:r>
    </w:p>
    <w:p w14:paraId="51230971" w14:textId="77777777" w:rsidR="009F5681" w:rsidRPr="004B78E3" w:rsidRDefault="009F5681" w:rsidP="009F5681">
      <w:pPr>
        <w:spacing w:line="240" w:lineRule="auto"/>
        <w:jc w:val="center"/>
        <w:rPr>
          <w:rFonts w:cs="Times New Roman"/>
          <w:b/>
          <w:noProof/>
          <w:szCs w:val="24"/>
        </w:rPr>
      </w:pPr>
      <w:r w:rsidRPr="004B78E3">
        <w:rPr>
          <w:rFonts w:cs="Times New Roman"/>
          <w:b/>
          <w:noProof/>
          <w:szCs w:val="24"/>
        </w:rPr>
        <w:t>PAMUKKALE ÜNİVERSİTESİ</w:t>
      </w:r>
    </w:p>
    <w:p w14:paraId="482E1695" w14:textId="77777777" w:rsidR="009F5681" w:rsidRPr="004B78E3" w:rsidRDefault="009F5681" w:rsidP="009F5681">
      <w:pPr>
        <w:spacing w:line="240" w:lineRule="auto"/>
        <w:jc w:val="center"/>
        <w:rPr>
          <w:rFonts w:cs="Times New Roman"/>
          <w:b/>
          <w:noProof/>
          <w:szCs w:val="24"/>
        </w:rPr>
      </w:pPr>
      <w:r w:rsidRPr="004B78E3">
        <w:rPr>
          <w:rFonts w:cs="Times New Roman"/>
          <w:b/>
          <w:noProof/>
          <w:szCs w:val="24"/>
        </w:rPr>
        <w:t>EĞİTİM BİLİMLERİ ENSTİTÜSÜ</w:t>
      </w:r>
    </w:p>
    <w:p w14:paraId="2B252680" w14:textId="77777777" w:rsidR="009F5681" w:rsidRPr="004B78E3" w:rsidRDefault="009F5681" w:rsidP="009F5681">
      <w:pPr>
        <w:spacing w:line="240" w:lineRule="auto"/>
        <w:jc w:val="center"/>
        <w:rPr>
          <w:rFonts w:cs="Times New Roman"/>
          <w:b/>
          <w:szCs w:val="24"/>
        </w:rPr>
      </w:pPr>
      <w:r w:rsidRPr="004B78E3">
        <w:rPr>
          <w:rFonts w:cs="Times New Roman"/>
          <w:b/>
          <w:szCs w:val="24"/>
        </w:rPr>
        <w:t>EĞİTİM BİLİMLERİ ANABİLİM DALI</w:t>
      </w:r>
    </w:p>
    <w:p w14:paraId="4B42C435" w14:textId="77777777" w:rsidR="009F5681" w:rsidRPr="004B78E3" w:rsidRDefault="009F5681" w:rsidP="009F5681">
      <w:pPr>
        <w:spacing w:line="240" w:lineRule="auto"/>
        <w:jc w:val="center"/>
        <w:rPr>
          <w:rFonts w:cs="Times New Roman"/>
          <w:b/>
          <w:szCs w:val="24"/>
        </w:rPr>
      </w:pPr>
      <w:r w:rsidRPr="004B78E3">
        <w:rPr>
          <w:rFonts w:cs="Times New Roman"/>
          <w:b/>
          <w:szCs w:val="24"/>
        </w:rPr>
        <w:t>EĞİTİM YÖNETİMİ BİLİM DALI</w:t>
      </w:r>
    </w:p>
    <w:p w14:paraId="5B6DF893" w14:textId="4B1C18EC" w:rsidR="009F5681" w:rsidRPr="004B78E3" w:rsidRDefault="009F5681" w:rsidP="009F5681">
      <w:pPr>
        <w:spacing w:line="240" w:lineRule="auto"/>
        <w:jc w:val="center"/>
        <w:rPr>
          <w:rFonts w:cs="Times New Roman"/>
          <w:b/>
          <w:szCs w:val="24"/>
        </w:rPr>
      </w:pPr>
      <w:r w:rsidRPr="004B78E3">
        <w:rPr>
          <w:rFonts w:cs="Times New Roman"/>
          <w:b/>
          <w:szCs w:val="24"/>
        </w:rPr>
        <w:t>YÜKSEK LİSANS TEZİ</w:t>
      </w:r>
    </w:p>
    <w:p w14:paraId="24E5F8A5" w14:textId="77777777" w:rsidR="009F5681" w:rsidRPr="004B78E3" w:rsidRDefault="009F5681" w:rsidP="009F5681">
      <w:pPr>
        <w:spacing w:line="480" w:lineRule="auto"/>
        <w:jc w:val="center"/>
        <w:rPr>
          <w:rFonts w:cs="Times New Roman"/>
          <w:b/>
          <w:szCs w:val="24"/>
        </w:rPr>
      </w:pPr>
    </w:p>
    <w:p w14:paraId="2580923B" w14:textId="77777777" w:rsidR="009F5681" w:rsidRPr="004B78E3" w:rsidRDefault="009F5681" w:rsidP="009F5681">
      <w:pPr>
        <w:spacing w:line="480" w:lineRule="auto"/>
        <w:jc w:val="center"/>
        <w:rPr>
          <w:rFonts w:cs="Times New Roman"/>
          <w:b/>
          <w:szCs w:val="24"/>
        </w:rPr>
      </w:pPr>
    </w:p>
    <w:p w14:paraId="5076B56D" w14:textId="1F9F8BBB" w:rsidR="009F5681" w:rsidRPr="004B78E3" w:rsidRDefault="009F5681" w:rsidP="009F5681">
      <w:pPr>
        <w:spacing w:line="480" w:lineRule="auto"/>
        <w:jc w:val="center"/>
        <w:rPr>
          <w:rFonts w:cs="Times New Roman"/>
          <w:b/>
          <w:szCs w:val="24"/>
        </w:rPr>
      </w:pPr>
    </w:p>
    <w:p w14:paraId="46C04705" w14:textId="77777777" w:rsidR="0041590E" w:rsidRPr="004B78E3" w:rsidRDefault="0041590E" w:rsidP="009F5681">
      <w:pPr>
        <w:spacing w:line="480" w:lineRule="auto"/>
        <w:jc w:val="center"/>
        <w:rPr>
          <w:rFonts w:cs="Times New Roman"/>
          <w:b/>
          <w:szCs w:val="24"/>
        </w:rPr>
      </w:pPr>
    </w:p>
    <w:p w14:paraId="751B0830" w14:textId="77777777" w:rsidR="009F5681" w:rsidRPr="004B78E3" w:rsidRDefault="009F5681" w:rsidP="009F5681">
      <w:pPr>
        <w:spacing w:line="480" w:lineRule="auto"/>
        <w:jc w:val="center"/>
        <w:rPr>
          <w:rFonts w:cs="Times New Roman"/>
          <w:b/>
          <w:szCs w:val="24"/>
        </w:rPr>
      </w:pPr>
    </w:p>
    <w:p w14:paraId="7B80C3FF" w14:textId="514BB544" w:rsidR="009F5681" w:rsidRPr="004B78E3" w:rsidRDefault="007133A7" w:rsidP="009F5681">
      <w:pPr>
        <w:spacing w:line="480" w:lineRule="auto"/>
        <w:jc w:val="center"/>
        <w:rPr>
          <w:rFonts w:eastAsia="Times New Roman" w:cs="Times New Roman"/>
          <w:szCs w:val="24"/>
        </w:rPr>
      </w:pPr>
      <w:r w:rsidRPr="004B78E3">
        <w:rPr>
          <w:rFonts w:eastAsia="Times New Roman" w:cs="Times New Roman"/>
          <w:b/>
          <w:bCs/>
          <w:sz w:val="28"/>
          <w:szCs w:val="28"/>
        </w:rPr>
        <w:t>OKUL YÖNETİCİLERİNİN İLETİŞİM BECERİLERİNE İLİŞKİN ÖĞRETMEN GÖRÜŞLERİ: BİR KARMA YÖNTEM ARAŞTIRMASI</w:t>
      </w:r>
    </w:p>
    <w:p w14:paraId="15EBF63D" w14:textId="77777777" w:rsidR="009F5681" w:rsidRPr="004B78E3" w:rsidRDefault="009F5681" w:rsidP="009F5681">
      <w:pPr>
        <w:spacing w:line="480" w:lineRule="auto"/>
        <w:jc w:val="center"/>
        <w:rPr>
          <w:rFonts w:eastAsia="Times New Roman" w:cs="Times New Roman"/>
          <w:szCs w:val="24"/>
        </w:rPr>
      </w:pPr>
    </w:p>
    <w:p w14:paraId="18524B85" w14:textId="77777777" w:rsidR="009F5681" w:rsidRPr="004B78E3" w:rsidRDefault="009F5681" w:rsidP="009F5681">
      <w:pPr>
        <w:spacing w:line="480" w:lineRule="auto"/>
        <w:jc w:val="center"/>
        <w:rPr>
          <w:rFonts w:eastAsia="Times New Roman" w:cs="Times New Roman"/>
          <w:szCs w:val="24"/>
        </w:rPr>
      </w:pPr>
    </w:p>
    <w:p w14:paraId="2827DA20" w14:textId="59716C99" w:rsidR="009F5681" w:rsidRPr="004B78E3" w:rsidRDefault="009F5681" w:rsidP="009F5681">
      <w:pPr>
        <w:spacing w:line="480" w:lineRule="auto"/>
        <w:jc w:val="center"/>
        <w:rPr>
          <w:rFonts w:eastAsia="Times New Roman" w:cs="Times New Roman"/>
          <w:szCs w:val="24"/>
        </w:rPr>
      </w:pPr>
    </w:p>
    <w:p w14:paraId="6F6004FE" w14:textId="77777777" w:rsidR="0041590E" w:rsidRPr="004B78E3" w:rsidRDefault="0041590E" w:rsidP="009F5681">
      <w:pPr>
        <w:spacing w:line="480" w:lineRule="auto"/>
        <w:jc w:val="center"/>
        <w:rPr>
          <w:rFonts w:eastAsia="Times New Roman" w:cs="Times New Roman"/>
          <w:szCs w:val="24"/>
        </w:rPr>
      </w:pPr>
    </w:p>
    <w:p w14:paraId="1BE7C8EE" w14:textId="3329B57D" w:rsidR="009F5681" w:rsidRPr="004B78E3" w:rsidRDefault="009F5681" w:rsidP="009F5681">
      <w:pPr>
        <w:spacing w:line="480" w:lineRule="auto"/>
        <w:jc w:val="center"/>
        <w:rPr>
          <w:rFonts w:eastAsia="Times New Roman" w:cs="Times New Roman"/>
          <w:b/>
          <w:szCs w:val="24"/>
        </w:rPr>
      </w:pPr>
      <w:r w:rsidRPr="004B78E3">
        <w:rPr>
          <w:rFonts w:eastAsia="Times New Roman" w:cs="Times New Roman"/>
          <w:b/>
          <w:szCs w:val="24"/>
        </w:rPr>
        <w:t>Tufan ÇAYBAŞ</w:t>
      </w:r>
    </w:p>
    <w:p w14:paraId="26141AFE" w14:textId="77777777" w:rsidR="009F5681" w:rsidRPr="004B78E3" w:rsidRDefault="009F5681" w:rsidP="009F5681">
      <w:pPr>
        <w:spacing w:before="60" w:line="480" w:lineRule="auto"/>
        <w:jc w:val="center"/>
        <w:rPr>
          <w:rFonts w:eastAsia="Times New Roman" w:cs="Times New Roman"/>
          <w:b/>
          <w:szCs w:val="24"/>
        </w:rPr>
      </w:pPr>
    </w:p>
    <w:p w14:paraId="6C5C5584" w14:textId="77777777" w:rsidR="009F5681" w:rsidRPr="004B78E3" w:rsidRDefault="009F5681" w:rsidP="009F5681">
      <w:pPr>
        <w:spacing w:before="60" w:line="480" w:lineRule="auto"/>
        <w:jc w:val="center"/>
        <w:rPr>
          <w:rFonts w:eastAsia="Times New Roman" w:cs="Times New Roman"/>
          <w:b/>
          <w:szCs w:val="24"/>
        </w:rPr>
      </w:pPr>
    </w:p>
    <w:p w14:paraId="2D49A197" w14:textId="059A8EBC" w:rsidR="009F5681" w:rsidRPr="004B78E3" w:rsidRDefault="009F5681" w:rsidP="009F5681">
      <w:pPr>
        <w:spacing w:before="60" w:line="480" w:lineRule="auto"/>
        <w:jc w:val="center"/>
        <w:rPr>
          <w:rFonts w:eastAsia="Times New Roman" w:cs="Times New Roman"/>
          <w:b/>
          <w:szCs w:val="24"/>
        </w:rPr>
      </w:pPr>
    </w:p>
    <w:p w14:paraId="156281FD" w14:textId="77777777" w:rsidR="00D07947" w:rsidRPr="004B78E3" w:rsidRDefault="00D07947" w:rsidP="009F5681">
      <w:pPr>
        <w:spacing w:before="60" w:line="480" w:lineRule="auto"/>
        <w:jc w:val="center"/>
        <w:rPr>
          <w:rFonts w:eastAsia="Times New Roman" w:cs="Times New Roman"/>
          <w:b/>
          <w:szCs w:val="24"/>
        </w:rPr>
      </w:pPr>
    </w:p>
    <w:p w14:paraId="7CC8E269" w14:textId="77777777" w:rsidR="009F5681" w:rsidRPr="004B78E3" w:rsidRDefault="009F5681" w:rsidP="009F5681">
      <w:pPr>
        <w:spacing w:before="60" w:line="480" w:lineRule="auto"/>
        <w:jc w:val="center"/>
        <w:rPr>
          <w:rFonts w:eastAsia="Times New Roman" w:cs="Times New Roman"/>
          <w:b/>
          <w:szCs w:val="24"/>
        </w:rPr>
      </w:pPr>
      <w:r w:rsidRPr="004B78E3">
        <w:rPr>
          <w:rFonts w:eastAsia="Times New Roman" w:cs="Times New Roman"/>
          <w:b/>
          <w:szCs w:val="24"/>
        </w:rPr>
        <w:t>Danışman</w:t>
      </w:r>
    </w:p>
    <w:p w14:paraId="3AE33974" w14:textId="7021B356" w:rsidR="002D3330" w:rsidRPr="004B78E3" w:rsidRDefault="008E3412" w:rsidP="009F5681">
      <w:pPr>
        <w:jc w:val="center"/>
        <w:rPr>
          <w:rFonts w:cs="Times New Roman"/>
          <w:b/>
          <w:bCs/>
          <w:szCs w:val="24"/>
        </w:rPr>
      </w:pPr>
      <w:r w:rsidRPr="004B78E3">
        <w:rPr>
          <w:rFonts w:eastAsia="Times New Roman" w:cs="Times New Roman"/>
          <w:b/>
          <w:bCs/>
          <w:szCs w:val="24"/>
        </w:rPr>
        <w:t>Dr. Öğr. Üyesi</w:t>
      </w:r>
      <w:r w:rsidR="009F5681" w:rsidRPr="004B78E3">
        <w:rPr>
          <w:rFonts w:eastAsia="Times New Roman" w:cs="Times New Roman"/>
          <w:b/>
          <w:bCs/>
          <w:szCs w:val="24"/>
        </w:rPr>
        <w:t> Aydan ORDU</w:t>
      </w:r>
    </w:p>
    <w:p w14:paraId="7766B39A" w14:textId="77777777" w:rsidR="002D3330" w:rsidRPr="004B78E3" w:rsidRDefault="002D3330" w:rsidP="0094259A">
      <w:pPr>
        <w:jc w:val="center"/>
        <w:rPr>
          <w:rFonts w:cs="Times New Roman"/>
          <w:b/>
          <w:bCs/>
          <w:szCs w:val="24"/>
        </w:rPr>
      </w:pPr>
    </w:p>
    <w:p w14:paraId="6EE14A24" w14:textId="77777777" w:rsidR="002D3330" w:rsidRPr="004B78E3" w:rsidRDefault="002D3330" w:rsidP="0094259A">
      <w:pPr>
        <w:jc w:val="center"/>
        <w:rPr>
          <w:rFonts w:cs="Times New Roman"/>
          <w:b/>
          <w:bCs/>
          <w:szCs w:val="24"/>
        </w:rPr>
      </w:pPr>
    </w:p>
    <w:p w14:paraId="3232F209" w14:textId="77777777" w:rsidR="00B136E1" w:rsidRPr="004B78E3" w:rsidRDefault="00B136E1" w:rsidP="0094259A">
      <w:pPr>
        <w:jc w:val="center"/>
        <w:rPr>
          <w:rFonts w:cs="Times New Roman"/>
          <w:b/>
          <w:bCs/>
          <w:szCs w:val="24"/>
        </w:rPr>
        <w:sectPr w:rsidR="00B136E1" w:rsidRPr="004B78E3" w:rsidSect="00E0105D">
          <w:headerReference w:type="default" r:id="rId10"/>
          <w:footerReference w:type="default" r:id="rId11"/>
          <w:pgSz w:w="11906" w:h="16838"/>
          <w:pgMar w:top="1418" w:right="1134" w:bottom="1418" w:left="1985" w:header="709" w:footer="709" w:gutter="0"/>
          <w:cols w:space="708"/>
          <w:docGrid w:linePitch="360"/>
        </w:sectPr>
      </w:pPr>
    </w:p>
    <w:p w14:paraId="5BE77B8A" w14:textId="344ABC9F" w:rsidR="002D3330" w:rsidRPr="004B78E3" w:rsidRDefault="00D07947" w:rsidP="00576422">
      <w:pPr>
        <w:pStyle w:val="Balk1"/>
      </w:pPr>
      <w:bookmarkStart w:id="1" w:name="_Toc91180953"/>
      <w:r w:rsidRPr="004B78E3">
        <w:lastRenderedPageBreak/>
        <w:t>JÜRİ ÜYELERİ ONAY SAYFASI</w:t>
      </w:r>
      <w:bookmarkEnd w:id="1"/>
    </w:p>
    <w:p w14:paraId="706A4D74" w14:textId="392A5FB1" w:rsidR="00D07947" w:rsidRPr="004B78E3" w:rsidRDefault="00D07947" w:rsidP="0094259A">
      <w:pPr>
        <w:jc w:val="center"/>
        <w:rPr>
          <w:rFonts w:cs="Times New Roman"/>
          <w:b/>
          <w:bCs/>
          <w:szCs w:val="24"/>
        </w:rPr>
      </w:pPr>
    </w:p>
    <w:p w14:paraId="29A5C937" w14:textId="0B817827" w:rsidR="00D07947" w:rsidRPr="004B78E3" w:rsidRDefault="00D07947" w:rsidP="00D07947">
      <w:pPr>
        <w:rPr>
          <w:rFonts w:cs="Times New Roman"/>
          <w:szCs w:val="24"/>
        </w:rPr>
      </w:pPr>
      <w:r w:rsidRPr="004B78E3">
        <w:rPr>
          <w:rFonts w:cs="Times New Roman"/>
          <w:szCs w:val="24"/>
        </w:rPr>
        <w:t xml:space="preserve">Bu çalışma </w:t>
      </w:r>
      <w:r w:rsidRPr="004B78E3">
        <w:rPr>
          <w:rFonts w:eastAsia="Times New Roman" w:cs="Times New Roman"/>
          <w:szCs w:val="24"/>
        </w:rPr>
        <w:t>Eğitim Bilimleri Anabilim Dalı Eğitim Yönetimi, Denetimi, Planlaması ve Ekonomisi Bilim Dalı’nda jürimiz tarafından Yüksek Lisans Tezi olarak kabul edilmiştir.</w:t>
      </w:r>
    </w:p>
    <w:p w14:paraId="444C1C61" w14:textId="00EB3734" w:rsidR="002D3330" w:rsidRPr="004B78E3" w:rsidRDefault="002D3330" w:rsidP="00D07947">
      <w:pPr>
        <w:jc w:val="left"/>
        <w:rPr>
          <w:rFonts w:cs="Times New Roman"/>
          <w:b/>
          <w:bCs/>
          <w:szCs w:val="24"/>
        </w:rPr>
      </w:pPr>
    </w:p>
    <w:p w14:paraId="5AB180DC" w14:textId="66A94FE3" w:rsidR="00D07947" w:rsidRPr="004B78E3" w:rsidRDefault="00D07947" w:rsidP="00D07947">
      <w:pPr>
        <w:jc w:val="left"/>
        <w:rPr>
          <w:rFonts w:cs="Times New Roman"/>
          <w:b/>
          <w:bCs/>
          <w:szCs w:val="24"/>
        </w:rPr>
      </w:pPr>
    </w:p>
    <w:p w14:paraId="086AA636" w14:textId="2F978B97" w:rsidR="00D07947" w:rsidRPr="004B78E3" w:rsidRDefault="00D07947" w:rsidP="00D07947">
      <w:pPr>
        <w:jc w:val="center"/>
        <w:rPr>
          <w:rFonts w:cs="Times New Roman"/>
          <w:szCs w:val="24"/>
        </w:rPr>
      </w:pPr>
      <w:r w:rsidRPr="004B78E3">
        <w:rPr>
          <w:rFonts w:cs="Times New Roman"/>
          <w:b/>
          <w:bCs/>
          <w:szCs w:val="24"/>
        </w:rPr>
        <w:tab/>
      </w:r>
      <w:r w:rsidRPr="004B78E3">
        <w:rPr>
          <w:rFonts w:cs="Times New Roman"/>
          <w:b/>
          <w:bCs/>
          <w:szCs w:val="24"/>
        </w:rPr>
        <w:tab/>
      </w:r>
      <w:r w:rsidRPr="004B78E3">
        <w:rPr>
          <w:rFonts w:cs="Times New Roman"/>
          <w:b/>
          <w:bCs/>
          <w:szCs w:val="24"/>
        </w:rPr>
        <w:tab/>
      </w:r>
      <w:r w:rsidRPr="004B78E3">
        <w:rPr>
          <w:rFonts w:cs="Times New Roman"/>
          <w:b/>
          <w:bCs/>
          <w:szCs w:val="24"/>
        </w:rPr>
        <w:tab/>
      </w:r>
      <w:r w:rsidRPr="004B78E3">
        <w:rPr>
          <w:rFonts w:cs="Times New Roman"/>
          <w:b/>
          <w:bCs/>
          <w:szCs w:val="24"/>
        </w:rPr>
        <w:tab/>
      </w:r>
      <w:r w:rsidRPr="004B78E3">
        <w:rPr>
          <w:rFonts w:cs="Times New Roman"/>
          <w:b/>
          <w:bCs/>
          <w:szCs w:val="24"/>
        </w:rPr>
        <w:tab/>
      </w:r>
      <w:r w:rsidR="00524B72" w:rsidRPr="004B78E3">
        <w:rPr>
          <w:rFonts w:cs="Times New Roman"/>
          <w:b/>
          <w:bCs/>
          <w:szCs w:val="24"/>
        </w:rPr>
        <w:t xml:space="preserve">                     </w:t>
      </w:r>
      <w:r w:rsidRPr="004B78E3">
        <w:rPr>
          <w:rFonts w:cs="Times New Roman"/>
          <w:szCs w:val="24"/>
        </w:rPr>
        <w:t>İmza</w:t>
      </w:r>
    </w:p>
    <w:p w14:paraId="55A2DCC0" w14:textId="63FB90E8" w:rsidR="00D07947" w:rsidRPr="004B78E3" w:rsidRDefault="00D07947" w:rsidP="00D07947">
      <w:pPr>
        <w:jc w:val="center"/>
        <w:rPr>
          <w:rFonts w:cs="Times New Roman"/>
          <w:szCs w:val="24"/>
        </w:rPr>
      </w:pPr>
    </w:p>
    <w:p w14:paraId="44F30858" w14:textId="6E94030E" w:rsidR="00D07947" w:rsidRPr="004B78E3" w:rsidRDefault="00D07947" w:rsidP="00D17AA9">
      <w:pPr>
        <w:ind w:firstLine="0"/>
        <w:jc w:val="left"/>
        <w:rPr>
          <w:rFonts w:cs="Times New Roman"/>
          <w:szCs w:val="24"/>
        </w:rPr>
      </w:pPr>
      <w:r w:rsidRPr="004B78E3">
        <w:rPr>
          <w:rFonts w:cs="Times New Roman"/>
          <w:szCs w:val="24"/>
        </w:rPr>
        <w:t xml:space="preserve">Başkan: </w:t>
      </w:r>
      <w:r w:rsidR="00524B72" w:rsidRPr="004B78E3">
        <w:rPr>
          <w:rFonts w:cs="Times New Roman"/>
          <w:szCs w:val="24"/>
        </w:rPr>
        <w:t xml:space="preserve">Doç. Dr. </w:t>
      </w:r>
      <w:r w:rsidR="00D17AA9" w:rsidRPr="004B78E3">
        <w:rPr>
          <w:rFonts w:cs="Times New Roman"/>
          <w:szCs w:val="24"/>
        </w:rPr>
        <w:t xml:space="preserve">Kadriye </w:t>
      </w:r>
      <w:r w:rsidR="00524B72" w:rsidRPr="004B78E3">
        <w:rPr>
          <w:rFonts w:cs="Times New Roman"/>
          <w:szCs w:val="24"/>
        </w:rPr>
        <w:t xml:space="preserve">Funda NAYIR </w:t>
      </w:r>
      <w:r w:rsidR="00D17AA9" w:rsidRPr="004B78E3">
        <w:rPr>
          <w:rFonts w:cs="Times New Roman"/>
          <w:szCs w:val="24"/>
        </w:rPr>
        <w:t xml:space="preserve">EKİZ </w:t>
      </w:r>
      <w:r w:rsidR="00524B72" w:rsidRPr="004B78E3">
        <w:rPr>
          <w:rFonts w:cs="Times New Roman"/>
          <w:szCs w:val="24"/>
        </w:rPr>
        <w:t xml:space="preserve">                  </w:t>
      </w:r>
      <w:r w:rsidR="00D17AA9" w:rsidRPr="004B78E3">
        <w:rPr>
          <w:rFonts w:cs="Times New Roman"/>
          <w:szCs w:val="24"/>
        </w:rPr>
        <w:t xml:space="preserve">      </w:t>
      </w:r>
      <w:r w:rsidR="00524B72" w:rsidRPr="004B78E3">
        <w:rPr>
          <w:rFonts w:cs="Times New Roman"/>
          <w:szCs w:val="24"/>
        </w:rPr>
        <w:t xml:space="preserve">    …………………………</w:t>
      </w:r>
    </w:p>
    <w:p w14:paraId="2F40F7F8" w14:textId="6A75AAED" w:rsidR="00D07947" w:rsidRPr="004B78E3" w:rsidRDefault="00D07947" w:rsidP="00D07947">
      <w:pPr>
        <w:ind w:firstLine="284"/>
        <w:rPr>
          <w:rFonts w:cs="Times New Roman"/>
          <w:szCs w:val="24"/>
        </w:rPr>
      </w:pPr>
    </w:p>
    <w:p w14:paraId="3F2B2B07" w14:textId="4E8FB60A" w:rsidR="00D07947" w:rsidRPr="004B78E3" w:rsidRDefault="00D07947" w:rsidP="00524B72">
      <w:pPr>
        <w:ind w:firstLine="0"/>
        <w:rPr>
          <w:rFonts w:cs="Times New Roman"/>
          <w:szCs w:val="24"/>
        </w:rPr>
      </w:pPr>
      <w:r w:rsidRPr="004B78E3">
        <w:rPr>
          <w:rFonts w:cs="Times New Roman"/>
          <w:szCs w:val="24"/>
        </w:rPr>
        <w:t xml:space="preserve">Üye: </w:t>
      </w:r>
      <w:r w:rsidR="00524B72" w:rsidRPr="004B78E3">
        <w:rPr>
          <w:rFonts w:cs="Times New Roman"/>
          <w:szCs w:val="24"/>
        </w:rPr>
        <w:t>Dr. Öğretim Üyesi Ümit KAHRAMAN                                   …………………………</w:t>
      </w:r>
    </w:p>
    <w:p w14:paraId="5444D0C9" w14:textId="6F0A94B2" w:rsidR="00D07947" w:rsidRPr="004B78E3" w:rsidRDefault="00D07947" w:rsidP="00D07947">
      <w:pPr>
        <w:ind w:firstLine="284"/>
        <w:rPr>
          <w:rFonts w:cs="Times New Roman"/>
          <w:szCs w:val="24"/>
        </w:rPr>
      </w:pPr>
    </w:p>
    <w:p w14:paraId="43BDC855" w14:textId="7D6FD9D2" w:rsidR="00D07947" w:rsidRPr="004B78E3" w:rsidRDefault="00D07947" w:rsidP="00524B72">
      <w:pPr>
        <w:ind w:firstLine="0"/>
        <w:rPr>
          <w:rFonts w:cs="Times New Roman"/>
          <w:szCs w:val="24"/>
        </w:rPr>
      </w:pPr>
      <w:r w:rsidRPr="004B78E3">
        <w:rPr>
          <w:rFonts w:cs="Times New Roman"/>
          <w:szCs w:val="24"/>
        </w:rPr>
        <w:t xml:space="preserve">Üye: </w:t>
      </w:r>
      <w:r w:rsidR="00524B72" w:rsidRPr="004B78E3">
        <w:rPr>
          <w:rFonts w:cs="Times New Roman"/>
          <w:szCs w:val="24"/>
        </w:rPr>
        <w:t>Dr. Öğretim Üyesi Aydan ORDU                                              ………………………….</w:t>
      </w:r>
    </w:p>
    <w:p w14:paraId="45C37A9C" w14:textId="774383E4" w:rsidR="00D07947" w:rsidRPr="004B78E3" w:rsidRDefault="00D07947" w:rsidP="00D07947">
      <w:pPr>
        <w:ind w:firstLine="284"/>
        <w:rPr>
          <w:rFonts w:cs="Times New Roman"/>
          <w:szCs w:val="24"/>
        </w:rPr>
      </w:pPr>
    </w:p>
    <w:p w14:paraId="7427BE22" w14:textId="33B60561" w:rsidR="00D07947" w:rsidRPr="004B78E3" w:rsidRDefault="00D07947" w:rsidP="00D07947">
      <w:pPr>
        <w:ind w:firstLine="284"/>
        <w:rPr>
          <w:rFonts w:cs="Times New Roman"/>
          <w:szCs w:val="24"/>
        </w:rPr>
      </w:pPr>
    </w:p>
    <w:p w14:paraId="68F92AC9" w14:textId="39EB44F9" w:rsidR="00D07947" w:rsidRPr="004B78E3" w:rsidRDefault="00D07947" w:rsidP="00D07947">
      <w:pPr>
        <w:ind w:firstLine="284"/>
        <w:rPr>
          <w:rFonts w:cs="Times New Roman"/>
          <w:szCs w:val="24"/>
        </w:rPr>
      </w:pPr>
    </w:p>
    <w:p w14:paraId="11C1EA23" w14:textId="574006D9" w:rsidR="00D07947" w:rsidRPr="004B78E3" w:rsidRDefault="00D07947" w:rsidP="00D07947">
      <w:pPr>
        <w:ind w:firstLine="284"/>
        <w:rPr>
          <w:rFonts w:cs="Times New Roman"/>
          <w:szCs w:val="24"/>
        </w:rPr>
      </w:pPr>
    </w:p>
    <w:p w14:paraId="4E538D45" w14:textId="765F731E" w:rsidR="00D07947" w:rsidRPr="004B78E3" w:rsidRDefault="00D07947" w:rsidP="00524B72">
      <w:pPr>
        <w:ind w:firstLine="284"/>
        <w:rPr>
          <w:rFonts w:cs="Times New Roman"/>
          <w:szCs w:val="24"/>
        </w:rPr>
      </w:pPr>
    </w:p>
    <w:p w14:paraId="46D04B0C" w14:textId="563DFC6F" w:rsidR="00D07947" w:rsidRPr="004B78E3" w:rsidRDefault="00D07947" w:rsidP="00524B72">
      <w:pPr>
        <w:rPr>
          <w:rFonts w:cs="Times New Roman"/>
          <w:szCs w:val="24"/>
        </w:rPr>
      </w:pPr>
      <w:r w:rsidRPr="004B78E3">
        <w:rPr>
          <w:rFonts w:cs="Times New Roman"/>
          <w:szCs w:val="24"/>
        </w:rPr>
        <w:t xml:space="preserve">Pamukkale Üniversitesi Eğitim Bilimleri Enstitüsü Yönetim Kurulu’nun …/…/……   </w:t>
      </w:r>
      <w:proofErr w:type="gramStart"/>
      <w:r w:rsidRPr="004B78E3">
        <w:rPr>
          <w:rFonts w:cs="Times New Roman"/>
          <w:szCs w:val="24"/>
        </w:rPr>
        <w:t>tarih</w:t>
      </w:r>
      <w:proofErr w:type="gramEnd"/>
      <w:r w:rsidRPr="004B78E3">
        <w:rPr>
          <w:rFonts w:cs="Times New Roman"/>
          <w:szCs w:val="24"/>
        </w:rPr>
        <w:t xml:space="preserve"> ve ……./…… sayılı kararı ile onaylanmıştır.</w:t>
      </w:r>
    </w:p>
    <w:p w14:paraId="230A2098" w14:textId="5691263B" w:rsidR="00D07947" w:rsidRPr="004B78E3" w:rsidRDefault="00D07947" w:rsidP="00D07947">
      <w:pPr>
        <w:ind w:left="2268" w:hanging="1559"/>
        <w:rPr>
          <w:rFonts w:cs="Times New Roman"/>
          <w:szCs w:val="24"/>
        </w:rPr>
      </w:pPr>
    </w:p>
    <w:p w14:paraId="19749C6C" w14:textId="29A19FCC" w:rsidR="00D07947" w:rsidRPr="004B78E3" w:rsidRDefault="00D07947" w:rsidP="00D07947">
      <w:pPr>
        <w:ind w:left="2268" w:hanging="1559"/>
        <w:rPr>
          <w:rFonts w:cs="Times New Roman"/>
          <w:szCs w:val="24"/>
        </w:rPr>
      </w:pPr>
    </w:p>
    <w:p w14:paraId="387C104E" w14:textId="0A8A46D9" w:rsidR="00D07947" w:rsidRPr="004B78E3" w:rsidRDefault="00D07947" w:rsidP="00D07947">
      <w:pPr>
        <w:ind w:left="2268" w:hanging="1559"/>
        <w:rPr>
          <w:rFonts w:cs="Times New Roman"/>
          <w:szCs w:val="24"/>
        </w:rPr>
      </w:pPr>
    </w:p>
    <w:p w14:paraId="75CCA362" w14:textId="46A4DB6A" w:rsidR="00D07947" w:rsidRPr="004B78E3" w:rsidRDefault="00D07947" w:rsidP="00D07947">
      <w:pPr>
        <w:ind w:left="2268" w:hanging="1559"/>
        <w:rPr>
          <w:rFonts w:cs="Times New Roman"/>
          <w:szCs w:val="24"/>
        </w:rPr>
      </w:pPr>
    </w:p>
    <w:p w14:paraId="3D82523E" w14:textId="4B99DB1B" w:rsidR="00D07947" w:rsidRPr="004B78E3" w:rsidRDefault="00D07947" w:rsidP="00D07947">
      <w:pPr>
        <w:ind w:left="2268" w:hanging="1559"/>
        <w:rPr>
          <w:rFonts w:cs="Times New Roman"/>
          <w:szCs w:val="24"/>
        </w:rPr>
      </w:pPr>
    </w:p>
    <w:p w14:paraId="687778B1" w14:textId="4A5E0EFE" w:rsidR="00D07947" w:rsidRPr="004B78E3" w:rsidRDefault="00D07947" w:rsidP="00D07947">
      <w:pPr>
        <w:ind w:left="2268" w:hanging="1559"/>
        <w:rPr>
          <w:rFonts w:cs="Times New Roman"/>
          <w:szCs w:val="24"/>
        </w:rPr>
      </w:pPr>
    </w:p>
    <w:p w14:paraId="1572074F" w14:textId="0E55EE95" w:rsidR="00D07947" w:rsidRPr="004B78E3" w:rsidRDefault="00D07947" w:rsidP="00D07947">
      <w:pPr>
        <w:ind w:firstLine="709"/>
        <w:jc w:val="center"/>
        <w:rPr>
          <w:rFonts w:cs="Times New Roman"/>
          <w:szCs w:val="24"/>
        </w:rPr>
      </w:pPr>
      <w:r w:rsidRPr="004B78E3">
        <w:rPr>
          <w:rFonts w:cs="Times New Roman"/>
          <w:szCs w:val="24"/>
        </w:rPr>
        <w:t>Prof. Dr. Mustafa BULUŞ</w:t>
      </w:r>
    </w:p>
    <w:p w14:paraId="11AE7524" w14:textId="4765F642" w:rsidR="00D07947" w:rsidRPr="004B78E3" w:rsidRDefault="00D07947" w:rsidP="00D07947">
      <w:pPr>
        <w:ind w:firstLine="709"/>
        <w:jc w:val="center"/>
        <w:rPr>
          <w:rFonts w:cs="Times New Roman"/>
          <w:szCs w:val="24"/>
        </w:rPr>
      </w:pPr>
      <w:r w:rsidRPr="004B78E3">
        <w:rPr>
          <w:rFonts w:cs="Times New Roman"/>
          <w:szCs w:val="24"/>
        </w:rPr>
        <w:t>Enstitü Müdürü</w:t>
      </w:r>
    </w:p>
    <w:p w14:paraId="03F75D2A" w14:textId="77777777" w:rsidR="00D07947" w:rsidRPr="004B78E3" w:rsidRDefault="00D07947" w:rsidP="00D07947">
      <w:pPr>
        <w:ind w:firstLine="284"/>
        <w:rPr>
          <w:rFonts w:cs="Times New Roman"/>
          <w:szCs w:val="24"/>
        </w:rPr>
      </w:pPr>
    </w:p>
    <w:p w14:paraId="6C736E3F" w14:textId="77777777" w:rsidR="00D07947" w:rsidRPr="004B78E3" w:rsidRDefault="00D07947" w:rsidP="00D07947">
      <w:pPr>
        <w:ind w:firstLine="284"/>
        <w:rPr>
          <w:rFonts w:cs="Times New Roman"/>
          <w:szCs w:val="24"/>
        </w:rPr>
      </w:pPr>
    </w:p>
    <w:p w14:paraId="2A0D0D43" w14:textId="51C29F93" w:rsidR="00D07947" w:rsidRPr="004B78E3" w:rsidRDefault="00D07947" w:rsidP="0094259A">
      <w:pPr>
        <w:jc w:val="center"/>
        <w:rPr>
          <w:rFonts w:cs="Times New Roman"/>
          <w:b/>
          <w:bCs/>
          <w:szCs w:val="24"/>
        </w:rPr>
      </w:pPr>
    </w:p>
    <w:p w14:paraId="3270BB3F" w14:textId="29CC287E" w:rsidR="00D07947" w:rsidRPr="004B78E3" w:rsidRDefault="00D07947" w:rsidP="0094259A">
      <w:pPr>
        <w:jc w:val="center"/>
        <w:rPr>
          <w:rFonts w:cs="Times New Roman"/>
          <w:b/>
          <w:bCs/>
          <w:szCs w:val="24"/>
        </w:rPr>
      </w:pPr>
    </w:p>
    <w:p w14:paraId="183A43FD" w14:textId="0E4F0F10" w:rsidR="00D07947" w:rsidRPr="004B78E3" w:rsidRDefault="00D07947" w:rsidP="0094259A">
      <w:pPr>
        <w:jc w:val="center"/>
        <w:rPr>
          <w:rFonts w:cs="Times New Roman"/>
          <w:b/>
          <w:bCs/>
          <w:szCs w:val="24"/>
        </w:rPr>
      </w:pPr>
    </w:p>
    <w:p w14:paraId="0A019D9A" w14:textId="7B07C6AD" w:rsidR="00D07947" w:rsidRPr="004B78E3" w:rsidRDefault="00D07947" w:rsidP="0094259A">
      <w:pPr>
        <w:jc w:val="center"/>
        <w:rPr>
          <w:rFonts w:cs="Times New Roman"/>
          <w:b/>
          <w:bCs/>
          <w:szCs w:val="24"/>
        </w:rPr>
      </w:pPr>
    </w:p>
    <w:p w14:paraId="745DE1B7" w14:textId="67A77B5C" w:rsidR="00D07947" w:rsidRPr="004B78E3" w:rsidRDefault="00777CE4" w:rsidP="00576422">
      <w:pPr>
        <w:pStyle w:val="Balk1"/>
      </w:pPr>
      <w:bookmarkStart w:id="2" w:name="_Toc91180954"/>
      <w:r w:rsidRPr="004B78E3">
        <w:lastRenderedPageBreak/>
        <w:t>ETİK BEYANNAMESİ</w:t>
      </w:r>
      <w:bookmarkEnd w:id="2"/>
    </w:p>
    <w:p w14:paraId="1F3479AD" w14:textId="3B2CA1FD" w:rsidR="00777CE4" w:rsidRPr="004B78E3" w:rsidRDefault="00777CE4" w:rsidP="0094259A">
      <w:pPr>
        <w:jc w:val="center"/>
        <w:rPr>
          <w:rFonts w:cs="Times New Roman"/>
          <w:b/>
          <w:bCs/>
          <w:szCs w:val="24"/>
        </w:rPr>
      </w:pPr>
    </w:p>
    <w:p w14:paraId="3A4F2CF8" w14:textId="2AC1DDD6" w:rsidR="00777CE4" w:rsidRPr="004B78E3" w:rsidRDefault="00777CE4" w:rsidP="00777CE4">
      <w:pPr>
        <w:rPr>
          <w:rFonts w:cs="Times New Roman"/>
          <w:szCs w:val="24"/>
        </w:rPr>
      </w:pPr>
      <w:r w:rsidRPr="004B78E3">
        <w:rPr>
          <w:rFonts w:cs="Times New Roman"/>
          <w:szCs w:val="24"/>
        </w:rPr>
        <w:t xml:space="preserve">Pamukkale Üniversitesi Eğitim Bilimleri Enstitüsü’nün yazım kurallarına uygun olarak hazırladığım bu tez çalışmasında; tez içindeki bütün bilgi ve belgeleri akademik kurallar çerçevesinde elde ettiğimi; görsel, işitsel ve yazılı tüm bilgi ve sonuçları bilimsel ahlak kurallarına uygun olarak sunduğumu; başkalarının eserlerinden yararlanılması durumunda ilgili eserlere bilimsel normlara uygun olarak atıfta bulunduğumu; atıfta bulunduğum eserlerin tümünü kaynak olarak gösterdiğimi; kullanılan verilerde herhangi bir tahrifat yapmadığımı; bu tezin herhangi bir bölümünü bu üniversitede veya başka bir üniversitede başka bir tez çalışması olarak sunmadığımı beyan ederim. </w:t>
      </w:r>
    </w:p>
    <w:p w14:paraId="6A682405" w14:textId="383AC662" w:rsidR="00F41A75" w:rsidRPr="004B78E3" w:rsidRDefault="00F41A75" w:rsidP="00777CE4">
      <w:pPr>
        <w:rPr>
          <w:rFonts w:cs="Times New Roman"/>
          <w:szCs w:val="24"/>
        </w:rPr>
      </w:pPr>
    </w:p>
    <w:p w14:paraId="41D96D07" w14:textId="4D386DB3" w:rsidR="00F41A75" w:rsidRPr="004B78E3" w:rsidRDefault="00F41A75" w:rsidP="00777CE4">
      <w:pPr>
        <w:rPr>
          <w:rFonts w:cs="Times New Roman"/>
          <w:szCs w:val="24"/>
        </w:rPr>
      </w:pPr>
    </w:p>
    <w:p w14:paraId="08D542CC" w14:textId="696F9958" w:rsidR="00F41A75" w:rsidRPr="004B78E3" w:rsidRDefault="00F41A75" w:rsidP="00777CE4">
      <w:pPr>
        <w:rPr>
          <w:rFonts w:cs="Times New Roman"/>
          <w:szCs w:val="24"/>
        </w:rPr>
      </w:pPr>
    </w:p>
    <w:p w14:paraId="795AC445" w14:textId="2A287C36" w:rsidR="00F41A75" w:rsidRPr="004B78E3" w:rsidRDefault="00F41A75" w:rsidP="00777CE4">
      <w:pPr>
        <w:rPr>
          <w:rFonts w:cs="Times New Roman"/>
          <w:szCs w:val="24"/>
        </w:rPr>
      </w:pPr>
    </w:p>
    <w:p w14:paraId="6E31E1E1" w14:textId="77777777" w:rsidR="00F41A75" w:rsidRPr="004B78E3" w:rsidRDefault="00F41A75" w:rsidP="00777CE4">
      <w:pPr>
        <w:rPr>
          <w:rFonts w:cs="Times New Roman"/>
          <w:szCs w:val="24"/>
        </w:rPr>
      </w:pPr>
    </w:p>
    <w:p w14:paraId="073858AA" w14:textId="6B20F7D7" w:rsidR="00F41A75" w:rsidRPr="004B78E3" w:rsidRDefault="00F41A75" w:rsidP="00F41A75">
      <w:pPr>
        <w:jc w:val="center"/>
        <w:rPr>
          <w:rFonts w:cs="Times New Roman"/>
          <w:szCs w:val="24"/>
        </w:rPr>
      </w:pPr>
      <w:r w:rsidRPr="004B78E3">
        <w:rPr>
          <w:rFonts w:cs="Times New Roman"/>
          <w:szCs w:val="24"/>
        </w:rPr>
        <w:t>Tufan ÇAYBAŞ</w:t>
      </w:r>
    </w:p>
    <w:p w14:paraId="6AD0DB07" w14:textId="77777777" w:rsidR="00F41A75" w:rsidRPr="004B78E3" w:rsidRDefault="00F41A75" w:rsidP="00F41A75">
      <w:pPr>
        <w:jc w:val="center"/>
        <w:rPr>
          <w:rFonts w:cs="Times New Roman"/>
          <w:szCs w:val="24"/>
        </w:rPr>
      </w:pPr>
    </w:p>
    <w:p w14:paraId="108C2CD0" w14:textId="77777777" w:rsidR="00F41A75" w:rsidRPr="004B78E3" w:rsidRDefault="00F41A75" w:rsidP="00F41A75">
      <w:pPr>
        <w:jc w:val="center"/>
        <w:rPr>
          <w:rFonts w:cs="Times New Roman"/>
          <w:szCs w:val="24"/>
        </w:rPr>
      </w:pPr>
    </w:p>
    <w:p w14:paraId="046BF36E" w14:textId="3C666CC5" w:rsidR="00D07947" w:rsidRPr="004B78E3" w:rsidRDefault="00D07947" w:rsidP="0094259A">
      <w:pPr>
        <w:jc w:val="center"/>
        <w:rPr>
          <w:rFonts w:cs="Times New Roman"/>
          <w:b/>
          <w:bCs/>
          <w:szCs w:val="24"/>
        </w:rPr>
      </w:pPr>
    </w:p>
    <w:p w14:paraId="4067A90B" w14:textId="63CCDEEA" w:rsidR="00D07947" w:rsidRPr="004B78E3" w:rsidRDefault="00D07947" w:rsidP="0094259A">
      <w:pPr>
        <w:jc w:val="center"/>
        <w:rPr>
          <w:rFonts w:cs="Times New Roman"/>
          <w:b/>
          <w:bCs/>
          <w:szCs w:val="24"/>
        </w:rPr>
      </w:pPr>
    </w:p>
    <w:p w14:paraId="4590A1A1" w14:textId="58958989" w:rsidR="00D07947" w:rsidRPr="004B78E3" w:rsidRDefault="00D07947" w:rsidP="0094259A">
      <w:pPr>
        <w:jc w:val="center"/>
        <w:rPr>
          <w:rFonts w:cs="Times New Roman"/>
          <w:b/>
          <w:bCs/>
          <w:szCs w:val="24"/>
        </w:rPr>
      </w:pPr>
    </w:p>
    <w:p w14:paraId="7BCA23C2" w14:textId="14CAC543" w:rsidR="00D07947" w:rsidRPr="004B78E3" w:rsidRDefault="00D07947" w:rsidP="0094259A">
      <w:pPr>
        <w:jc w:val="center"/>
        <w:rPr>
          <w:rFonts w:cs="Times New Roman"/>
          <w:b/>
          <w:bCs/>
          <w:szCs w:val="24"/>
        </w:rPr>
      </w:pPr>
    </w:p>
    <w:p w14:paraId="41FE5183" w14:textId="5489F4F1" w:rsidR="00D07947" w:rsidRPr="004B78E3" w:rsidRDefault="00D07947" w:rsidP="0094259A">
      <w:pPr>
        <w:jc w:val="center"/>
        <w:rPr>
          <w:rFonts w:cs="Times New Roman"/>
          <w:b/>
          <w:bCs/>
          <w:szCs w:val="24"/>
        </w:rPr>
      </w:pPr>
    </w:p>
    <w:p w14:paraId="4B86A009" w14:textId="06B654FC" w:rsidR="00D07947" w:rsidRPr="004B78E3" w:rsidRDefault="00D07947" w:rsidP="0094259A">
      <w:pPr>
        <w:jc w:val="center"/>
        <w:rPr>
          <w:rFonts w:cs="Times New Roman"/>
          <w:b/>
          <w:bCs/>
          <w:szCs w:val="24"/>
        </w:rPr>
      </w:pPr>
    </w:p>
    <w:p w14:paraId="1BE7079D" w14:textId="091BD121" w:rsidR="00D07947" w:rsidRPr="004B78E3" w:rsidRDefault="00D07947" w:rsidP="0094259A">
      <w:pPr>
        <w:jc w:val="center"/>
        <w:rPr>
          <w:rFonts w:cs="Times New Roman"/>
          <w:b/>
          <w:bCs/>
          <w:szCs w:val="24"/>
        </w:rPr>
      </w:pPr>
    </w:p>
    <w:p w14:paraId="0B329038" w14:textId="2DD374C9" w:rsidR="00D07947" w:rsidRPr="004B78E3" w:rsidRDefault="00D07947" w:rsidP="0094259A">
      <w:pPr>
        <w:jc w:val="center"/>
        <w:rPr>
          <w:rFonts w:cs="Times New Roman"/>
          <w:b/>
          <w:bCs/>
          <w:szCs w:val="24"/>
        </w:rPr>
      </w:pPr>
    </w:p>
    <w:p w14:paraId="2433FE97" w14:textId="79BAA9D7" w:rsidR="00D07947" w:rsidRPr="004B78E3" w:rsidRDefault="00D07947" w:rsidP="0094259A">
      <w:pPr>
        <w:jc w:val="center"/>
        <w:rPr>
          <w:rFonts w:cs="Times New Roman"/>
          <w:b/>
          <w:bCs/>
          <w:szCs w:val="24"/>
        </w:rPr>
      </w:pPr>
    </w:p>
    <w:p w14:paraId="091285C9" w14:textId="26A31A0E" w:rsidR="00D07947" w:rsidRPr="004B78E3" w:rsidRDefault="00D07947" w:rsidP="0094259A">
      <w:pPr>
        <w:jc w:val="center"/>
        <w:rPr>
          <w:rFonts w:cs="Times New Roman"/>
          <w:b/>
          <w:bCs/>
          <w:szCs w:val="24"/>
        </w:rPr>
      </w:pPr>
    </w:p>
    <w:p w14:paraId="5A2B611A" w14:textId="4D39105D" w:rsidR="00D07947" w:rsidRPr="004B78E3" w:rsidRDefault="00D07947" w:rsidP="0094259A">
      <w:pPr>
        <w:jc w:val="center"/>
        <w:rPr>
          <w:rFonts w:cs="Times New Roman"/>
          <w:b/>
          <w:bCs/>
          <w:szCs w:val="24"/>
        </w:rPr>
      </w:pPr>
    </w:p>
    <w:p w14:paraId="2135AB89" w14:textId="230261E4" w:rsidR="00D07947" w:rsidRPr="004B78E3" w:rsidRDefault="00D07947" w:rsidP="0094259A">
      <w:pPr>
        <w:jc w:val="center"/>
        <w:rPr>
          <w:rFonts w:cs="Times New Roman"/>
          <w:b/>
          <w:bCs/>
          <w:szCs w:val="24"/>
        </w:rPr>
      </w:pPr>
    </w:p>
    <w:p w14:paraId="2D72275E" w14:textId="0F5D1C31" w:rsidR="00D07947" w:rsidRPr="004B78E3" w:rsidRDefault="00D07947" w:rsidP="0094259A">
      <w:pPr>
        <w:jc w:val="center"/>
        <w:rPr>
          <w:rFonts w:cs="Times New Roman"/>
          <w:b/>
          <w:bCs/>
          <w:szCs w:val="24"/>
        </w:rPr>
      </w:pPr>
    </w:p>
    <w:p w14:paraId="020F2B84" w14:textId="1B0524C6" w:rsidR="00D07947" w:rsidRPr="004B78E3" w:rsidRDefault="00D07947" w:rsidP="0094259A">
      <w:pPr>
        <w:jc w:val="center"/>
        <w:rPr>
          <w:rFonts w:cs="Times New Roman"/>
          <w:b/>
          <w:bCs/>
          <w:szCs w:val="24"/>
        </w:rPr>
      </w:pPr>
    </w:p>
    <w:p w14:paraId="2F606DCA" w14:textId="2160AF28" w:rsidR="00D07947" w:rsidRPr="004B78E3" w:rsidRDefault="00D07947" w:rsidP="0094259A">
      <w:pPr>
        <w:jc w:val="center"/>
        <w:rPr>
          <w:rFonts w:cs="Times New Roman"/>
          <w:b/>
          <w:bCs/>
          <w:szCs w:val="24"/>
        </w:rPr>
      </w:pPr>
    </w:p>
    <w:p w14:paraId="152C6408" w14:textId="630639DB" w:rsidR="00D07947" w:rsidRPr="004B78E3" w:rsidRDefault="00D07947" w:rsidP="0094259A">
      <w:pPr>
        <w:jc w:val="center"/>
        <w:rPr>
          <w:rFonts w:cs="Times New Roman"/>
          <w:b/>
          <w:bCs/>
          <w:szCs w:val="24"/>
        </w:rPr>
      </w:pPr>
    </w:p>
    <w:p w14:paraId="4074BC38" w14:textId="77777777" w:rsidR="00F41A75" w:rsidRPr="004B78E3" w:rsidRDefault="00F41A75" w:rsidP="00F41A75">
      <w:pPr>
        <w:jc w:val="center"/>
        <w:rPr>
          <w:rFonts w:cs="Times New Roman"/>
          <w:b/>
          <w:bCs/>
          <w:szCs w:val="24"/>
        </w:rPr>
      </w:pPr>
    </w:p>
    <w:p w14:paraId="253CB83A" w14:textId="77777777" w:rsidR="00F41A75" w:rsidRPr="004B78E3" w:rsidRDefault="00F41A75" w:rsidP="00F41A75">
      <w:pPr>
        <w:jc w:val="center"/>
        <w:rPr>
          <w:rFonts w:cs="Times New Roman"/>
          <w:b/>
          <w:bCs/>
          <w:szCs w:val="24"/>
        </w:rPr>
      </w:pPr>
    </w:p>
    <w:p w14:paraId="7820EE92" w14:textId="77777777" w:rsidR="00F41A75" w:rsidRPr="004B78E3" w:rsidRDefault="00F41A75" w:rsidP="00F41A75">
      <w:pPr>
        <w:jc w:val="center"/>
        <w:rPr>
          <w:rFonts w:cs="Times New Roman"/>
          <w:b/>
          <w:bCs/>
          <w:szCs w:val="24"/>
        </w:rPr>
      </w:pPr>
    </w:p>
    <w:p w14:paraId="5617EA19" w14:textId="77777777" w:rsidR="00F41A75" w:rsidRPr="004B78E3" w:rsidRDefault="00F41A75" w:rsidP="00F41A75">
      <w:pPr>
        <w:jc w:val="center"/>
        <w:rPr>
          <w:rFonts w:cs="Times New Roman"/>
          <w:b/>
          <w:bCs/>
          <w:szCs w:val="24"/>
        </w:rPr>
      </w:pPr>
    </w:p>
    <w:p w14:paraId="3CE5C631" w14:textId="77777777" w:rsidR="00F41A75" w:rsidRPr="004B78E3" w:rsidRDefault="00F41A75" w:rsidP="00F41A75">
      <w:pPr>
        <w:jc w:val="center"/>
        <w:rPr>
          <w:rFonts w:cs="Times New Roman"/>
          <w:b/>
          <w:bCs/>
          <w:szCs w:val="24"/>
        </w:rPr>
      </w:pPr>
    </w:p>
    <w:p w14:paraId="1E23EA95" w14:textId="77777777" w:rsidR="00F41A75" w:rsidRPr="004B78E3" w:rsidRDefault="00F41A75" w:rsidP="00F41A75">
      <w:pPr>
        <w:jc w:val="center"/>
        <w:rPr>
          <w:rFonts w:cs="Times New Roman"/>
          <w:b/>
          <w:bCs/>
          <w:szCs w:val="24"/>
        </w:rPr>
      </w:pPr>
    </w:p>
    <w:p w14:paraId="6D695627" w14:textId="77777777" w:rsidR="00F41A75" w:rsidRPr="004B78E3" w:rsidRDefault="00F41A75" w:rsidP="00F41A75">
      <w:pPr>
        <w:jc w:val="center"/>
        <w:rPr>
          <w:rFonts w:cs="Times New Roman"/>
          <w:b/>
          <w:bCs/>
          <w:szCs w:val="24"/>
        </w:rPr>
      </w:pPr>
    </w:p>
    <w:p w14:paraId="0F19FB98" w14:textId="77777777" w:rsidR="00F41A75" w:rsidRPr="004B78E3" w:rsidRDefault="00F41A75" w:rsidP="00F41A75">
      <w:pPr>
        <w:jc w:val="center"/>
        <w:rPr>
          <w:rFonts w:cs="Times New Roman"/>
          <w:b/>
          <w:bCs/>
          <w:szCs w:val="24"/>
        </w:rPr>
      </w:pPr>
    </w:p>
    <w:p w14:paraId="00E6742F" w14:textId="51B7A96A" w:rsidR="00D07947" w:rsidRPr="004B78E3" w:rsidRDefault="00F41A75" w:rsidP="00F41A75">
      <w:pPr>
        <w:jc w:val="right"/>
        <w:rPr>
          <w:rFonts w:cs="Times New Roman"/>
          <w:sz w:val="28"/>
          <w:szCs w:val="28"/>
        </w:rPr>
      </w:pPr>
      <w:r w:rsidRPr="004B78E3">
        <w:rPr>
          <w:rFonts w:cs="Times New Roman"/>
          <w:sz w:val="28"/>
          <w:szCs w:val="28"/>
        </w:rPr>
        <w:t>Sevgili eşim Neslihan ve biricik kızım Elif’e…</w:t>
      </w:r>
    </w:p>
    <w:p w14:paraId="4298BE19" w14:textId="78C18E9F" w:rsidR="00D07947" w:rsidRPr="004B78E3" w:rsidRDefault="00D07947" w:rsidP="0094259A">
      <w:pPr>
        <w:jc w:val="center"/>
        <w:rPr>
          <w:rFonts w:cs="Times New Roman"/>
          <w:b/>
          <w:bCs/>
          <w:szCs w:val="24"/>
        </w:rPr>
      </w:pPr>
    </w:p>
    <w:p w14:paraId="34896180" w14:textId="156E292B" w:rsidR="00D07947" w:rsidRPr="004B78E3" w:rsidRDefault="00D07947" w:rsidP="0094259A">
      <w:pPr>
        <w:jc w:val="center"/>
        <w:rPr>
          <w:rFonts w:cs="Times New Roman"/>
          <w:b/>
          <w:bCs/>
          <w:szCs w:val="24"/>
        </w:rPr>
      </w:pPr>
    </w:p>
    <w:p w14:paraId="3E2E1CE7" w14:textId="0A17B24C" w:rsidR="00D07947" w:rsidRPr="004B78E3" w:rsidRDefault="00D07947" w:rsidP="0094259A">
      <w:pPr>
        <w:jc w:val="center"/>
        <w:rPr>
          <w:rFonts w:cs="Times New Roman"/>
          <w:b/>
          <w:bCs/>
          <w:szCs w:val="24"/>
        </w:rPr>
      </w:pPr>
    </w:p>
    <w:p w14:paraId="4A1FC20F" w14:textId="3F6498FC" w:rsidR="00D07947" w:rsidRPr="004B78E3" w:rsidRDefault="00D07947" w:rsidP="0094259A">
      <w:pPr>
        <w:jc w:val="center"/>
        <w:rPr>
          <w:rFonts w:cs="Times New Roman"/>
          <w:b/>
          <w:bCs/>
          <w:szCs w:val="24"/>
        </w:rPr>
      </w:pPr>
    </w:p>
    <w:p w14:paraId="114DC5BB" w14:textId="6FA743AA" w:rsidR="00D07947" w:rsidRPr="004B78E3" w:rsidRDefault="00D07947" w:rsidP="0094259A">
      <w:pPr>
        <w:jc w:val="center"/>
        <w:rPr>
          <w:rFonts w:cs="Times New Roman"/>
          <w:b/>
          <w:bCs/>
          <w:szCs w:val="24"/>
        </w:rPr>
      </w:pPr>
    </w:p>
    <w:p w14:paraId="7EDBBB74" w14:textId="4EB34428" w:rsidR="00D07947" w:rsidRPr="004B78E3" w:rsidRDefault="00D07947" w:rsidP="0094259A">
      <w:pPr>
        <w:jc w:val="center"/>
        <w:rPr>
          <w:rFonts w:cs="Times New Roman"/>
          <w:b/>
          <w:bCs/>
          <w:szCs w:val="24"/>
        </w:rPr>
      </w:pPr>
    </w:p>
    <w:p w14:paraId="4E4A857A" w14:textId="1BEF7616" w:rsidR="00D07947" w:rsidRPr="004B78E3" w:rsidRDefault="00D07947" w:rsidP="0094259A">
      <w:pPr>
        <w:jc w:val="center"/>
        <w:rPr>
          <w:rFonts w:cs="Times New Roman"/>
          <w:b/>
          <w:bCs/>
          <w:szCs w:val="24"/>
        </w:rPr>
      </w:pPr>
    </w:p>
    <w:p w14:paraId="4C91D886" w14:textId="122C5ECE" w:rsidR="00D07947" w:rsidRPr="004B78E3" w:rsidRDefault="00D07947" w:rsidP="0094259A">
      <w:pPr>
        <w:jc w:val="center"/>
        <w:rPr>
          <w:rFonts w:cs="Times New Roman"/>
          <w:b/>
          <w:bCs/>
          <w:szCs w:val="24"/>
        </w:rPr>
      </w:pPr>
    </w:p>
    <w:p w14:paraId="4B3DBB4F" w14:textId="1A47A190" w:rsidR="00D07947" w:rsidRPr="004B78E3" w:rsidRDefault="00D07947" w:rsidP="0094259A">
      <w:pPr>
        <w:jc w:val="center"/>
        <w:rPr>
          <w:rFonts w:cs="Times New Roman"/>
          <w:b/>
          <w:bCs/>
          <w:szCs w:val="24"/>
        </w:rPr>
      </w:pPr>
    </w:p>
    <w:p w14:paraId="490DDF50" w14:textId="343CDD46" w:rsidR="00D07947" w:rsidRPr="004B78E3" w:rsidRDefault="00D07947" w:rsidP="0094259A">
      <w:pPr>
        <w:jc w:val="center"/>
        <w:rPr>
          <w:rFonts w:cs="Times New Roman"/>
          <w:b/>
          <w:bCs/>
          <w:szCs w:val="24"/>
        </w:rPr>
      </w:pPr>
    </w:p>
    <w:p w14:paraId="1E019EC6" w14:textId="3F34CB53" w:rsidR="00D07947" w:rsidRPr="004B78E3" w:rsidRDefault="00D07947" w:rsidP="0094259A">
      <w:pPr>
        <w:jc w:val="center"/>
        <w:rPr>
          <w:rFonts w:cs="Times New Roman"/>
          <w:b/>
          <w:bCs/>
          <w:szCs w:val="24"/>
        </w:rPr>
      </w:pPr>
    </w:p>
    <w:p w14:paraId="67690E3C" w14:textId="445400E4" w:rsidR="00D07947" w:rsidRPr="004B78E3" w:rsidRDefault="00D07947" w:rsidP="0094259A">
      <w:pPr>
        <w:jc w:val="center"/>
        <w:rPr>
          <w:rFonts w:cs="Times New Roman"/>
          <w:b/>
          <w:bCs/>
          <w:szCs w:val="24"/>
        </w:rPr>
      </w:pPr>
    </w:p>
    <w:p w14:paraId="65B316A6" w14:textId="2278C6C2" w:rsidR="00D07947" w:rsidRPr="004B78E3" w:rsidRDefault="00D07947" w:rsidP="0094259A">
      <w:pPr>
        <w:jc w:val="center"/>
        <w:rPr>
          <w:rFonts w:cs="Times New Roman"/>
          <w:b/>
          <w:bCs/>
          <w:szCs w:val="24"/>
        </w:rPr>
      </w:pPr>
    </w:p>
    <w:p w14:paraId="0E6DBBE6" w14:textId="22CE1B9B" w:rsidR="00D07947" w:rsidRPr="004B78E3" w:rsidRDefault="00D07947" w:rsidP="0094259A">
      <w:pPr>
        <w:jc w:val="center"/>
        <w:rPr>
          <w:rFonts w:cs="Times New Roman"/>
          <w:b/>
          <w:bCs/>
          <w:szCs w:val="24"/>
        </w:rPr>
      </w:pPr>
    </w:p>
    <w:p w14:paraId="5805D3DC" w14:textId="729D94DB" w:rsidR="00D07947" w:rsidRPr="004B78E3" w:rsidRDefault="00D07947" w:rsidP="0094259A">
      <w:pPr>
        <w:jc w:val="center"/>
        <w:rPr>
          <w:rFonts w:cs="Times New Roman"/>
          <w:b/>
          <w:bCs/>
          <w:szCs w:val="24"/>
        </w:rPr>
      </w:pPr>
    </w:p>
    <w:p w14:paraId="22649204" w14:textId="0742720F" w:rsidR="00D07947" w:rsidRPr="004B78E3" w:rsidRDefault="00D07947" w:rsidP="0094259A">
      <w:pPr>
        <w:jc w:val="center"/>
        <w:rPr>
          <w:rFonts w:cs="Times New Roman"/>
          <w:b/>
          <w:bCs/>
          <w:szCs w:val="24"/>
        </w:rPr>
      </w:pPr>
    </w:p>
    <w:p w14:paraId="1B1E4B52" w14:textId="743C4029" w:rsidR="00D07947" w:rsidRPr="004B78E3" w:rsidRDefault="00D07947" w:rsidP="0094259A">
      <w:pPr>
        <w:jc w:val="center"/>
        <w:rPr>
          <w:rFonts w:cs="Times New Roman"/>
          <w:b/>
          <w:bCs/>
          <w:szCs w:val="24"/>
        </w:rPr>
      </w:pPr>
    </w:p>
    <w:p w14:paraId="467647A6" w14:textId="42A794BB" w:rsidR="00D07947" w:rsidRPr="004B78E3" w:rsidRDefault="00D07947" w:rsidP="0094259A">
      <w:pPr>
        <w:jc w:val="center"/>
        <w:rPr>
          <w:rFonts w:cs="Times New Roman"/>
          <w:b/>
          <w:bCs/>
          <w:szCs w:val="24"/>
        </w:rPr>
      </w:pPr>
    </w:p>
    <w:p w14:paraId="32019337" w14:textId="01797130" w:rsidR="00D07947" w:rsidRPr="004B78E3" w:rsidRDefault="00D07947" w:rsidP="0094259A">
      <w:pPr>
        <w:jc w:val="center"/>
        <w:rPr>
          <w:rFonts w:cs="Times New Roman"/>
          <w:b/>
          <w:bCs/>
          <w:szCs w:val="24"/>
        </w:rPr>
      </w:pPr>
    </w:p>
    <w:p w14:paraId="2AF7E780" w14:textId="0378E1A9" w:rsidR="00D07947" w:rsidRPr="004B78E3" w:rsidRDefault="00D07947" w:rsidP="0094259A">
      <w:pPr>
        <w:jc w:val="center"/>
        <w:rPr>
          <w:rFonts w:cs="Times New Roman"/>
          <w:b/>
          <w:bCs/>
          <w:szCs w:val="24"/>
        </w:rPr>
      </w:pPr>
    </w:p>
    <w:p w14:paraId="4F75CC4D" w14:textId="752B7522" w:rsidR="00D07947" w:rsidRPr="004B78E3" w:rsidRDefault="00D07947" w:rsidP="0094259A">
      <w:pPr>
        <w:jc w:val="center"/>
        <w:rPr>
          <w:rFonts w:cs="Times New Roman"/>
          <w:b/>
          <w:bCs/>
          <w:szCs w:val="24"/>
        </w:rPr>
      </w:pPr>
    </w:p>
    <w:p w14:paraId="1F3982B4" w14:textId="7C57F5D9" w:rsidR="00D07947" w:rsidRPr="004B78E3" w:rsidRDefault="00D07947" w:rsidP="0094259A">
      <w:pPr>
        <w:jc w:val="center"/>
        <w:rPr>
          <w:rFonts w:cs="Times New Roman"/>
          <w:b/>
          <w:bCs/>
          <w:szCs w:val="24"/>
        </w:rPr>
      </w:pPr>
    </w:p>
    <w:p w14:paraId="557F8A74" w14:textId="18EF7177" w:rsidR="00D07947" w:rsidRPr="004B78E3" w:rsidRDefault="00D07947" w:rsidP="0094259A">
      <w:pPr>
        <w:jc w:val="center"/>
        <w:rPr>
          <w:rFonts w:cs="Times New Roman"/>
          <w:b/>
          <w:bCs/>
          <w:szCs w:val="24"/>
        </w:rPr>
      </w:pPr>
    </w:p>
    <w:p w14:paraId="34E0963B" w14:textId="26F03186" w:rsidR="00D07947" w:rsidRPr="004B78E3" w:rsidRDefault="00D07947" w:rsidP="0094259A">
      <w:pPr>
        <w:jc w:val="center"/>
        <w:rPr>
          <w:rFonts w:cs="Times New Roman"/>
          <w:b/>
          <w:bCs/>
          <w:szCs w:val="24"/>
        </w:rPr>
      </w:pPr>
    </w:p>
    <w:p w14:paraId="5F703E0C" w14:textId="14ABDAFB" w:rsidR="00D07947" w:rsidRPr="004B78E3" w:rsidRDefault="00FA09FF" w:rsidP="00576422">
      <w:pPr>
        <w:pStyle w:val="Balk1"/>
      </w:pPr>
      <w:bookmarkStart w:id="3" w:name="_Toc91180955"/>
      <w:r w:rsidRPr="004B78E3">
        <w:lastRenderedPageBreak/>
        <w:t>TEŞEKKÜR</w:t>
      </w:r>
      <w:bookmarkEnd w:id="3"/>
    </w:p>
    <w:p w14:paraId="1FFC9D69" w14:textId="392F90E6" w:rsidR="00D505B3" w:rsidRPr="004B78E3" w:rsidRDefault="00D505B3" w:rsidP="0094259A">
      <w:pPr>
        <w:jc w:val="center"/>
        <w:rPr>
          <w:rFonts w:cs="Times New Roman"/>
          <w:b/>
          <w:bCs/>
          <w:szCs w:val="24"/>
        </w:rPr>
      </w:pPr>
    </w:p>
    <w:p w14:paraId="70D69388" w14:textId="77777777" w:rsidR="00D505B3" w:rsidRPr="004B78E3" w:rsidRDefault="00D505B3" w:rsidP="0094259A">
      <w:pPr>
        <w:jc w:val="center"/>
        <w:rPr>
          <w:rFonts w:cs="Times New Roman"/>
          <w:b/>
          <w:bCs/>
          <w:szCs w:val="24"/>
        </w:rPr>
      </w:pPr>
    </w:p>
    <w:p w14:paraId="21DA0295" w14:textId="77777777" w:rsidR="00D505B3" w:rsidRPr="004B78E3" w:rsidRDefault="00FA09FF" w:rsidP="00D505B3">
      <w:pPr>
        <w:rPr>
          <w:rFonts w:cs="Times New Roman"/>
          <w:szCs w:val="24"/>
        </w:rPr>
      </w:pPr>
      <w:r w:rsidRPr="004B78E3">
        <w:rPr>
          <w:rFonts w:cs="Times New Roman"/>
          <w:szCs w:val="24"/>
        </w:rPr>
        <w:t xml:space="preserve">Yüksek lisans öğrenimimle başlayan bu süreçte her türlü desteğini gördüğüm ve üzerimde büyük emeği olan değerli danışmanım </w:t>
      </w:r>
      <w:r w:rsidR="008E3412" w:rsidRPr="004B78E3">
        <w:rPr>
          <w:rFonts w:cs="Times New Roman"/>
          <w:szCs w:val="24"/>
        </w:rPr>
        <w:t>Dr. Öğr. Üyesi</w:t>
      </w:r>
      <w:r w:rsidRPr="004B78E3">
        <w:rPr>
          <w:rFonts w:cs="Times New Roman"/>
          <w:szCs w:val="24"/>
        </w:rPr>
        <w:t xml:space="preserve"> Aydan ORDU’ya</w:t>
      </w:r>
      <w:r w:rsidR="00D505B3" w:rsidRPr="004B78E3">
        <w:rPr>
          <w:rFonts w:cs="Times New Roman"/>
          <w:szCs w:val="24"/>
        </w:rPr>
        <w:t>…</w:t>
      </w:r>
    </w:p>
    <w:p w14:paraId="1C453507" w14:textId="6A9B26F8" w:rsidR="00FA09FF" w:rsidRPr="004B78E3" w:rsidRDefault="00FA09FF" w:rsidP="00D505B3">
      <w:pPr>
        <w:rPr>
          <w:rFonts w:eastAsia="Times New Roman" w:cs="Times New Roman"/>
          <w:szCs w:val="24"/>
        </w:rPr>
      </w:pPr>
      <w:r w:rsidRPr="004B78E3">
        <w:rPr>
          <w:rFonts w:eastAsia="Times New Roman" w:cs="Times New Roman"/>
          <w:szCs w:val="24"/>
        </w:rPr>
        <w:t>Yüksek lisans eğitimim boyunca ve bu araştırmanın her aşamasında bana destek olan enstitü hocalarıma</w:t>
      </w:r>
      <w:r w:rsidR="00D505B3" w:rsidRPr="004B78E3">
        <w:rPr>
          <w:rFonts w:eastAsia="Times New Roman" w:cs="Times New Roman"/>
          <w:szCs w:val="24"/>
        </w:rPr>
        <w:t>…</w:t>
      </w:r>
    </w:p>
    <w:p w14:paraId="54448FB4" w14:textId="76467978" w:rsidR="00FA09FF" w:rsidRPr="004B78E3" w:rsidRDefault="008E3412" w:rsidP="00D505B3">
      <w:r w:rsidRPr="004B78E3">
        <w:rPr>
          <w:rFonts w:eastAsia="Times New Roman" w:cs="Times New Roman"/>
          <w:szCs w:val="24"/>
        </w:rPr>
        <w:t xml:space="preserve">Yüksek lisans tez çalışmamda ölçeğini kullanmama izin veren </w:t>
      </w:r>
      <w:r w:rsidRPr="004B78E3">
        <w:t>Alanya Alaaddin Keykubat Üniversitesi Eğitim Fakültesi Eğitim Bilimleri Bölümü Dr. Öğr. Üyesi Ahmet ŞAHİN’e</w:t>
      </w:r>
      <w:r w:rsidR="00D505B3" w:rsidRPr="004B78E3">
        <w:t>….</w:t>
      </w:r>
    </w:p>
    <w:p w14:paraId="3760A0CC" w14:textId="41B0B431" w:rsidR="008E3412" w:rsidRPr="004B78E3" w:rsidRDefault="008E3412" w:rsidP="00D505B3">
      <w:pPr>
        <w:rPr>
          <w:rFonts w:eastAsia="Times New Roman" w:cs="Times New Roman"/>
          <w:szCs w:val="24"/>
        </w:rPr>
      </w:pPr>
      <w:r w:rsidRPr="004B78E3">
        <w:rPr>
          <w:rFonts w:eastAsia="Times New Roman" w:cs="Times New Roman"/>
          <w:szCs w:val="24"/>
        </w:rPr>
        <w:t>Bu çalışmada ölçeğimi içtenlikle cevaplandıran, görüşme sorularıma sabırla ve yine aynı içtenlikle cevap veren Acıpayam ve Tavas ilçelerinde görev yapan öğretmen arkadaşlarıma</w:t>
      </w:r>
      <w:r w:rsidR="00D505B3" w:rsidRPr="004B78E3">
        <w:rPr>
          <w:rFonts w:eastAsia="Times New Roman" w:cs="Times New Roman"/>
          <w:szCs w:val="24"/>
        </w:rPr>
        <w:t>…</w:t>
      </w:r>
    </w:p>
    <w:p w14:paraId="44F2DCDF" w14:textId="576D5F02" w:rsidR="008E3412" w:rsidRPr="004B78E3" w:rsidRDefault="008E3412" w:rsidP="00D505B3">
      <w:pPr>
        <w:rPr>
          <w:rFonts w:cs="Times New Roman"/>
          <w:szCs w:val="24"/>
        </w:rPr>
      </w:pPr>
      <w:r w:rsidRPr="004B78E3">
        <w:rPr>
          <w:rFonts w:cs="Times New Roman"/>
          <w:szCs w:val="24"/>
        </w:rPr>
        <w:t>Yüksek lisans eğitimim boyunca zamanlarından çaldığım sevgili eşim Neslihan ve biricik kızım Elif’e</w:t>
      </w:r>
      <w:r w:rsidR="00D505B3" w:rsidRPr="004B78E3">
        <w:rPr>
          <w:rFonts w:cs="Times New Roman"/>
          <w:szCs w:val="24"/>
        </w:rPr>
        <w:t>…</w:t>
      </w:r>
    </w:p>
    <w:p w14:paraId="5D836F0D" w14:textId="1386F928" w:rsidR="008E3412" w:rsidRPr="004B78E3" w:rsidRDefault="008E3412" w:rsidP="00D505B3">
      <w:pPr>
        <w:rPr>
          <w:rFonts w:cs="Times New Roman"/>
          <w:szCs w:val="24"/>
        </w:rPr>
      </w:pPr>
      <w:r w:rsidRPr="004B78E3">
        <w:rPr>
          <w:rFonts w:cs="Times New Roman"/>
          <w:szCs w:val="24"/>
        </w:rPr>
        <w:t>Yüksek lisans tez çalışmamda bana fikirleriyle yön gösteren ve burada ismini sayamadığım tüm dostlarıma</w:t>
      </w:r>
      <w:r w:rsidR="00D505B3" w:rsidRPr="004B78E3">
        <w:rPr>
          <w:rFonts w:cs="Times New Roman"/>
          <w:szCs w:val="24"/>
        </w:rPr>
        <w:t>…</w:t>
      </w:r>
    </w:p>
    <w:p w14:paraId="0C183C14" w14:textId="18C57A8C" w:rsidR="00D505B3" w:rsidRPr="004B78E3" w:rsidRDefault="00D505B3" w:rsidP="00D505B3">
      <w:pPr>
        <w:rPr>
          <w:rFonts w:cs="Times New Roman"/>
          <w:szCs w:val="24"/>
        </w:rPr>
      </w:pPr>
    </w:p>
    <w:p w14:paraId="6AFB17EF" w14:textId="658F105A" w:rsidR="00D505B3" w:rsidRPr="004B78E3" w:rsidRDefault="00D505B3" w:rsidP="00D505B3">
      <w:pPr>
        <w:jc w:val="center"/>
        <w:rPr>
          <w:rFonts w:cs="Times New Roman"/>
          <w:szCs w:val="24"/>
        </w:rPr>
      </w:pPr>
    </w:p>
    <w:p w14:paraId="3C7338AB" w14:textId="2B51C825" w:rsidR="00D505B3" w:rsidRPr="004B78E3" w:rsidRDefault="00D505B3" w:rsidP="00D505B3">
      <w:pPr>
        <w:jc w:val="center"/>
        <w:rPr>
          <w:rFonts w:cs="Times New Roman"/>
          <w:szCs w:val="24"/>
        </w:rPr>
      </w:pPr>
    </w:p>
    <w:p w14:paraId="7B780CFA" w14:textId="4796D558" w:rsidR="00D505B3" w:rsidRPr="004B78E3" w:rsidRDefault="00D505B3" w:rsidP="00D505B3">
      <w:pPr>
        <w:jc w:val="center"/>
        <w:rPr>
          <w:rFonts w:cs="Times New Roman"/>
          <w:szCs w:val="24"/>
        </w:rPr>
      </w:pPr>
    </w:p>
    <w:p w14:paraId="00837AFF" w14:textId="4F123CF0" w:rsidR="00D505B3" w:rsidRPr="004B78E3" w:rsidRDefault="00D505B3" w:rsidP="00D505B3">
      <w:pPr>
        <w:jc w:val="center"/>
        <w:rPr>
          <w:rFonts w:cs="Times New Roman"/>
          <w:szCs w:val="24"/>
        </w:rPr>
      </w:pPr>
    </w:p>
    <w:p w14:paraId="09B894CA" w14:textId="5C8FF204" w:rsidR="00D505B3" w:rsidRPr="004B78E3" w:rsidRDefault="00D505B3" w:rsidP="00D505B3">
      <w:pPr>
        <w:jc w:val="center"/>
        <w:rPr>
          <w:rFonts w:cs="Times New Roman"/>
          <w:b/>
          <w:bCs/>
          <w:szCs w:val="24"/>
        </w:rPr>
      </w:pPr>
      <w:r w:rsidRPr="004B78E3">
        <w:rPr>
          <w:rFonts w:cs="Times New Roman"/>
          <w:b/>
          <w:bCs/>
          <w:szCs w:val="24"/>
        </w:rPr>
        <w:t>TEŞEKKÜR EDER</w:t>
      </w:r>
      <w:r w:rsidR="00A52251" w:rsidRPr="004B78E3">
        <w:rPr>
          <w:rFonts w:cs="Times New Roman"/>
          <w:b/>
          <w:bCs/>
          <w:szCs w:val="24"/>
        </w:rPr>
        <w:t xml:space="preserve">, </w:t>
      </w:r>
      <w:r w:rsidRPr="004B78E3">
        <w:rPr>
          <w:rFonts w:cs="Times New Roman"/>
          <w:b/>
          <w:bCs/>
          <w:szCs w:val="24"/>
        </w:rPr>
        <w:t>SAYGILARIMI SUNARIM.</w:t>
      </w:r>
    </w:p>
    <w:p w14:paraId="42F59A08" w14:textId="6322FD05" w:rsidR="00D505B3" w:rsidRPr="004B78E3" w:rsidRDefault="00D505B3" w:rsidP="00D505B3">
      <w:pPr>
        <w:rPr>
          <w:rFonts w:cs="Times New Roman"/>
          <w:szCs w:val="24"/>
        </w:rPr>
      </w:pPr>
    </w:p>
    <w:p w14:paraId="50519A08" w14:textId="77777777" w:rsidR="00D505B3" w:rsidRPr="004B78E3" w:rsidRDefault="00D505B3" w:rsidP="00D505B3">
      <w:pPr>
        <w:rPr>
          <w:rFonts w:cs="Times New Roman"/>
          <w:szCs w:val="24"/>
        </w:rPr>
      </w:pPr>
    </w:p>
    <w:p w14:paraId="6D29019D" w14:textId="77777777" w:rsidR="008E3412" w:rsidRPr="004B78E3" w:rsidRDefault="008E3412" w:rsidP="00FA09FF">
      <w:pPr>
        <w:rPr>
          <w:rFonts w:cs="Times New Roman"/>
          <w:szCs w:val="24"/>
        </w:rPr>
      </w:pPr>
    </w:p>
    <w:p w14:paraId="1B45C180" w14:textId="77777777" w:rsidR="008E3412" w:rsidRPr="004B78E3" w:rsidRDefault="008E3412" w:rsidP="00FA09FF">
      <w:pPr>
        <w:rPr>
          <w:rFonts w:cs="Times New Roman"/>
          <w:szCs w:val="24"/>
        </w:rPr>
      </w:pPr>
    </w:p>
    <w:p w14:paraId="60C69EBA" w14:textId="3EC4269A" w:rsidR="00F41A75" w:rsidRPr="004B78E3" w:rsidRDefault="00F41A75" w:rsidP="0094259A">
      <w:pPr>
        <w:jc w:val="center"/>
        <w:rPr>
          <w:rFonts w:cs="Times New Roman"/>
          <w:b/>
          <w:bCs/>
          <w:szCs w:val="24"/>
        </w:rPr>
      </w:pPr>
    </w:p>
    <w:p w14:paraId="0609C468" w14:textId="3FC070D2" w:rsidR="00F41A75" w:rsidRPr="004B78E3" w:rsidRDefault="00F41A75" w:rsidP="0094259A">
      <w:pPr>
        <w:jc w:val="center"/>
        <w:rPr>
          <w:rFonts w:cs="Times New Roman"/>
          <w:b/>
          <w:bCs/>
          <w:szCs w:val="24"/>
        </w:rPr>
      </w:pPr>
    </w:p>
    <w:p w14:paraId="54B4F41E" w14:textId="3D05F5D8" w:rsidR="00F41A75" w:rsidRPr="004B78E3" w:rsidRDefault="00F41A75" w:rsidP="0094259A">
      <w:pPr>
        <w:jc w:val="center"/>
        <w:rPr>
          <w:rFonts w:cs="Times New Roman"/>
          <w:b/>
          <w:bCs/>
          <w:szCs w:val="24"/>
        </w:rPr>
      </w:pPr>
    </w:p>
    <w:p w14:paraId="28B53C3B" w14:textId="4BD47854" w:rsidR="00F41A75" w:rsidRPr="004B78E3" w:rsidRDefault="00F41A75" w:rsidP="0094259A">
      <w:pPr>
        <w:jc w:val="center"/>
        <w:rPr>
          <w:rFonts w:cs="Times New Roman"/>
          <w:b/>
          <w:bCs/>
          <w:szCs w:val="24"/>
        </w:rPr>
      </w:pPr>
    </w:p>
    <w:p w14:paraId="311900A3" w14:textId="273A4A0E" w:rsidR="00F41A75" w:rsidRPr="004B78E3" w:rsidRDefault="00F41A75" w:rsidP="0094259A">
      <w:pPr>
        <w:jc w:val="center"/>
        <w:rPr>
          <w:rFonts w:cs="Times New Roman"/>
          <w:b/>
          <w:bCs/>
          <w:szCs w:val="24"/>
        </w:rPr>
      </w:pPr>
    </w:p>
    <w:p w14:paraId="0237B097" w14:textId="2D7E387E" w:rsidR="00F41A75" w:rsidRPr="004B78E3" w:rsidRDefault="00F41A75" w:rsidP="0094259A">
      <w:pPr>
        <w:jc w:val="center"/>
        <w:rPr>
          <w:rFonts w:cs="Times New Roman"/>
          <w:b/>
          <w:bCs/>
          <w:szCs w:val="24"/>
        </w:rPr>
      </w:pPr>
    </w:p>
    <w:p w14:paraId="1AA8D756" w14:textId="0B3C7B0B" w:rsidR="0094259A" w:rsidRPr="004B78E3" w:rsidRDefault="0094259A" w:rsidP="00576422">
      <w:pPr>
        <w:pStyle w:val="Balk1"/>
      </w:pPr>
      <w:bookmarkStart w:id="4" w:name="_Toc91180956"/>
      <w:r w:rsidRPr="004B78E3">
        <w:lastRenderedPageBreak/>
        <w:t>ÖZET</w:t>
      </w:r>
      <w:bookmarkEnd w:id="4"/>
    </w:p>
    <w:p w14:paraId="5A59ACB2" w14:textId="77777777" w:rsidR="0094259A" w:rsidRPr="004B78E3" w:rsidRDefault="0094259A" w:rsidP="0094259A">
      <w:pPr>
        <w:jc w:val="center"/>
        <w:rPr>
          <w:rFonts w:cs="Times New Roman"/>
          <w:b/>
          <w:bCs/>
          <w:szCs w:val="24"/>
        </w:rPr>
      </w:pPr>
    </w:p>
    <w:p w14:paraId="57BF8BA8" w14:textId="2CF5FFA1" w:rsidR="0094259A" w:rsidRPr="004B78E3" w:rsidRDefault="007133A7" w:rsidP="0081488B">
      <w:pPr>
        <w:jc w:val="center"/>
        <w:rPr>
          <w:rFonts w:eastAsia="Times New Roman" w:cs="Times New Roman"/>
          <w:b/>
          <w:bCs/>
          <w:szCs w:val="24"/>
        </w:rPr>
      </w:pPr>
      <w:r w:rsidRPr="004B78E3">
        <w:rPr>
          <w:rFonts w:eastAsia="Times New Roman" w:cs="Times New Roman"/>
          <w:b/>
          <w:bCs/>
          <w:szCs w:val="24"/>
        </w:rPr>
        <w:t>Okul Yöneticilerinin İletişim Becerilerine İlişkin Öğretmen Görüşleri:</w:t>
      </w:r>
      <w:r w:rsidR="00454A26">
        <w:rPr>
          <w:rFonts w:eastAsia="Times New Roman" w:cs="Times New Roman"/>
          <w:b/>
          <w:bCs/>
          <w:szCs w:val="24"/>
        </w:rPr>
        <w:t xml:space="preserve"> </w:t>
      </w:r>
      <w:r w:rsidRPr="004B78E3">
        <w:rPr>
          <w:rFonts w:eastAsia="Times New Roman" w:cs="Times New Roman"/>
          <w:b/>
          <w:bCs/>
          <w:szCs w:val="24"/>
        </w:rPr>
        <w:t>Bir Karma Yöntem Araştırması</w:t>
      </w:r>
    </w:p>
    <w:p w14:paraId="525037AB" w14:textId="76F7EA9A" w:rsidR="0094259A" w:rsidRPr="004B78E3" w:rsidRDefault="0094259A" w:rsidP="0081488B">
      <w:pPr>
        <w:ind w:firstLine="0"/>
        <w:jc w:val="center"/>
        <w:rPr>
          <w:rFonts w:eastAsia="Times New Roman" w:cs="Times New Roman"/>
          <w:szCs w:val="24"/>
        </w:rPr>
      </w:pPr>
      <w:bookmarkStart w:id="5" w:name="_Hlk78726806"/>
      <w:r w:rsidRPr="004B78E3">
        <w:rPr>
          <w:rFonts w:eastAsia="Times New Roman" w:cs="Times New Roman"/>
          <w:szCs w:val="24"/>
        </w:rPr>
        <w:t>ÇAYBAŞ, Tufan</w:t>
      </w:r>
    </w:p>
    <w:bookmarkEnd w:id="5"/>
    <w:p w14:paraId="6A74769B" w14:textId="77777777" w:rsidR="0094259A" w:rsidRPr="004B78E3" w:rsidRDefault="0094259A" w:rsidP="0081488B">
      <w:pPr>
        <w:jc w:val="center"/>
        <w:rPr>
          <w:rFonts w:eastAsia="Times New Roman" w:cs="Times New Roman"/>
          <w:b/>
          <w:bCs/>
          <w:szCs w:val="24"/>
        </w:rPr>
      </w:pPr>
    </w:p>
    <w:p w14:paraId="10F71032" w14:textId="46601BF5" w:rsidR="0094259A" w:rsidRPr="004B78E3" w:rsidRDefault="0094259A" w:rsidP="0081488B">
      <w:pPr>
        <w:jc w:val="center"/>
        <w:rPr>
          <w:rFonts w:eastAsia="Times New Roman" w:cs="Times New Roman"/>
          <w:szCs w:val="24"/>
        </w:rPr>
      </w:pPr>
      <w:r w:rsidRPr="004B78E3">
        <w:rPr>
          <w:rFonts w:eastAsia="Times New Roman" w:cs="Times New Roman"/>
          <w:szCs w:val="24"/>
        </w:rPr>
        <w:t>Yüksek Lisans</w:t>
      </w:r>
      <w:r w:rsidR="0081488B" w:rsidRPr="004B78E3">
        <w:rPr>
          <w:rFonts w:eastAsia="Times New Roman" w:cs="Times New Roman"/>
          <w:szCs w:val="24"/>
        </w:rPr>
        <w:t xml:space="preserve"> Tezi</w:t>
      </w:r>
      <w:r w:rsidRPr="004B78E3">
        <w:rPr>
          <w:rFonts w:eastAsia="Times New Roman" w:cs="Times New Roman"/>
          <w:szCs w:val="24"/>
        </w:rPr>
        <w:t>, Eğitim Bilimleri ABD,</w:t>
      </w:r>
    </w:p>
    <w:p w14:paraId="7135199D" w14:textId="77777777" w:rsidR="0094259A" w:rsidRPr="004B78E3" w:rsidRDefault="0094259A" w:rsidP="0081488B">
      <w:pPr>
        <w:spacing w:after="120"/>
        <w:jc w:val="center"/>
        <w:rPr>
          <w:rFonts w:eastAsia="Times New Roman" w:cs="Times New Roman"/>
          <w:szCs w:val="24"/>
        </w:rPr>
      </w:pPr>
      <w:r w:rsidRPr="004B78E3">
        <w:rPr>
          <w:rFonts w:eastAsia="Times New Roman" w:cs="Times New Roman"/>
          <w:szCs w:val="24"/>
        </w:rPr>
        <w:t>Eğitim Yönetimi, Denetimi, Planlaması ve Ekonomisi</w:t>
      </w:r>
    </w:p>
    <w:p w14:paraId="1D2498DE" w14:textId="146AF173" w:rsidR="0094259A" w:rsidRPr="004B78E3" w:rsidRDefault="0094259A" w:rsidP="0081488B">
      <w:pPr>
        <w:ind w:firstLine="0"/>
        <w:jc w:val="center"/>
        <w:rPr>
          <w:rFonts w:eastAsia="Times New Roman" w:cs="Times New Roman"/>
          <w:szCs w:val="24"/>
        </w:rPr>
      </w:pPr>
      <w:r w:rsidRPr="004B78E3">
        <w:rPr>
          <w:rFonts w:eastAsia="Times New Roman" w:cs="Times New Roman"/>
          <w:szCs w:val="24"/>
        </w:rPr>
        <w:t xml:space="preserve">Danışman: </w:t>
      </w:r>
      <w:r w:rsidR="00D505B3" w:rsidRPr="004B78E3">
        <w:rPr>
          <w:rFonts w:eastAsia="Times New Roman" w:cs="Times New Roman"/>
          <w:szCs w:val="24"/>
        </w:rPr>
        <w:t>Dr. Öğr. Üyesi</w:t>
      </w:r>
      <w:r w:rsidRPr="004B78E3">
        <w:rPr>
          <w:rFonts w:eastAsia="Times New Roman" w:cs="Times New Roman"/>
          <w:szCs w:val="24"/>
        </w:rPr>
        <w:t xml:space="preserve"> </w:t>
      </w:r>
      <w:r w:rsidR="0081488B" w:rsidRPr="004B78E3">
        <w:rPr>
          <w:rFonts w:eastAsia="Times New Roman" w:cs="Times New Roman"/>
          <w:szCs w:val="24"/>
        </w:rPr>
        <w:t>Aydan ORDU</w:t>
      </w:r>
    </w:p>
    <w:p w14:paraId="200947CE" w14:textId="7F4D8AB6" w:rsidR="0094259A" w:rsidRDefault="0081488B" w:rsidP="0081488B">
      <w:pPr>
        <w:ind w:firstLine="0"/>
        <w:jc w:val="center"/>
        <w:rPr>
          <w:rFonts w:eastAsia="Times New Roman" w:cs="Times New Roman"/>
          <w:szCs w:val="24"/>
        </w:rPr>
      </w:pPr>
      <w:r w:rsidRPr="004B78E3">
        <w:rPr>
          <w:rFonts w:eastAsia="Times New Roman" w:cs="Times New Roman"/>
          <w:szCs w:val="24"/>
        </w:rPr>
        <w:t>A</w:t>
      </w:r>
      <w:r w:rsidR="00906581" w:rsidRPr="004B78E3">
        <w:rPr>
          <w:rFonts w:eastAsia="Times New Roman" w:cs="Times New Roman"/>
          <w:szCs w:val="24"/>
        </w:rPr>
        <w:t>ralık</w:t>
      </w:r>
      <w:r w:rsidR="0094259A" w:rsidRPr="004B78E3">
        <w:rPr>
          <w:rFonts w:eastAsia="Times New Roman" w:cs="Times New Roman"/>
          <w:szCs w:val="24"/>
        </w:rPr>
        <w:t xml:space="preserve"> 2021, </w:t>
      </w:r>
      <w:r w:rsidR="00A6024D" w:rsidRPr="004B78E3">
        <w:rPr>
          <w:rFonts w:eastAsia="Times New Roman" w:cs="Times New Roman"/>
          <w:szCs w:val="24"/>
        </w:rPr>
        <w:t>8</w:t>
      </w:r>
      <w:r w:rsidR="00F72990">
        <w:rPr>
          <w:rFonts w:eastAsia="Times New Roman" w:cs="Times New Roman"/>
          <w:szCs w:val="24"/>
        </w:rPr>
        <w:t>1</w:t>
      </w:r>
      <w:r w:rsidR="00906581" w:rsidRPr="004B78E3">
        <w:rPr>
          <w:rFonts w:eastAsia="Times New Roman" w:cs="Times New Roman"/>
          <w:szCs w:val="24"/>
        </w:rPr>
        <w:t xml:space="preserve"> </w:t>
      </w:r>
      <w:r w:rsidR="0094259A" w:rsidRPr="004B78E3">
        <w:rPr>
          <w:rFonts w:eastAsia="Times New Roman" w:cs="Times New Roman"/>
          <w:szCs w:val="24"/>
        </w:rPr>
        <w:t>Sayfa</w:t>
      </w:r>
    </w:p>
    <w:p w14:paraId="52328E74" w14:textId="77777777" w:rsidR="00454A26" w:rsidRPr="004B78E3" w:rsidRDefault="00454A26" w:rsidP="0081488B">
      <w:pPr>
        <w:ind w:firstLine="0"/>
        <w:jc w:val="center"/>
        <w:rPr>
          <w:rFonts w:eastAsia="Times New Roman" w:cs="Times New Roman"/>
          <w:szCs w:val="24"/>
        </w:rPr>
      </w:pPr>
    </w:p>
    <w:p w14:paraId="39EF3CF2" w14:textId="624EA9C0" w:rsidR="003C5EC5" w:rsidRPr="004B78E3" w:rsidRDefault="0081488B" w:rsidP="00481BBA">
      <w:pPr>
        <w:rPr>
          <w:rFonts w:cs="Times New Roman"/>
          <w:szCs w:val="24"/>
        </w:rPr>
      </w:pPr>
      <w:bookmarkStart w:id="6" w:name="_Hlk41745997"/>
      <w:r w:rsidRPr="004B78E3">
        <w:rPr>
          <w:rFonts w:cs="Times New Roman"/>
          <w:szCs w:val="24"/>
        </w:rPr>
        <w:t xml:space="preserve">Bu çalışmanın amacı; öğretmen </w:t>
      </w:r>
      <w:r w:rsidR="007133A7" w:rsidRPr="004B78E3">
        <w:rPr>
          <w:rFonts w:cs="Times New Roman"/>
          <w:szCs w:val="24"/>
        </w:rPr>
        <w:t>görüşlerine</w:t>
      </w:r>
      <w:r w:rsidRPr="004B78E3">
        <w:rPr>
          <w:rFonts w:cs="Times New Roman"/>
          <w:szCs w:val="24"/>
        </w:rPr>
        <w:t xml:space="preserve"> göre okul yöneticilerinin iletişim becerilerinin belirlenmesidir. </w:t>
      </w:r>
      <w:r w:rsidR="00F47D51" w:rsidRPr="004B78E3">
        <w:rPr>
          <w:rFonts w:cs="Times New Roman"/>
          <w:szCs w:val="24"/>
        </w:rPr>
        <w:t>Araştırmanın evreni, 2020-2021 öğretim döneminde Denizli ili Acıpayam ve Tavas ilçelerindeki ilkokul, ortaokul</w:t>
      </w:r>
      <w:r w:rsidR="00114485" w:rsidRPr="004B78E3">
        <w:rPr>
          <w:rFonts w:cs="Times New Roman"/>
          <w:szCs w:val="24"/>
        </w:rPr>
        <w:t xml:space="preserve"> ve</w:t>
      </w:r>
      <w:r w:rsidR="00F47D51" w:rsidRPr="004B78E3">
        <w:rPr>
          <w:rFonts w:cs="Times New Roman"/>
          <w:szCs w:val="24"/>
        </w:rPr>
        <w:t xml:space="preserve"> ortaöğretim </w:t>
      </w:r>
      <w:r w:rsidR="00114485" w:rsidRPr="004B78E3">
        <w:rPr>
          <w:rFonts w:cs="Times New Roman"/>
          <w:szCs w:val="24"/>
        </w:rPr>
        <w:t>kademelerinde görev yapan</w:t>
      </w:r>
      <w:r w:rsidR="00F47D51" w:rsidRPr="004B78E3">
        <w:rPr>
          <w:rFonts w:cs="Times New Roman"/>
          <w:szCs w:val="24"/>
        </w:rPr>
        <w:t xml:space="preserve"> öğretmenlerden oluşmaktadır. Nicel veriler için elektronik ortamda</w:t>
      </w:r>
      <w:r w:rsidR="00FA0142" w:rsidRPr="004B78E3">
        <w:rPr>
          <w:rFonts w:cs="Times New Roman"/>
          <w:szCs w:val="24"/>
        </w:rPr>
        <w:t xml:space="preserve"> form gönderilen </w:t>
      </w:r>
      <w:r w:rsidR="00F47D51" w:rsidRPr="004B78E3">
        <w:rPr>
          <w:rFonts w:cs="Times New Roman"/>
          <w:szCs w:val="24"/>
        </w:rPr>
        <w:t xml:space="preserve">368 </w:t>
      </w:r>
      <w:r w:rsidR="00FA0142" w:rsidRPr="004B78E3">
        <w:rPr>
          <w:rFonts w:cs="Times New Roman"/>
          <w:szCs w:val="24"/>
        </w:rPr>
        <w:t>öğretmen</w:t>
      </w:r>
      <w:r w:rsidR="00F47D51" w:rsidRPr="004B78E3">
        <w:rPr>
          <w:rFonts w:cs="Times New Roman"/>
          <w:szCs w:val="24"/>
        </w:rPr>
        <w:t xml:space="preserve"> araştırmanın örneklemini oluşturmuş</w:t>
      </w:r>
      <w:r w:rsidR="00FA0142" w:rsidRPr="004B78E3">
        <w:rPr>
          <w:rFonts w:cs="Times New Roman"/>
          <w:szCs w:val="24"/>
        </w:rPr>
        <w:t>tur.</w:t>
      </w:r>
      <w:r w:rsidR="00F47D51" w:rsidRPr="004B78E3">
        <w:rPr>
          <w:rFonts w:cs="Times New Roman"/>
          <w:szCs w:val="24"/>
        </w:rPr>
        <w:t xml:space="preserve"> Nitel veriler, 20 öğretmenden oluşan çalışma grubundan elde edilmiştir</w:t>
      </w:r>
      <w:r w:rsidR="00167AEB" w:rsidRPr="004B78E3">
        <w:rPr>
          <w:rFonts w:cs="Times New Roman"/>
          <w:szCs w:val="24"/>
        </w:rPr>
        <w:t xml:space="preserve">. Araştırmada </w:t>
      </w:r>
      <w:r w:rsidRPr="004B78E3">
        <w:rPr>
          <w:rFonts w:eastAsia="Times New Roman"/>
          <w:sz w:val="23"/>
        </w:rPr>
        <w:t xml:space="preserve">karma yöntem deseni kullanılmıştır. </w:t>
      </w:r>
      <w:r w:rsidR="00AD757A" w:rsidRPr="004B78E3">
        <w:t>Çalışmanın nicel verileri</w:t>
      </w:r>
      <w:r w:rsidR="00E672DE" w:rsidRPr="004B78E3">
        <w:t xml:space="preserve"> Şahin (2007) tarafından geliştirilen “İlköğretim Okulu Yöneticilerinin Kişiler Arası İletişim Becerileri Ölçeği” aracılığı ile, n</w:t>
      </w:r>
      <w:r w:rsidR="00AD757A" w:rsidRPr="004B78E3">
        <w:t>itel verileri</w:t>
      </w:r>
      <w:r w:rsidR="00E672DE" w:rsidRPr="004B78E3">
        <w:t xml:space="preserve"> araştırmacı tarafından geliştirilen görüşme formu aracılığı ile toplanmıştır</w:t>
      </w:r>
      <w:r w:rsidR="00AD757A" w:rsidRPr="004B78E3">
        <w:t>. Nicel verilerin analizind</w:t>
      </w:r>
      <w:r w:rsidR="00481BBA" w:rsidRPr="004B78E3">
        <w:t xml:space="preserve">e aritmetik ortalama, standart sapma, t testi ve </w:t>
      </w:r>
      <w:r w:rsidR="00481BBA" w:rsidRPr="004B78E3">
        <w:rPr>
          <w:rFonts w:eastAsia="Times New Roman"/>
          <w:sz w:val="23"/>
        </w:rPr>
        <w:t>tek yönlü varyans analizinden; n</w:t>
      </w:r>
      <w:r w:rsidR="0000182B" w:rsidRPr="004B78E3">
        <w:rPr>
          <w:shd w:val="clear" w:color="auto" w:fill="FFFFFF"/>
        </w:rPr>
        <w:t>itel verilerin analizi</w:t>
      </w:r>
      <w:r w:rsidR="00481BBA" w:rsidRPr="004B78E3">
        <w:rPr>
          <w:shd w:val="clear" w:color="auto" w:fill="FFFFFF"/>
        </w:rPr>
        <w:t>nde is</w:t>
      </w:r>
      <w:r w:rsidR="00167AEB" w:rsidRPr="004B78E3">
        <w:rPr>
          <w:shd w:val="clear" w:color="auto" w:fill="FFFFFF"/>
        </w:rPr>
        <w:t>e</w:t>
      </w:r>
      <w:r w:rsidR="0000182B" w:rsidRPr="004B78E3">
        <w:rPr>
          <w:shd w:val="clear" w:color="auto" w:fill="FFFFFF"/>
        </w:rPr>
        <w:t xml:space="preserve"> içerik analizi</w:t>
      </w:r>
      <w:r w:rsidR="00481BBA" w:rsidRPr="004B78E3">
        <w:rPr>
          <w:shd w:val="clear" w:color="auto" w:fill="FFFFFF"/>
        </w:rPr>
        <w:t>nden yararlanılmıştır.</w:t>
      </w:r>
    </w:p>
    <w:bookmarkEnd w:id="6"/>
    <w:p w14:paraId="60872C4C" w14:textId="558C4B15" w:rsidR="0094259A" w:rsidRPr="004B78E3" w:rsidRDefault="0094259A" w:rsidP="0094259A">
      <w:pPr>
        <w:rPr>
          <w:rFonts w:eastAsia="Times New Roman" w:cs="Times New Roman"/>
          <w:bCs/>
          <w:szCs w:val="24"/>
        </w:rPr>
      </w:pPr>
      <w:r w:rsidRPr="004B78E3">
        <w:rPr>
          <w:rFonts w:eastAsia="Times New Roman" w:cs="Times New Roman"/>
          <w:szCs w:val="24"/>
        </w:rPr>
        <w:t>Araştırmanın sonucuna göre;</w:t>
      </w:r>
      <w:r w:rsidR="00B57B8C" w:rsidRPr="004B78E3">
        <w:rPr>
          <w:rFonts w:eastAsia="Times New Roman" w:cs="Times New Roman"/>
          <w:szCs w:val="24"/>
        </w:rPr>
        <w:t xml:space="preserve"> </w:t>
      </w:r>
      <w:r w:rsidR="00B57B8C" w:rsidRPr="004B78E3">
        <w:t xml:space="preserve">okul yöneticilerinin iletişim becerileri en yüksek düzeyde “güven verme” boyutunda, en düşük düzeyde “geri bildirimde bulunma” boyutunda algılanmış ve okul yöneticilerinin iletişim becerilerinin yüksek </w:t>
      </w:r>
      <w:r w:rsidR="00977FBE" w:rsidRPr="004B78E3">
        <w:t>düzeyde</w:t>
      </w:r>
      <w:r w:rsidR="00B57B8C" w:rsidRPr="004B78E3">
        <w:t xml:space="preserve"> olduğu </w:t>
      </w:r>
      <w:r w:rsidR="005C5ED2" w:rsidRPr="004B78E3">
        <w:t>ortaya çıkmıştır</w:t>
      </w:r>
      <w:r w:rsidR="00B57B8C" w:rsidRPr="004B78E3">
        <w:t>. Okul yöneticilerinin iletişim becerilerin</w:t>
      </w:r>
      <w:r w:rsidR="00977FBE" w:rsidRPr="004B78E3">
        <w:t>de</w:t>
      </w:r>
      <w:r w:rsidR="00B57B8C" w:rsidRPr="004B78E3">
        <w:t xml:space="preserve"> </w:t>
      </w:r>
      <w:r w:rsidR="004E3835" w:rsidRPr="004B78E3">
        <w:t>branş, kıdem, öğretmenlerin okuldaki görev süresi, okul türü ve öğretmen sayısı değişkenlerin</w:t>
      </w:r>
      <w:r w:rsidR="00977FBE" w:rsidRPr="004B78E3">
        <w:t>e göre</w:t>
      </w:r>
      <w:r w:rsidR="004E3835" w:rsidRPr="004B78E3">
        <w:t xml:space="preserve"> anlamlı bir farklılık ortaya çıkarken; cinsiyet,</w:t>
      </w:r>
      <w:r w:rsidR="00AC1178" w:rsidRPr="004B78E3">
        <w:t xml:space="preserve"> </w:t>
      </w:r>
      <w:r w:rsidR="004E3835" w:rsidRPr="004B78E3">
        <w:t>yöneticilerin okuldaki görev süresi, okuldaki öğrenci sayısı</w:t>
      </w:r>
      <w:r w:rsidR="00203F9D" w:rsidRPr="004B78E3">
        <w:t xml:space="preserve"> ve</w:t>
      </w:r>
      <w:r w:rsidR="004E3835" w:rsidRPr="004B78E3">
        <w:t xml:space="preserve"> </w:t>
      </w:r>
      <w:r w:rsidR="008C0399" w:rsidRPr="004B78E3">
        <w:t xml:space="preserve">öğretmenlerin </w:t>
      </w:r>
      <w:r w:rsidR="004E3835" w:rsidRPr="004B78E3">
        <w:t>sendikaya üyelik durumları</w:t>
      </w:r>
      <w:r w:rsidR="008C0399" w:rsidRPr="004B78E3">
        <w:t xml:space="preserve"> </w:t>
      </w:r>
      <w:r w:rsidR="004E3835" w:rsidRPr="004B78E3">
        <w:t>değişkenl</w:t>
      </w:r>
      <w:r w:rsidR="00977FBE" w:rsidRPr="004B78E3">
        <w:t xml:space="preserve">erine göre </w:t>
      </w:r>
      <w:r w:rsidR="004E3835" w:rsidRPr="004B78E3">
        <w:t>anlamlı bir farklılığın ortaya çıkmadığı görülmüştür.</w:t>
      </w:r>
      <w:r w:rsidR="008C0399" w:rsidRPr="004B78E3">
        <w:t xml:space="preserve"> </w:t>
      </w:r>
      <w:r w:rsidR="00B57B8C" w:rsidRPr="004B78E3">
        <w:t>Araştırmanın nitel verilerinden; yöneticilerin etkili iletişim becerilerine sahip olduğu ve öğretmenlerin birçoğunun yöneticileriyle herhangi bir iletişim engeli yaşamadığı sonucuna ulaşılmıştır.</w:t>
      </w:r>
    </w:p>
    <w:p w14:paraId="0153D5FA" w14:textId="77777777" w:rsidR="008C0399" w:rsidRPr="004B78E3" w:rsidRDefault="008C0399" w:rsidP="005C5ED2">
      <w:pPr>
        <w:spacing w:line="240" w:lineRule="auto"/>
        <w:ind w:firstLine="0"/>
        <w:rPr>
          <w:rFonts w:eastAsia="Times New Roman" w:cs="Times New Roman"/>
          <w:bCs/>
          <w:szCs w:val="24"/>
        </w:rPr>
      </w:pPr>
    </w:p>
    <w:p w14:paraId="53746748" w14:textId="14ECF7C6" w:rsidR="008C0399" w:rsidRDefault="005C5ED2" w:rsidP="006777F5">
      <w:pPr>
        <w:spacing w:line="240" w:lineRule="auto"/>
        <w:ind w:firstLine="0"/>
        <w:rPr>
          <w:rFonts w:eastAsia="Times New Roman" w:cs="Times New Roman"/>
          <w:bCs/>
          <w:szCs w:val="24"/>
        </w:rPr>
      </w:pPr>
      <w:r w:rsidRPr="004B78E3">
        <w:rPr>
          <w:rFonts w:eastAsia="Times New Roman" w:cs="Times New Roman"/>
          <w:bCs/>
          <w:szCs w:val="24"/>
        </w:rPr>
        <w:t>Anahtar Kelimeler: Öğretmen, okul yöneticisi, iletişim becerileri</w:t>
      </w:r>
      <w:r w:rsidR="007D4527" w:rsidRPr="004B78E3">
        <w:rPr>
          <w:rFonts w:eastAsia="Times New Roman" w:cs="Times New Roman"/>
          <w:bCs/>
          <w:szCs w:val="24"/>
        </w:rPr>
        <w:t>, iletişim engelleri.</w:t>
      </w:r>
    </w:p>
    <w:p w14:paraId="61EA36CD" w14:textId="77777777" w:rsidR="00454A26" w:rsidRPr="004B78E3" w:rsidRDefault="00454A26" w:rsidP="006777F5">
      <w:pPr>
        <w:spacing w:line="240" w:lineRule="auto"/>
        <w:ind w:firstLine="0"/>
        <w:rPr>
          <w:rFonts w:eastAsia="Times New Roman" w:cs="Times New Roman"/>
          <w:bCs/>
          <w:szCs w:val="24"/>
        </w:rPr>
      </w:pPr>
    </w:p>
    <w:p w14:paraId="46ED02EF" w14:textId="4F53353E" w:rsidR="00D505B3" w:rsidRPr="004B78E3" w:rsidRDefault="00D505B3" w:rsidP="00576422">
      <w:pPr>
        <w:pStyle w:val="Balk1"/>
      </w:pPr>
      <w:bookmarkStart w:id="7" w:name="_Toc91180957"/>
      <w:r w:rsidRPr="004B78E3">
        <w:t>ABSTRACT</w:t>
      </w:r>
      <w:bookmarkEnd w:id="7"/>
    </w:p>
    <w:p w14:paraId="0338DBFE" w14:textId="77777777" w:rsidR="00D505B3" w:rsidRPr="004B78E3" w:rsidRDefault="00D505B3" w:rsidP="00D505B3">
      <w:pPr>
        <w:jc w:val="center"/>
        <w:rPr>
          <w:rFonts w:cs="Times New Roman"/>
          <w:b/>
          <w:szCs w:val="24"/>
        </w:rPr>
      </w:pPr>
    </w:p>
    <w:p w14:paraId="4FDEFC34" w14:textId="30F06FE0" w:rsidR="008C0399" w:rsidRPr="004B78E3" w:rsidRDefault="00690D7A" w:rsidP="00690D7A">
      <w:pPr>
        <w:jc w:val="center"/>
        <w:rPr>
          <w:lang w:eastAsia="tr-TR"/>
        </w:rPr>
      </w:pPr>
      <w:r w:rsidRPr="004B78E3">
        <w:rPr>
          <w:b/>
          <w:bCs/>
          <w:lang w:val="en-US"/>
        </w:rPr>
        <w:t xml:space="preserve">Teachers' Views on the Communication Skills of School Administrators: </w:t>
      </w:r>
      <w:r w:rsidR="00454A26">
        <w:rPr>
          <w:b/>
          <w:bCs/>
          <w:lang w:val="en-US"/>
        </w:rPr>
        <w:t xml:space="preserve">         </w:t>
      </w:r>
      <w:r w:rsidRPr="004B78E3">
        <w:rPr>
          <w:b/>
          <w:bCs/>
          <w:lang w:val="en-US"/>
        </w:rPr>
        <w:t>A Mixed Method Research</w:t>
      </w:r>
    </w:p>
    <w:p w14:paraId="2A0AD768" w14:textId="556A1993" w:rsidR="0094259A" w:rsidRDefault="00D505B3" w:rsidP="008C0399">
      <w:pPr>
        <w:jc w:val="center"/>
      </w:pPr>
      <w:r w:rsidRPr="004B78E3">
        <w:t xml:space="preserve">ÇAYBAŞ, </w:t>
      </w:r>
      <w:r w:rsidR="008C0399" w:rsidRPr="004B78E3">
        <w:t>Tufan</w:t>
      </w:r>
    </w:p>
    <w:p w14:paraId="6263FCC2" w14:textId="77777777" w:rsidR="00454A26" w:rsidRPr="004B78E3" w:rsidRDefault="00454A26" w:rsidP="008C0399">
      <w:pPr>
        <w:jc w:val="center"/>
      </w:pPr>
    </w:p>
    <w:p w14:paraId="14ED97FF" w14:textId="5BD06E70" w:rsidR="004F22CB" w:rsidRPr="004B78E3" w:rsidRDefault="00D505B3" w:rsidP="008C0399">
      <w:pPr>
        <w:jc w:val="center"/>
        <w:rPr>
          <w:caps/>
          <w:lang w:val="en-US"/>
        </w:rPr>
      </w:pPr>
      <w:r w:rsidRPr="004B78E3">
        <w:rPr>
          <w:lang w:val="en-US"/>
        </w:rPr>
        <w:t>Master Thesis</w:t>
      </w:r>
      <w:r w:rsidR="008C0399" w:rsidRPr="004B78E3">
        <w:rPr>
          <w:caps/>
          <w:lang w:val="en-US"/>
        </w:rPr>
        <w:t xml:space="preserve">, </w:t>
      </w:r>
      <w:r w:rsidRPr="004B78E3">
        <w:rPr>
          <w:lang w:val="en-US"/>
        </w:rPr>
        <w:t>Department of Educational Sciences</w:t>
      </w:r>
      <w:r w:rsidR="008C0399" w:rsidRPr="004B78E3">
        <w:rPr>
          <w:caps/>
          <w:lang w:val="en-US"/>
        </w:rPr>
        <w:t>,</w:t>
      </w:r>
    </w:p>
    <w:p w14:paraId="7328A756" w14:textId="66299CB8" w:rsidR="00D505B3" w:rsidRPr="004B78E3" w:rsidRDefault="00D505B3" w:rsidP="008C0399">
      <w:pPr>
        <w:jc w:val="center"/>
        <w:rPr>
          <w:lang w:val="en-US"/>
        </w:rPr>
      </w:pPr>
      <w:r w:rsidRPr="004B78E3">
        <w:rPr>
          <w:lang w:val="en-US"/>
        </w:rPr>
        <w:t>Educational</w:t>
      </w:r>
      <w:r w:rsidR="004F22CB" w:rsidRPr="004B78E3">
        <w:rPr>
          <w:lang w:val="en-US"/>
        </w:rPr>
        <w:t xml:space="preserve"> Administration</w:t>
      </w:r>
      <w:r w:rsidR="008C0399" w:rsidRPr="004B78E3">
        <w:rPr>
          <w:caps/>
          <w:lang w:val="en-US"/>
        </w:rPr>
        <w:t xml:space="preserve">, </w:t>
      </w:r>
      <w:r w:rsidRPr="004B78E3">
        <w:rPr>
          <w:lang w:val="en-US"/>
        </w:rPr>
        <w:t>Supervision</w:t>
      </w:r>
      <w:r w:rsidR="008C0399" w:rsidRPr="004B78E3">
        <w:rPr>
          <w:caps/>
          <w:lang w:val="en-US"/>
        </w:rPr>
        <w:t xml:space="preserve">, </w:t>
      </w:r>
      <w:r w:rsidRPr="004B78E3">
        <w:rPr>
          <w:lang w:val="en-US"/>
        </w:rPr>
        <w:t>Planning and Economics</w:t>
      </w:r>
    </w:p>
    <w:p w14:paraId="79A87C4F" w14:textId="656E3D78" w:rsidR="00D505B3" w:rsidRPr="004B78E3" w:rsidRDefault="004F22CB" w:rsidP="008C0399">
      <w:pPr>
        <w:jc w:val="center"/>
        <w:rPr>
          <w:lang w:val="en-US"/>
        </w:rPr>
      </w:pPr>
      <w:r w:rsidRPr="004B78E3">
        <w:rPr>
          <w:lang w:val="en-US"/>
        </w:rPr>
        <w:t>Supervisor</w:t>
      </w:r>
      <w:r w:rsidR="008C0399" w:rsidRPr="004B78E3">
        <w:rPr>
          <w:caps/>
          <w:lang w:val="en-US"/>
        </w:rPr>
        <w:t xml:space="preserve">: </w:t>
      </w:r>
      <w:r w:rsidR="00AC268B" w:rsidRPr="004B78E3">
        <w:rPr>
          <w:lang w:val="en-US"/>
        </w:rPr>
        <w:t>Assist</w:t>
      </w:r>
      <w:r w:rsidR="008C0399" w:rsidRPr="004B78E3">
        <w:rPr>
          <w:caps/>
          <w:lang w:val="en-US"/>
        </w:rPr>
        <w:t xml:space="preserve">. </w:t>
      </w:r>
      <w:r w:rsidR="00AC268B" w:rsidRPr="004B78E3">
        <w:rPr>
          <w:lang w:val="en-US"/>
        </w:rPr>
        <w:t>Prof</w:t>
      </w:r>
      <w:r w:rsidR="008C0399" w:rsidRPr="004B78E3">
        <w:rPr>
          <w:caps/>
          <w:lang w:val="en-US"/>
        </w:rPr>
        <w:t xml:space="preserve">. </w:t>
      </w:r>
      <w:r w:rsidR="00AC268B" w:rsidRPr="004B78E3">
        <w:rPr>
          <w:lang w:val="en-US"/>
        </w:rPr>
        <w:t>Dr</w:t>
      </w:r>
      <w:r w:rsidR="008C0399" w:rsidRPr="004B78E3">
        <w:rPr>
          <w:caps/>
          <w:lang w:val="en-US"/>
        </w:rPr>
        <w:t xml:space="preserve">. </w:t>
      </w:r>
      <w:r w:rsidRPr="004B78E3">
        <w:rPr>
          <w:lang w:val="en-US"/>
        </w:rPr>
        <w:t>Aydan ORDU</w:t>
      </w:r>
    </w:p>
    <w:p w14:paraId="0BC8FFAD" w14:textId="1B4C6A43" w:rsidR="0094259A" w:rsidRDefault="00906581" w:rsidP="008C0399">
      <w:pPr>
        <w:jc w:val="center"/>
        <w:rPr>
          <w:lang w:val="en-US"/>
        </w:rPr>
      </w:pPr>
      <w:r w:rsidRPr="004B78E3">
        <w:rPr>
          <w:lang w:val="en-US"/>
        </w:rPr>
        <w:t>December</w:t>
      </w:r>
      <w:r w:rsidR="004F22CB" w:rsidRPr="004B78E3">
        <w:rPr>
          <w:lang w:val="en-US"/>
        </w:rPr>
        <w:t xml:space="preserve"> 2021,</w:t>
      </w:r>
      <w:r w:rsidR="00D505B3" w:rsidRPr="004B78E3">
        <w:rPr>
          <w:lang w:val="en-US"/>
        </w:rPr>
        <w:t xml:space="preserve"> </w:t>
      </w:r>
      <w:r w:rsidR="00A6024D" w:rsidRPr="004B78E3">
        <w:rPr>
          <w:lang w:val="en-US"/>
        </w:rPr>
        <w:t>8</w:t>
      </w:r>
      <w:r w:rsidR="00F72990">
        <w:rPr>
          <w:lang w:val="en-US"/>
        </w:rPr>
        <w:t>1</w:t>
      </w:r>
      <w:r w:rsidR="000415F9" w:rsidRPr="004B78E3">
        <w:rPr>
          <w:lang w:val="en-US"/>
        </w:rPr>
        <w:t xml:space="preserve"> </w:t>
      </w:r>
      <w:r w:rsidR="00D505B3" w:rsidRPr="004B78E3">
        <w:rPr>
          <w:lang w:val="en-US"/>
        </w:rPr>
        <w:t>Pages</w:t>
      </w:r>
    </w:p>
    <w:p w14:paraId="3F9BC1E4" w14:textId="77777777" w:rsidR="00454A26" w:rsidRPr="004B78E3" w:rsidRDefault="00454A26" w:rsidP="008C0399">
      <w:pPr>
        <w:jc w:val="center"/>
        <w:rPr>
          <w:caps/>
          <w:lang w:val="en-US"/>
        </w:rPr>
      </w:pPr>
    </w:p>
    <w:p w14:paraId="3F1AFFC1" w14:textId="77777777" w:rsidR="00CB15A1" w:rsidRPr="004B78E3" w:rsidRDefault="00CB15A1" w:rsidP="00CB15A1">
      <w:pPr>
        <w:rPr>
          <w:rFonts w:cs="Times New Roman"/>
          <w:szCs w:val="24"/>
          <w:lang w:val="en-GB"/>
        </w:rPr>
      </w:pPr>
      <w:r w:rsidRPr="004B78E3">
        <w:rPr>
          <w:rFonts w:cs="Times New Roman"/>
          <w:szCs w:val="24"/>
          <w:lang w:val="en-GB"/>
        </w:rPr>
        <w:t>The aim of this study; is to determine the communication skills of school administrators according to the opinions of teachers. The universe of the research consists of teachers working at primary, secondary and high schools in Acıpayam and Tavas districts of Denizli province in the 2020-2021 academic year. The sample of the study consisted of 368 teachers who were sent electronic forms for quantitative data. Qualitative data were obtained from a study group of 20 teachers. Mixed method design was used in the research. The quantitative data of the study were collected through the "Interpersonal Communication Skills Scale of Primary School Administrators" developed by Şahin (2007), and the qualitative data were collected through the interview form developed by the researcher. In the analysis of quantitative data, arithmetic mean, standard deviation, t test and one-way analysis of variance were used; and Content analysis was used in the analysis of qualitative data.</w:t>
      </w:r>
    </w:p>
    <w:p w14:paraId="09D26D74" w14:textId="77777777" w:rsidR="00CB15A1" w:rsidRPr="004B78E3" w:rsidRDefault="00CB15A1" w:rsidP="00CB15A1">
      <w:pPr>
        <w:rPr>
          <w:rFonts w:cs="Times New Roman"/>
          <w:szCs w:val="24"/>
          <w:lang w:val="en-GB"/>
        </w:rPr>
      </w:pPr>
      <w:r w:rsidRPr="004B78E3">
        <w:rPr>
          <w:rFonts w:cs="Times New Roman"/>
          <w:szCs w:val="24"/>
          <w:lang w:val="en-GB"/>
        </w:rPr>
        <w:t xml:space="preserve">According to the results of the research; The communication skills of school administrators were perceived at the highest level in the dimension of "giving confidence", at the lowest level in the dimension of "giving feedback" and it was revealed that the communication skills of the school administrators were at a high level. While there is a significant difference in the communication skills of school administrators according to the variables of branch, seniority, teachers' tenure at school, school type and number of teachers; It was observed that there was no significant difference according to the variables of gender, the tenure of the administrators at the school, the number of students at the school and the union membership status of the teachers. From the qualitative data of the research; It has </w:t>
      </w:r>
      <w:r w:rsidRPr="004B78E3">
        <w:rPr>
          <w:rFonts w:cs="Times New Roman"/>
          <w:szCs w:val="24"/>
          <w:lang w:val="en-GB"/>
        </w:rPr>
        <w:lastRenderedPageBreak/>
        <w:t>been concluded that administrators have effective communication skills and most of the teachers do not experience any communication barriers with their administrators.</w:t>
      </w:r>
    </w:p>
    <w:p w14:paraId="1CB6B79A" w14:textId="77777777" w:rsidR="00454A26" w:rsidRDefault="00454A26" w:rsidP="00CB15A1">
      <w:pPr>
        <w:ind w:firstLine="0"/>
        <w:rPr>
          <w:rFonts w:cs="Times New Roman"/>
          <w:szCs w:val="24"/>
          <w:lang w:val="en-GB"/>
        </w:rPr>
      </w:pPr>
    </w:p>
    <w:p w14:paraId="13B9F84C" w14:textId="745C8712" w:rsidR="00D41C7D" w:rsidRPr="004B78E3" w:rsidRDefault="00CB15A1" w:rsidP="00CB15A1">
      <w:pPr>
        <w:ind w:firstLine="0"/>
        <w:rPr>
          <w:lang w:val="en-US" w:eastAsia="tr-TR"/>
        </w:rPr>
      </w:pPr>
      <w:r w:rsidRPr="004B78E3">
        <w:rPr>
          <w:rFonts w:cs="Times New Roman"/>
          <w:szCs w:val="24"/>
          <w:lang w:val="en-GB"/>
        </w:rPr>
        <w:t>Keywords: Teacher, school administrator, communication skills, communication barriers.</w:t>
      </w:r>
    </w:p>
    <w:p w14:paraId="1BC08422" w14:textId="77777777" w:rsidR="0094259A" w:rsidRPr="004B78E3" w:rsidRDefault="0094259A" w:rsidP="003959E4">
      <w:pPr>
        <w:pStyle w:val="T1"/>
      </w:pPr>
    </w:p>
    <w:p w14:paraId="00FB84AB" w14:textId="77777777" w:rsidR="0094259A" w:rsidRPr="004B78E3" w:rsidRDefault="0094259A" w:rsidP="003959E4">
      <w:pPr>
        <w:pStyle w:val="T1"/>
      </w:pPr>
    </w:p>
    <w:p w14:paraId="1A000DE1" w14:textId="77777777" w:rsidR="0094259A" w:rsidRPr="004B78E3" w:rsidRDefault="0094259A" w:rsidP="003959E4">
      <w:pPr>
        <w:pStyle w:val="T1"/>
      </w:pPr>
    </w:p>
    <w:p w14:paraId="6576374A" w14:textId="77777777" w:rsidR="0094259A" w:rsidRPr="004B78E3" w:rsidRDefault="0094259A" w:rsidP="003959E4">
      <w:pPr>
        <w:pStyle w:val="T1"/>
      </w:pPr>
    </w:p>
    <w:p w14:paraId="7E5656CB" w14:textId="77777777" w:rsidR="0094259A" w:rsidRPr="004B78E3" w:rsidRDefault="0094259A" w:rsidP="003959E4">
      <w:pPr>
        <w:pStyle w:val="T1"/>
      </w:pPr>
    </w:p>
    <w:p w14:paraId="02943563" w14:textId="77777777" w:rsidR="0094259A" w:rsidRPr="004B78E3" w:rsidRDefault="0094259A" w:rsidP="003959E4">
      <w:pPr>
        <w:pStyle w:val="T1"/>
      </w:pPr>
    </w:p>
    <w:p w14:paraId="08C7ADA6" w14:textId="77777777" w:rsidR="0094259A" w:rsidRPr="004B78E3" w:rsidRDefault="0094259A" w:rsidP="003959E4">
      <w:pPr>
        <w:pStyle w:val="T1"/>
      </w:pPr>
    </w:p>
    <w:p w14:paraId="6E95A52B" w14:textId="77777777" w:rsidR="0094259A" w:rsidRPr="004B78E3" w:rsidRDefault="0094259A" w:rsidP="003959E4">
      <w:pPr>
        <w:pStyle w:val="T1"/>
      </w:pPr>
    </w:p>
    <w:p w14:paraId="3C5AD586" w14:textId="77777777" w:rsidR="0094259A" w:rsidRPr="004B78E3" w:rsidRDefault="0094259A" w:rsidP="003959E4">
      <w:pPr>
        <w:pStyle w:val="T1"/>
      </w:pPr>
    </w:p>
    <w:p w14:paraId="33995A0C" w14:textId="77777777" w:rsidR="0094259A" w:rsidRPr="004B78E3" w:rsidRDefault="0094259A" w:rsidP="003959E4">
      <w:pPr>
        <w:pStyle w:val="T1"/>
      </w:pPr>
    </w:p>
    <w:p w14:paraId="799D13F6" w14:textId="77777777" w:rsidR="0094259A" w:rsidRPr="004B78E3" w:rsidRDefault="0094259A" w:rsidP="003959E4">
      <w:pPr>
        <w:pStyle w:val="T1"/>
      </w:pPr>
    </w:p>
    <w:p w14:paraId="7FB45176" w14:textId="77777777" w:rsidR="0094259A" w:rsidRPr="004B78E3" w:rsidRDefault="0094259A" w:rsidP="003959E4">
      <w:pPr>
        <w:pStyle w:val="T1"/>
      </w:pPr>
    </w:p>
    <w:p w14:paraId="545F296E" w14:textId="77777777" w:rsidR="0094259A" w:rsidRPr="004B78E3" w:rsidRDefault="0094259A" w:rsidP="003959E4">
      <w:pPr>
        <w:pStyle w:val="T1"/>
      </w:pPr>
    </w:p>
    <w:p w14:paraId="7B1832E9" w14:textId="637E5B3D" w:rsidR="0094259A" w:rsidRPr="004B78E3" w:rsidRDefault="0094259A" w:rsidP="003959E4">
      <w:pPr>
        <w:pStyle w:val="T1"/>
      </w:pPr>
    </w:p>
    <w:p w14:paraId="017F3012" w14:textId="77F754D8" w:rsidR="00D41C7D" w:rsidRPr="004B78E3" w:rsidRDefault="00D41C7D" w:rsidP="00D41C7D">
      <w:pPr>
        <w:rPr>
          <w:lang w:eastAsia="tr-TR"/>
        </w:rPr>
      </w:pPr>
    </w:p>
    <w:p w14:paraId="667EC9B8" w14:textId="290D7D60" w:rsidR="003C5EC5" w:rsidRPr="004B78E3" w:rsidRDefault="003C5EC5" w:rsidP="00D41C7D">
      <w:pPr>
        <w:rPr>
          <w:lang w:eastAsia="tr-TR"/>
        </w:rPr>
      </w:pPr>
    </w:p>
    <w:p w14:paraId="058F8413" w14:textId="77777777" w:rsidR="003C5EC5" w:rsidRPr="004B78E3" w:rsidRDefault="003C5EC5" w:rsidP="00D41C7D">
      <w:pPr>
        <w:rPr>
          <w:lang w:eastAsia="tr-TR"/>
        </w:rPr>
      </w:pPr>
    </w:p>
    <w:p w14:paraId="274ACC8B" w14:textId="77777777" w:rsidR="0094259A" w:rsidRPr="004B78E3" w:rsidRDefault="0094259A" w:rsidP="003959E4">
      <w:pPr>
        <w:pStyle w:val="T1"/>
      </w:pPr>
    </w:p>
    <w:p w14:paraId="586D918C" w14:textId="3C09FD48" w:rsidR="008C0399" w:rsidRPr="004B78E3" w:rsidRDefault="008C0399" w:rsidP="008C0399">
      <w:pPr>
        <w:rPr>
          <w:lang w:eastAsia="tr-TR"/>
        </w:rPr>
      </w:pPr>
    </w:p>
    <w:p w14:paraId="66469157" w14:textId="3C429CCF" w:rsidR="00CB15A1" w:rsidRPr="004B78E3" w:rsidRDefault="00CB15A1" w:rsidP="008C0399">
      <w:pPr>
        <w:rPr>
          <w:lang w:eastAsia="tr-TR"/>
        </w:rPr>
      </w:pPr>
    </w:p>
    <w:p w14:paraId="628681BF" w14:textId="5D2C6057" w:rsidR="00CB15A1" w:rsidRPr="004B78E3" w:rsidRDefault="00CB15A1" w:rsidP="008C0399">
      <w:pPr>
        <w:rPr>
          <w:lang w:eastAsia="tr-TR"/>
        </w:rPr>
      </w:pPr>
    </w:p>
    <w:p w14:paraId="0A78CF49" w14:textId="57B4E9A7" w:rsidR="00CB15A1" w:rsidRPr="004B78E3" w:rsidRDefault="00CB15A1" w:rsidP="008C0399">
      <w:pPr>
        <w:rPr>
          <w:lang w:eastAsia="tr-TR"/>
        </w:rPr>
      </w:pPr>
    </w:p>
    <w:p w14:paraId="5274861B" w14:textId="5B499CDD" w:rsidR="00CB15A1" w:rsidRPr="004B78E3" w:rsidRDefault="00CB15A1" w:rsidP="008C0399">
      <w:pPr>
        <w:rPr>
          <w:lang w:eastAsia="tr-TR"/>
        </w:rPr>
      </w:pPr>
    </w:p>
    <w:p w14:paraId="3213A912" w14:textId="3749E8C3" w:rsidR="00CB15A1" w:rsidRPr="004B78E3" w:rsidRDefault="00CB15A1" w:rsidP="008C0399">
      <w:pPr>
        <w:rPr>
          <w:lang w:eastAsia="tr-TR"/>
        </w:rPr>
      </w:pPr>
    </w:p>
    <w:p w14:paraId="297356C9" w14:textId="48D51D9C" w:rsidR="00CB15A1" w:rsidRPr="004B78E3" w:rsidRDefault="00CB15A1" w:rsidP="008C0399">
      <w:pPr>
        <w:rPr>
          <w:lang w:eastAsia="tr-TR"/>
        </w:rPr>
      </w:pPr>
    </w:p>
    <w:p w14:paraId="32DDB32D" w14:textId="77777777" w:rsidR="00CB15A1" w:rsidRPr="004B78E3" w:rsidRDefault="00CB15A1" w:rsidP="008C0399">
      <w:pPr>
        <w:rPr>
          <w:lang w:eastAsia="tr-TR"/>
        </w:rPr>
      </w:pPr>
    </w:p>
    <w:p w14:paraId="7DC99883" w14:textId="365FDE01" w:rsidR="008C0399" w:rsidRPr="004B78E3" w:rsidRDefault="008C0399" w:rsidP="008C0399">
      <w:pPr>
        <w:rPr>
          <w:lang w:eastAsia="tr-TR"/>
        </w:rPr>
      </w:pPr>
    </w:p>
    <w:p w14:paraId="3E3F6BC1" w14:textId="77777777" w:rsidR="0094259A" w:rsidRPr="004B78E3" w:rsidRDefault="0094259A" w:rsidP="003959E4">
      <w:pPr>
        <w:pStyle w:val="T1"/>
      </w:pPr>
    </w:p>
    <w:p w14:paraId="34BEE6CB" w14:textId="30E48EF2" w:rsidR="0094259A" w:rsidRDefault="0094259A" w:rsidP="003959E4">
      <w:pPr>
        <w:pStyle w:val="T1"/>
      </w:pPr>
    </w:p>
    <w:p w14:paraId="4B4CA60A" w14:textId="77777777" w:rsidR="00454A26" w:rsidRPr="00454A26" w:rsidRDefault="00454A26" w:rsidP="00454A26">
      <w:pPr>
        <w:rPr>
          <w:lang w:eastAsia="tr-TR"/>
        </w:rPr>
      </w:pPr>
    </w:p>
    <w:p w14:paraId="6A05647C" w14:textId="29134CC5" w:rsidR="00576422" w:rsidRPr="009C0F4A" w:rsidRDefault="00576422" w:rsidP="00A73C02">
      <w:pPr>
        <w:pStyle w:val="Balk1"/>
        <w:rPr>
          <w:b w:val="0"/>
          <w:bCs/>
        </w:rPr>
      </w:pPr>
      <w:bookmarkStart w:id="8" w:name="_Toc91180958"/>
      <w:r w:rsidRPr="00E3335F">
        <w:lastRenderedPageBreak/>
        <w:t>İÇİNDEKİLER</w:t>
      </w:r>
      <w:bookmarkEnd w:id="8"/>
    </w:p>
    <w:p w14:paraId="38DEF235" w14:textId="77777777" w:rsidR="00E879F5" w:rsidRPr="009C0F4A" w:rsidRDefault="00E879F5" w:rsidP="00E879F5">
      <w:pPr>
        <w:rPr>
          <w:bCs/>
          <w:lang w:eastAsia="tr-TR"/>
        </w:rPr>
      </w:pPr>
    </w:p>
    <w:p w14:paraId="3707AECE" w14:textId="6E4CCF09" w:rsidR="00E3335F" w:rsidRPr="00E3335F" w:rsidRDefault="009A3038">
      <w:pPr>
        <w:pStyle w:val="T1"/>
        <w:rPr>
          <w:rFonts w:asciiTheme="minorHAnsi" w:hAnsiTheme="minorHAnsi" w:cstheme="minorBidi"/>
          <w:b w:val="0"/>
          <w:bCs w:val="0"/>
          <w:sz w:val="22"/>
        </w:rPr>
      </w:pPr>
      <w:r w:rsidRPr="009C0F4A">
        <w:rPr>
          <w:b w:val="0"/>
        </w:rPr>
        <w:fldChar w:fldCharType="begin"/>
      </w:r>
      <w:r w:rsidRPr="009C0F4A">
        <w:rPr>
          <w:b w:val="0"/>
        </w:rPr>
        <w:instrText xml:space="preserve"> TOC \o \h \z </w:instrText>
      </w:r>
      <w:r w:rsidRPr="009C0F4A">
        <w:rPr>
          <w:b w:val="0"/>
        </w:rPr>
        <w:fldChar w:fldCharType="separate"/>
      </w:r>
      <w:hyperlink w:anchor="_Toc91180953" w:history="1">
        <w:r w:rsidR="00E3335F" w:rsidRPr="00E3335F">
          <w:rPr>
            <w:rStyle w:val="Kpr"/>
            <w:b w:val="0"/>
            <w:bCs w:val="0"/>
          </w:rPr>
          <w:t>JÜRİ ÜYELERİ ONAY SAYFASI</w:t>
        </w:r>
        <w:r w:rsidR="00E3335F" w:rsidRPr="00E3335F">
          <w:rPr>
            <w:b w:val="0"/>
            <w:bCs w:val="0"/>
            <w:webHidden/>
          </w:rPr>
          <w:tab/>
        </w:r>
        <w:r w:rsidR="00E3335F" w:rsidRPr="00E3335F">
          <w:rPr>
            <w:b w:val="0"/>
            <w:bCs w:val="0"/>
            <w:webHidden/>
          </w:rPr>
          <w:fldChar w:fldCharType="begin"/>
        </w:r>
        <w:r w:rsidR="00E3335F" w:rsidRPr="00E3335F">
          <w:rPr>
            <w:b w:val="0"/>
            <w:bCs w:val="0"/>
            <w:webHidden/>
          </w:rPr>
          <w:instrText xml:space="preserve"> PAGEREF _Toc91180953 \h </w:instrText>
        </w:r>
        <w:r w:rsidR="00E3335F" w:rsidRPr="00E3335F">
          <w:rPr>
            <w:b w:val="0"/>
            <w:bCs w:val="0"/>
            <w:webHidden/>
          </w:rPr>
        </w:r>
        <w:r w:rsidR="00E3335F" w:rsidRPr="00E3335F">
          <w:rPr>
            <w:b w:val="0"/>
            <w:bCs w:val="0"/>
            <w:webHidden/>
          </w:rPr>
          <w:fldChar w:fldCharType="separate"/>
        </w:r>
        <w:r w:rsidR="004B448A">
          <w:rPr>
            <w:b w:val="0"/>
            <w:bCs w:val="0"/>
            <w:webHidden/>
          </w:rPr>
          <w:t>iii</w:t>
        </w:r>
        <w:r w:rsidR="00E3335F" w:rsidRPr="00E3335F">
          <w:rPr>
            <w:b w:val="0"/>
            <w:bCs w:val="0"/>
            <w:webHidden/>
          </w:rPr>
          <w:fldChar w:fldCharType="end"/>
        </w:r>
      </w:hyperlink>
    </w:p>
    <w:p w14:paraId="3CC9EDDA" w14:textId="4CA1FE43" w:rsidR="00E3335F" w:rsidRPr="00E3335F" w:rsidRDefault="00E3335F">
      <w:pPr>
        <w:pStyle w:val="T1"/>
        <w:rPr>
          <w:rFonts w:asciiTheme="minorHAnsi" w:hAnsiTheme="minorHAnsi" w:cstheme="minorBidi"/>
          <w:b w:val="0"/>
          <w:bCs w:val="0"/>
          <w:sz w:val="22"/>
        </w:rPr>
      </w:pPr>
      <w:hyperlink w:anchor="_Toc91180954" w:history="1">
        <w:r w:rsidRPr="00E3335F">
          <w:rPr>
            <w:rStyle w:val="Kpr"/>
            <w:b w:val="0"/>
            <w:bCs w:val="0"/>
          </w:rPr>
          <w:t>ETİK BEYANNAMESİ</w:t>
        </w:r>
        <w:r w:rsidRPr="00E3335F">
          <w:rPr>
            <w:b w:val="0"/>
            <w:bCs w:val="0"/>
            <w:webHidden/>
          </w:rPr>
          <w:tab/>
        </w:r>
        <w:r w:rsidRPr="00E3335F">
          <w:rPr>
            <w:b w:val="0"/>
            <w:bCs w:val="0"/>
            <w:webHidden/>
          </w:rPr>
          <w:fldChar w:fldCharType="begin"/>
        </w:r>
        <w:r w:rsidRPr="00E3335F">
          <w:rPr>
            <w:b w:val="0"/>
            <w:bCs w:val="0"/>
            <w:webHidden/>
          </w:rPr>
          <w:instrText xml:space="preserve"> PAGEREF _Toc91180954 \h </w:instrText>
        </w:r>
        <w:r w:rsidRPr="00E3335F">
          <w:rPr>
            <w:b w:val="0"/>
            <w:bCs w:val="0"/>
            <w:webHidden/>
          </w:rPr>
        </w:r>
        <w:r w:rsidRPr="00E3335F">
          <w:rPr>
            <w:b w:val="0"/>
            <w:bCs w:val="0"/>
            <w:webHidden/>
          </w:rPr>
          <w:fldChar w:fldCharType="separate"/>
        </w:r>
        <w:r w:rsidR="004B448A">
          <w:rPr>
            <w:b w:val="0"/>
            <w:bCs w:val="0"/>
            <w:webHidden/>
          </w:rPr>
          <w:t>iv</w:t>
        </w:r>
        <w:r w:rsidRPr="00E3335F">
          <w:rPr>
            <w:b w:val="0"/>
            <w:bCs w:val="0"/>
            <w:webHidden/>
          </w:rPr>
          <w:fldChar w:fldCharType="end"/>
        </w:r>
      </w:hyperlink>
    </w:p>
    <w:p w14:paraId="29B695F2" w14:textId="1D0A22DC" w:rsidR="00E3335F" w:rsidRPr="00E3335F" w:rsidRDefault="00E3335F">
      <w:pPr>
        <w:pStyle w:val="T1"/>
        <w:rPr>
          <w:rFonts w:asciiTheme="minorHAnsi" w:hAnsiTheme="minorHAnsi" w:cstheme="minorBidi"/>
          <w:b w:val="0"/>
          <w:bCs w:val="0"/>
          <w:sz w:val="22"/>
        </w:rPr>
      </w:pPr>
      <w:hyperlink w:anchor="_Toc91180955" w:history="1">
        <w:r w:rsidRPr="00E3335F">
          <w:rPr>
            <w:rStyle w:val="Kpr"/>
            <w:b w:val="0"/>
            <w:bCs w:val="0"/>
          </w:rPr>
          <w:t>TEŞEKKÜR</w:t>
        </w:r>
        <w:r w:rsidRPr="00E3335F">
          <w:rPr>
            <w:b w:val="0"/>
            <w:bCs w:val="0"/>
            <w:webHidden/>
          </w:rPr>
          <w:tab/>
        </w:r>
        <w:r w:rsidRPr="00E3335F">
          <w:rPr>
            <w:b w:val="0"/>
            <w:bCs w:val="0"/>
            <w:webHidden/>
          </w:rPr>
          <w:fldChar w:fldCharType="begin"/>
        </w:r>
        <w:r w:rsidRPr="00E3335F">
          <w:rPr>
            <w:b w:val="0"/>
            <w:bCs w:val="0"/>
            <w:webHidden/>
          </w:rPr>
          <w:instrText xml:space="preserve"> PAGEREF _Toc91180955 \h </w:instrText>
        </w:r>
        <w:r w:rsidRPr="00E3335F">
          <w:rPr>
            <w:b w:val="0"/>
            <w:bCs w:val="0"/>
            <w:webHidden/>
          </w:rPr>
        </w:r>
        <w:r w:rsidRPr="00E3335F">
          <w:rPr>
            <w:b w:val="0"/>
            <w:bCs w:val="0"/>
            <w:webHidden/>
          </w:rPr>
          <w:fldChar w:fldCharType="separate"/>
        </w:r>
        <w:r w:rsidR="004B448A">
          <w:rPr>
            <w:b w:val="0"/>
            <w:bCs w:val="0"/>
            <w:webHidden/>
          </w:rPr>
          <w:t>vi</w:t>
        </w:r>
        <w:r w:rsidRPr="00E3335F">
          <w:rPr>
            <w:b w:val="0"/>
            <w:bCs w:val="0"/>
            <w:webHidden/>
          </w:rPr>
          <w:fldChar w:fldCharType="end"/>
        </w:r>
      </w:hyperlink>
    </w:p>
    <w:p w14:paraId="5CA31EE8" w14:textId="6C1D7DF1" w:rsidR="00E3335F" w:rsidRPr="00E3335F" w:rsidRDefault="00E3335F">
      <w:pPr>
        <w:pStyle w:val="T1"/>
        <w:rPr>
          <w:rFonts w:asciiTheme="minorHAnsi" w:hAnsiTheme="minorHAnsi" w:cstheme="minorBidi"/>
          <w:b w:val="0"/>
          <w:bCs w:val="0"/>
          <w:sz w:val="22"/>
        </w:rPr>
      </w:pPr>
      <w:hyperlink w:anchor="_Toc91180956" w:history="1">
        <w:r w:rsidRPr="00E3335F">
          <w:rPr>
            <w:rStyle w:val="Kpr"/>
            <w:b w:val="0"/>
            <w:bCs w:val="0"/>
          </w:rPr>
          <w:t>ÖZET</w:t>
        </w:r>
        <w:r w:rsidRPr="00E3335F">
          <w:rPr>
            <w:b w:val="0"/>
            <w:bCs w:val="0"/>
            <w:webHidden/>
          </w:rPr>
          <w:tab/>
        </w:r>
        <w:r w:rsidRPr="00E3335F">
          <w:rPr>
            <w:b w:val="0"/>
            <w:bCs w:val="0"/>
            <w:webHidden/>
          </w:rPr>
          <w:fldChar w:fldCharType="begin"/>
        </w:r>
        <w:r w:rsidRPr="00E3335F">
          <w:rPr>
            <w:b w:val="0"/>
            <w:bCs w:val="0"/>
            <w:webHidden/>
          </w:rPr>
          <w:instrText xml:space="preserve"> PAGEREF _Toc91180956 \h </w:instrText>
        </w:r>
        <w:r w:rsidRPr="00E3335F">
          <w:rPr>
            <w:b w:val="0"/>
            <w:bCs w:val="0"/>
            <w:webHidden/>
          </w:rPr>
        </w:r>
        <w:r w:rsidRPr="00E3335F">
          <w:rPr>
            <w:b w:val="0"/>
            <w:bCs w:val="0"/>
            <w:webHidden/>
          </w:rPr>
          <w:fldChar w:fldCharType="separate"/>
        </w:r>
        <w:r w:rsidR="004B448A">
          <w:rPr>
            <w:b w:val="0"/>
            <w:bCs w:val="0"/>
            <w:webHidden/>
          </w:rPr>
          <w:t>vii</w:t>
        </w:r>
        <w:r w:rsidRPr="00E3335F">
          <w:rPr>
            <w:b w:val="0"/>
            <w:bCs w:val="0"/>
            <w:webHidden/>
          </w:rPr>
          <w:fldChar w:fldCharType="end"/>
        </w:r>
      </w:hyperlink>
    </w:p>
    <w:p w14:paraId="78E59ABF" w14:textId="3185EE73" w:rsidR="00E3335F" w:rsidRPr="00E3335F" w:rsidRDefault="00E3335F">
      <w:pPr>
        <w:pStyle w:val="T1"/>
        <w:rPr>
          <w:rFonts w:asciiTheme="minorHAnsi" w:hAnsiTheme="minorHAnsi" w:cstheme="minorBidi"/>
          <w:b w:val="0"/>
          <w:bCs w:val="0"/>
          <w:sz w:val="22"/>
        </w:rPr>
      </w:pPr>
      <w:hyperlink w:anchor="_Toc91180957" w:history="1">
        <w:r w:rsidRPr="00E3335F">
          <w:rPr>
            <w:rStyle w:val="Kpr"/>
            <w:b w:val="0"/>
            <w:bCs w:val="0"/>
          </w:rPr>
          <w:t>ABSTRACT</w:t>
        </w:r>
        <w:r w:rsidRPr="00E3335F">
          <w:rPr>
            <w:b w:val="0"/>
            <w:bCs w:val="0"/>
            <w:webHidden/>
          </w:rPr>
          <w:tab/>
        </w:r>
        <w:r w:rsidRPr="00E3335F">
          <w:rPr>
            <w:b w:val="0"/>
            <w:bCs w:val="0"/>
            <w:webHidden/>
          </w:rPr>
          <w:fldChar w:fldCharType="begin"/>
        </w:r>
        <w:r w:rsidRPr="00E3335F">
          <w:rPr>
            <w:b w:val="0"/>
            <w:bCs w:val="0"/>
            <w:webHidden/>
          </w:rPr>
          <w:instrText xml:space="preserve"> PAGEREF _Toc91180957 \h </w:instrText>
        </w:r>
        <w:r w:rsidRPr="00E3335F">
          <w:rPr>
            <w:b w:val="0"/>
            <w:bCs w:val="0"/>
            <w:webHidden/>
          </w:rPr>
        </w:r>
        <w:r w:rsidRPr="00E3335F">
          <w:rPr>
            <w:b w:val="0"/>
            <w:bCs w:val="0"/>
            <w:webHidden/>
          </w:rPr>
          <w:fldChar w:fldCharType="separate"/>
        </w:r>
        <w:r w:rsidR="004B448A">
          <w:rPr>
            <w:b w:val="0"/>
            <w:bCs w:val="0"/>
            <w:webHidden/>
          </w:rPr>
          <w:t>viii</w:t>
        </w:r>
        <w:r w:rsidRPr="00E3335F">
          <w:rPr>
            <w:b w:val="0"/>
            <w:bCs w:val="0"/>
            <w:webHidden/>
          </w:rPr>
          <w:fldChar w:fldCharType="end"/>
        </w:r>
      </w:hyperlink>
    </w:p>
    <w:p w14:paraId="1B6E83E1" w14:textId="3D22CB35" w:rsidR="00E3335F" w:rsidRDefault="00E3335F">
      <w:pPr>
        <w:pStyle w:val="T1"/>
        <w:rPr>
          <w:rStyle w:val="Kpr"/>
          <w:b w:val="0"/>
          <w:bCs w:val="0"/>
        </w:rPr>
      </w:pPr>
      <w:hyperlink w:anchor="_Toc91180958" w:history="1">
        <w:r w:rsidRPr="00E3335F">
          <w:rPr>
            <w:rStyle w:val="Kpr"/>
            <w:b w:val="0"/>
            <w:bCs w:val="0"/>
          </w:rPr>
          <w:t>İÇİNDEKİLER</w:t>
        </w:r>
        <w:r w:rsidRPr="00E3335F">
          <w:rPr>
            <w:b w:val="0"/>
            <w:bCs w:val="0"/>
            <w:webHidden/>
          </w:rPr>
          <w:tab/>
        </w:r>
        <w:r w:rsidRPr="00E3335F">
          <w:rPr>
            <w:b w:val="0"/>
            <w:bCs w:val="0"/>
            <w:webHidden/>
          </w:rPr>
          <w:fldChar w:fldCharType="begin"/>
        </w:r>
        <w:r w:rsidRPr="00E3335F">
          <w:rPr>
            <w:b w:val="0"/>
            <w:bCs w:val="0"/>
            <w:webHidden/>
          </w:rPr>
          <w:instrText xml:space="preserve"> PAGEREF _Toc91180958 \h </w:instrText>
        </w:r>
        <w:r w:rsidRPr="00E3335F">
          <w:rPr>
            <w:b w:val="0"/>
            <w:bCs w:val="0"/>
            <w:webHidden/>
          </w:rPr>
        </w:r>
        <w:r w:rsidRPr="00E3335F">
          <w:rPr>
            <w:b w:val="0"/>
            <w:bCs w:val="0"/>
            <w:webHidden/>
          </w:rPr>
          <w:fldChar w:fldCharType="separate"/>
        </w:r>
        <w:r w:rsidR="004B448A">
          <w:rPr>
            <w:b w:val="0"/>
            <w:bCs w:val="0"/>
            <w:webHidden/>
          </w:rPr>
          <w:t>x</w:t>
        </w:r>
        <w:r w:rsidRPr="00E3335F">
          <w:rPr>
            <w:b w:val="0"/>
            <w:bCs w:val="0"/>
            <w:webHidden/>
          </w:rPr>
          <w:fldChar w:fldCharType="end"/>
        </w:r>
      </w:hyperlink>
    </w:p>
    <w:p w14:paraId="59532979" w14:textId="77777777" w:rsidR="004B448A" w:rsidRPr="004B448A" w:rsidRDefault="004B448A" w:rsidP="004B448A">
      <w:pPr>
        <w:rPr>
          <w:noProof/>
          <w:lang w:eastAsia="tr-TR"/>
        </w:rPr>
      </w:pPr>
    </w:p>
    <w:p w14:paraId="79C61731" w14:textId="60583C0C" w:rsidR="00E3335F" w:rsidRPr="00E3335F" w:rsidRDefault="00E3335F">
      <w:pPr>
        <w:pStyle w:val="T1"/>
        <w:rPr>
          <w:rFonts w:asciiTheme="minorHAnsi" w:hAnsiTheme="minorHAnsi" w:cstheme="minorBidi"/>
          <w:b w:val="0"/>
          <w:bCs w:val="0"/>
          <w:sz w:val="22"/>
        </w:rPr>
      </w:pPr>
      <w:hyperlink w:anchor="_Toc91180959" w:history="1">
        <w:r w:rsidRPr="00E3335F">
          <w:rPr>
            <w:rStyle w:val="Kpr"/>
            <w:b w:val="0"/>
            <w:bCs w:val="0"/>
          </w:rPr>
          <w:t>BİRİNCİ BÖLÜM</w:t>
        </w:r>
      </w:hyperlink>
    </w:p>
    <w:p w14:paraId="3F74A571" w14:textId="340489CD" w:rsidR="00E3335F" w:rsidRPr="00E3335F" w:rsidRDefault="00E3335F">
      <w:pPr>
        <w:pStyle w:val="T1"/>
        <w:rPr>
          <w:rFonts w:asciiTheme="minorHAnsi" w:hAnsiTheme="minorHAnsi" w:cstheme="minorBidi"/>
          <w:b w:val="0"/>
          <w:bCs w:val="0"/>
          <w:sz w:val="22"/>
        </w:rPr>
      </w:pPr>
      <w:hyperlink w:anchor="_Toc91180960" w:history="1">
        <w:r w:rsidRPr="00E3335F">
          <w:rPr>
            <w:rStyle w:val="Kpr"/>
            <w:b w:val="0"/>
            <w:bCs w:val="0"/>
          </w:rPr>
          <w:t>GİRİŞ</w:t>
        </w:r>
      </w:hyperlink>
    </w:p>
    <w:p w14:paraId="78FBB697" w14:textId="29F3EECB" w:rsidR="00E3335F" w:rsidRPr="00E3335F" w:rsidRDefault="00E3335F">
      <w:pPr>
        <w:pStyle w:val="T2"/>
        <w:tabs>
          <w:tab w:val="left" w:pos="1540"/>
          <w:tab w:val="right" w:leader="dot" w:pos="8777"/>
        </w:tabs>
        <w:rPr>
          <w:rFonts w:asciiTheme="minorHAnsi" w:hAnsiTheme="minorHAnsi" w:cstheme="minorBidi"/>
          <w:noProof/>
          <w:sz w:val="22"/>
        </w:rPr>
      </w:pPr>
      <w:hyperlink w:anchor="_Toc91180961" w:history="1">
        <w:r w:rsidRPr="00E3335F">
          <w:rPr>
            <w:rStyle w:val="Kpr"/>
            <w:noProof/>
          </w:rPr>
          <w:t>1.1.</w:t>
        </w:r>
        <w:r w:rsidRPr="00E3335F">
          <w:rPr>
            <w:rFonts w:asciiTheme="minorHAnsi" w:hAnsiTheme="minorHAnsi" w:cstheme="minorBidi"/>
            <w:noProof/>
            <w:sz w:val="22"/>
          </w:rPr>
          <w:tab/>
        </w:r>
        <w:r w:rsidRPr="00E3335F">
          <w:rPr>
            <w:rStyle w:val="Kpr"/>
            <w:noProof/>
          </w:rPr>
          <w:t>Problem Durumu</w:t>
        </w:r>
        <w:r w:rsidRPr="00E3335F">
          <w:rPr>
            <w:noProof/>
            <w:webHidden/>
          </w:rPr>
          <w:tab/>
        </w:r>
        <w:r w:rsidRPr="00E3335F">
          <w:rPr>
            <w:noProof/>
            <w:webHidden/>
          </w:rPr>
          <w:fldChar w:fldCharType="begin"/>
        </w:r>
        <w:r w:rsidRPr="00E3335F">
          <w:rPr>
            <w:noProof/>
            <w:webHidden/>
          </w:rPr>
          <w:instrText xml:space="preserve"> PAGEREF _Toc91180961 \h </w:instrText>
        </w:r>
        <w:r w:rsidRPr="00E3335F">
          <w:rPr>
            <w:noProof/>
            <w:webHidden/>
          </w:rPr>
        </w:r>
        <w:r w:rsidRPr="00E3335F">
          <w:rPr>
            <w:noProof/>
            <w:webHidden/>
          </w:rPr>
          <w:fldChar w:fldCharType="separate"/>
        </w:r>
        <w:r w:rsidR="004B448A">
          <w:rPr>
            <w:noProof/>
            <w:webHidden/>
          </w:rPr>
          <w:t>1</w:t>
        </w:r>
        <w:r w:rsidRPr="00E3335F">
          <w:rPr>
            <w:noProof/>
            <w:webHidden/>
          </w:rPr>
          <w:fldChar w:fldCharType="end"/>
        </w:r>
      </w:hyperlink>
    </w:p>
    <w:p w14:paraId="6B98B730" w14:textId="7CD15821" w:rsidR="00E3335F" w:rsidRPr="00E3335F" w:rsidRDefault="00E3335F">
      <w:pPr>
        <w:pStyle w:val="T3"/>
        <w:tabs>
          <w:tab w:val="left" w:pos="1908"/>
          <w:tab w:val="right" w:leader="dot" w:pos="8777"/>
        </w:tabs>
        <w:rPr>
          <w:rFonts w:asciiTheme="minorHAnsi" w:hAnsiTheme="minorHAnsi" w:cstheme="minorBidi"/>
          <w:noProof/>
          <w:sz w:val="22"/>
        </w:rPr>
      </w:pPr>
      <w:hyperlink w:anchor="_Toc91180962" w:history="1">
        <w:r w:rsidRPr="00E3335F">
          <w:rPr>
            <w:rStyle w:val="Kpr"/>
            <w:noProof/>
          </w:rPr>
          <w:t>1.1.1.</w:t>
        </w:r>
        <w:r w:rsidRPr="00E3335F">
          <w:rPr>
            <w:rFonts w:asciiTheme="minorHAnsi" w:hAnsiTheme="minorHAnsi" w:cstheme="minorBidi"/>
            <w:noProof/>
            <w:sz w:val="22"/>
          </w:rPr>
          <w:tab/>
        </w:r>
        <w:r w:rsidRPr="00E3335F">
          <w:rPr>
            <w:rStyle w:val="Kpr"/>
            <w:noProof/>
          </w:rPr>
          <w:t>Problem Cümlesi</w:t>
        </w:r>
        <w:r w:rsidRPr="00E3335F">
          <w:rPr>
            <w:noProof/>
            <w:webHidden/>
          </w:rPr>
          <w:tab/>
        </w:r>
        <w:r w:rsidRPr="00E3335F">
          <w:rPr>
            <w:noProof/>
            <w:webHidden/>
          </w:rPr>
          <w:fldChar w:fldCharType="begin"/>
        </w:r>
        <w:r w:rsidRPr="00E3335F">
          <w:rPr>
            <w:noProof/>
            <w:webHidden/>
          </w:rPr>
          <w:instrText xml:space="preserve"> PAGEREF _Toc91180962 \h </w:instrText>
        </w:r>
        <w:r w:rsidRPr="00E3335F">
          <w:rPr>
            <w:noProof/>
            <w:webHidden/>
          </w:rPr>
        </w:r>
        <w:r w:rsidRPr="00E3335F">
          <w:rPr>
            <w:noProof/>
            <w:webHidden/>
          </w:rPr>
          <w:fldChar w:fldCharType="separate"/>
        </w:r>
        <w:r w:rsidR="004B448A">
          <w:rPr>
            <w:noProof/>
            <w:webHidden/>
          </w:rPr>
          <w:t>2</w:t>
        </w:r>
        <w:r w:rsidRPr="00E3335F">
          <w:rPr>
            <w:noProof/>
            <w:webHidden/>
          </w:rPr>
          <w:fldChar w:fldCharType="end"/>
        </w:r>
      </w:hyperlink>
    </w:p>
    <w:p w14:paraId="5CB8A1D9" w14:textId="5125E82F" w:rsidR="00E3335F" w:rsidRPr="00E3335F" w:rsidRDefault="00E3335F">
      <w:pPr>
        <w:pStyle w:val="T3"/>
        <w:tabs>
          <w:tab w:val="left" w:pos="1908"/>
          <w:tab w:val="right" w:leader="dot" w:pos="8777"/>
        </w:tabs>
        <w:rPr>
          <w:rFonts w:asciiTheme="minorHAnsi" w:hAnsiTheme="minorHAnsi" w:cstheme="minorBidi"/>
          <w:noProof/>
          <w:sz w:val="22"/>
        </w:rPr>
      </w:pPr>
      <w:hyperlink w:anchor="_Toc91180963" w:history="1">
        <w:r w:rsidRPr="00E3335F">
          <w:rPr>
            <w:rStyle w:val="Kpr"/>
            <w:noProof/>
          </w:rPr>
          <w:t>1.1.2.</w:t>
        </w:r>
        <w:r w:rsidRPr="00E3335F">
          <w:rPr>
            <w:rFonts w:asciiTheme="minorHAnsi" w:hAnsiTheme="minorHAnsi" w:cstheme="minorBidi"/>
            <w:noProof/>
            <w:sz w:val="22"/>
          </w:rPr>
          <w:tab/>
        </w:r>
        <w:r w:rsidRPr="00E3335F">
          <w:rPr>
            <w:rStyle w:val="Kpr"/>
            <w:noProof/>
          </w:rPr>
          <w:t>Alt Problemler</w:t>
        </w:r>
        <w:r w:rsidRPr="00E3335F">
          <w:rPr>
            <w:noProof/>
            <w:webHidden/>
          </w:rPr>
          <w:tab/>
        </w:r>
        <w:r w:rsidRPr="00E3335F">
          <w:rPr>
            <w:noProof/>
            <w:webHidden/>
          </w:rPr>
          <w:fldChar w:fldCharType="begin"/>
        </w:r>
        <w:r w:rsidRPr="00E3335F">
          <w:rPr>
            <w:noProof/>
            <w:webHidden/>
          </w:rPr>
          <w:instrText xml:space="preserve"> PAGEREF _Toc91180963 \h </w:instrText>
        </w:r>
        <w:r w:rsidRPr="00E3335F">
          <w:rPr>
            <w:noProof/>
            <w:webHidden/>
          </w:rPr>
        </w:r>
        <w:r w:rsidRPr="00E3335F">
          <w:rPr>
            <w:noProof/>
            <w:webHidden/>
          </w:rPr>
          <w:fldChar w:fldCharType="separate"/>
        </w:r>
        <w:r w:rsidR="004B448A">
          <w:rPr>
            <w:noProof/>
            <w:webHidden/>
          </w:rPr>
          <w:t>2</w:t>
        </w:r>
        <w:r w:rsidRPr="00E3335F">
          <w:rPr>
            <w:noProof/>
            <w:webHidden/>
          </w:rPr>
          <w:fldChar w:fldCharType="end"/>
        </w:r>
      </w:hyperlink>
    </w:p>
    <w:p w14:paraId="3225F3F3" w14:textId="3277A5B9" w:rsidR="00E3335F" w:rsidRPr="00E3335F" w:rsidRDefault="00E3335F">
      <w:pPr>
        <w:pStyle w:val="T2"/>
        <w:tabs>
          <w:tab w:val="left" w:pos="1540"/>
          <w:tab w:val="right" w:leader="dot" w:pos="8777"/>
        </w:tabs>
        <w:rPr>
          <w:rFonts w:asciiTheme="minorHAnsi" w:hAnsiTheme="minorHAnsi" w:cstheme="minorBidi"/>
          <w:noProof/>
          <w:sz w:val="22"/>
        </w:rPr>
      </w:pPr>
      <w:hyperlink w:anchor="_Toc91180964" w:history="1">
        <w:r w:rsidRPr="00E3335F">
          <w:rPr>
            <w:rStyle w:val="Kpr"/>
            <w:noProof/>
          </w:rPr>
          <w:t>1.2.</w:t>
        </w:r>
        <w:r w:rsidRPr="00E3335F">
          <w:rPr>
            <w:rFonts w:asciiTheme="minorHAnsi" w:hAnsiTheme="minorHAnsi" w:cstheme="minorBidi"/>
            <w:noProof/>
            <w:sz w:val="22"/>
          </w:rPr>
          <w:tab/>
        </w:r>
        <w:r w:rsidRPr="00E3335F">
          <w:rPr>
            <w:rStyle w:val="Kpr"/>
            <w:noProof/>
          </w:rPr>
          <w:t>Araştırmanın Amacı</w:t>
        </w:r>
        <w:r w:rsidRPr="00E3335F">
          <w:rPr>
            <w:noProof/>
            <w:webHidden/>
          </w:rPr>
          <w:tab/>
        </w:r>
        <w:r w:rsidRPr="00E3335F">
          <w:rPr>
            <w:noProof/>
            <w:webHidden/>
          </w:rPr>
          <w:fldChar w:fldCharType="begin"/>
        </w:r>
        <w:r w:rsidRPr="00E3335F">
          <w:rPr>
            <w:noProof/>
            <w:webHidden/>
          </w:rPr>
          <w:instrText xml:space="preserve"> PAGEREF _Toc91180964 \h </w:instrText>
        </w:r>
        <w:r w:rsidRPr="00E3335F">
          <w:rPr>
            <w:noProof/>
            <w:webHidden/>
          </w:rPr>
        </w:r>
        <w:r w:rsidRPr="00E3335F">
          <w:rPr>
            <w:noProof/>
            <w:webHidden/>
          </w:rPr>
          <w:fldChar w:fldCharType="separate"/>
        </w:r>
        <w:r w:rsidR="004B448A">
          <w:rPr>
            <w:noProof/>
            <w:webHidden/>
          </w:rPr>
          <w:t>2</w:t>
        </w:r>
        <w:r w:rsidRPr="00E3335F">
          <w:rPr>
            <w:noProof/>
            <w:webHidden/>
          </w:rPr>
          <w:fldChar w:fldCharType="end"/>
        </w:r>
      </w:hyperlink>
    </w:p>
    <w:p w14:paraId="750C7D40" w14:textId="0A18634F" w:rsidR="00E3335F" w:rsidRPr="00E3335F" w:rsidRDefault="00E3335F">
      <w:pPr>
        <w:pStyle w:val="T2"/>
        <w:tabs>
          <w:tab w:val="left" w:pos="1540"/>
          <w:tab w:val="right" w:leader="dot" w:pos="8777"/>
        </w:tabs>
        <w:rPr>
          <w:rFonts w:asciiTheme="minorHAnsi" w:hAnsiTheme="minorHAnsi" w:cstheme="minorBidi"/>
          <w:noProof/>
          <w:sz w:val="22"/>
        </w:rPr>
      </w:pPr>
      <w:hyperlink w:anchor="_Toc91180965" w:history="1">
        <w:r w:rsidRPr="00E3335F">
          <w:rPr>
            <w:rStyle w:val="Kpr"/>
            <w:noProof/>
          </w:rPr>
          <w:t>1.3.</w:t>
        </w:r>
        <w:r w:rsidRPr="00E3335F">
          <w:rPr>
            <w:rFonts w:asciiTheme="minorHAnsi" w:hAnsiTheme="minorHAnsi" w:cstheme="minorBidi"/>
            <w:noProof/>
            <w:sz w:val="22"/>
          </w:rPr>
          <w:tab/>
        </w:r>
        <w:r w:rsidRPr="00E3335F">
          <w:rPr>
            <w:rStyle w:val="Kpr"/>
            <w:noProof/>
          </w:rPr>
          <w:t>Araştırmanın Önemi</w:t>
        </w:r>
        <w:r w:rsidRPr="00E3335F">
          <w:rPr>
            <w:noProof/>
            <w:webHidden/>
          </w:rPr>
          <w:tab/>
        </w:r>
        <w:r w:rsidRPr="00E3335F">
          <w:rPr>
            <w:noProof/>
            <w:webHidden/>
          </w:rPr>
          <w:fldChar w:fldCharType="begin"/>
        </w:r>
        <w:r w:rsidRPr="00E3335F">
          <w:rPr>
            <w:noProof/>
            <w:webHidden/>
          </w:rPr>
          <w:instrText xml:space="preserve"> PAGEREF _Toc91180965 \h </w:instrText>
        </w:r>
        <w:r w:rsidRPr="00E3335F">
          <w:rPr>
            <w:noProof/>
            <w:webHidden/>
          </w:rPr>
        </w:r>
        <w:r w:rsidRPr="00E3335F">
          <w:rPr>
            <w:noProof/>
            <w:webHidden/>
          </w:rPr>
          <w:fldChar w:fldCharType="separate"/>
        </w:r>
        <w:r w:rsidR="004B448A">
          <w:rPr>
            <w:noProof/>
            <w:webHidden/>
          </w:rPr>
          <w:t>3</w:t>
        </w:r>
        <w:r w:rsidRPr="00E3335F">
          <w:rPr>
            <w:noProof/>
            <w:webHidden/>
          </w:rPr>
          <w:fldChar w:fldCharType="end"/>
        </w:r>
      </w:hyperlink>
    </w:p>
    <w:p w14:paraId="7B2E077E" w14:textId="623AD294" w:rsidR="00E3335F" w:rsidRPr="00E3335F" w:rsidRDefault="00E3335F">
      <w:pPr>
        <w:pStyle w:val="T2"/>
        <w:tabs>
          <w:tab w:val="left" w:pos="1540"/>
          <w:tab w:val="right" w:leader="dot" w:pos="8777"/>
        </w:tabs>
        <w:rPr>
          <w:rFonts w:asciiTheme="minorHAnsi" w:hAnsiTheme="minorHAnsi" w:cstheme="minorBidi"/>
          <w:noProof/>
          <w:sz w:val="22"/>
        </w:rPr>
      </w:pPr>
      <w:hyperlink w:anchor="_Toc91180966" w:history="1">
        <w:r w:rsidRPr="00E3335F">
          <w:rPr>
            <w:rStyle w:val="Kpr"/>
            <w:noProof/>
          </w:rPr>
          <w:t>1.4.</w:t>
        </w:r>
        <w:r w:rsidRPr="00E3335F">
          <w:rPr>
            <w:rFonts w:asciiTheme="minorHAnsi" w:hAnsiTheme="minorHAnsi" w:cstheme="minorBidi"/>
            <w:noProof/>
            <w:sz w:val="22"/>
          </w:rPr>
          <w:tab/>
        </w:r>
        <w:r w:rsidRPr="00E3335F">
          <w:rPr>
            <w:rStyle w:val="Kpr"/>
            <w:noProof/>
          </w:rPr>
          <w:t>Araştırmanın Sınırlılıkları</w:t>
        </w:r>
        <w:r w:rsidRPr="00E3335F">
          <w:rPr>
            <w:noProof/>
            <w:webHidden/>
          </w:rPr>
          <w:tab/>
        </w:r>
        <w:r w:rsidRPr="00E3335F">
          <w:rPr>
            <w:noProof/>
            <w:webHidden/>
          </w:rPr>
          <w:fldChar w:fldCharType="begin"/>
        </w:r>
        <w:r w:rsidRPr="00E3335F">
          <w:rPr>
            <w:noProof/>
            <w:webHidden/>
          </w:rPr>
          <w:instrText xml:space="preserve"> PAGEREF _Toc91180966 \h </w:instrText>
        </w:r>
        <w:r w:rsidRPr="00E3335F">
          <w:rPr>
            <w:noProof/>
            <w:webHidden/>
          </w:rPr>
        </w:r>
        <w:r w:rsidRPr="00E3335F">
          <w:rPr>
            <w:noProof/>
            <w:webHidden/>
          </w:rPr>
          <w:fldChar w:fldCharType="separate"/>
        </w:r>
        <w:r w:rsidR="004B448A">
          <w:rPr>
            <w:noProof/>
            <w:webHidden/>
          </w:rPr>
          <w:t>3</w:t>
        </w:r>
        <w:r w:rsidRPr="00E3335F">
          <w:rPr>
            <w:noProof/>
            <w:webHidden/>
          </w:rPr>
          <w:fldChar w:fldCharType="end"/>
        </w:r>
      </w:hyperlink>
    </w:p>
    <w:p w14:paraId="2FE267BB" w14:textId="689E70C2" w:rsidR="00E3335F" w:rsidRDefault="00E3335F">
      <w:pPr>
        <w:pStyle w:val="T2"/>
        <w:tabs>
          <w:tab w:val="left" w:pos="1540"/>
          <w:tab w:val="right" w:leader="dot" w:pos="8777"/>
        </w:tabs>
        <w:rPr>
          <w:rStyle w:val="Kpr"/>
          <w:noProof/>
        </w:rPr>
      </w:pPr>
      <w:hyperlink w:anchor="_Toc91180967" w:history="1">
        <w:r w:rsidRPr="00E3335F">
          <w:rPr>
            <w:rStyle w:val="Kpr"/>
            <w:noProof/>
          </w:rPr>
          <w:t>1.5.</w:t>
        </w:r>
        <w:r w:rsidRPr="00E3335F">
          <w:rPr>
            <w:rFonts w:asciiTheme="minorHAnsi" w:hAnsiTheme="minorHAnsi" w:cstheme="minorBidi"/>
            <w:noProof/>
            <w:sz w:val="22"/>
          </w:rPr>
          <w:tab/>
        </w:r>
        <w:r w:rsidRPr="00E3335F">
          <w:rPr>
            <w:rStyle w:val="Kpr"/>
            <w:noProof/>
          </w:rPr>
          <w:t>Sayıltılar</w:t>
        </w:r>
        <w:r w:rsidRPr="00E3335F">
          <w:rPr>
            <w:noProof/>
            <w:webHidden/>
          </w:rPr>
          <w:tab/>
        </w:r>
        <w:r w:rsidRPr="00E3335F">
          <w:rPr>
            <w:noProof/>
            <w:webHidden/>
          </w:rPr>
          <w:fldChar w:fldCharType="begin"/>
        </w:r>
        <w:r w:rsidRPr="00E3335F">
          <w:rPr>
            <w:noProof/>
            <w:webHidden/>
          </w:rPr>
          <w:instrText xml:space="preserve"> PAGEREF _Toc91180967 \h </w:instrText>
        </w:r>
        <w:r w:rsidRPr="00E3335F">
          <w:rPr>
            <w:noProof/>
            <w:webHidden/>
          </w:rPr>
        </w:r>
        <w:r w:rsidRPr="00E3335F">
          <w:rPr>
            <w:noProof/>
            <w:webHidden/>
          </w:rPr>
          <w:fldChar w:fldCharType="separate"/>
        </w:r>
        <w:r w:rsidR="004B448A">
          <w:rPr>
            <w:noProof/>
            <w:webHidden/>
          </w:rPr>
          <w:t>3</w:t>
        </w:r>
        <w:r w:rsidRPr="00E3335F">
          <w:rPr>
            <w:noProof/>
            <w:webHidden/>
          </w:rPr>
          <w:fldChar w:fldCharType="end"/>
        </w:r>
      </w:hyperlink>
    </w:p>
    <w:p w14:paraId="48130FE1" w14:textId="77777777" w:rsidR="004B448A" w:rsidRPr="004B448A" w:rsidRDefault="004B448A" w:rsidP="004B448A">
      <w:pPr>
        <w:rPr>
          <w:noProof/>
          <w:lang w:eastAsia="tr-TR"/>
        </w:rPr>
      </w:pPr>
    </w:p>
    <w:p w14:paraId="1BB24D9F" w14:textId="666AFE77" w:rsidR="00E3335F" w:rsidRPr="00E3335F" w:rsidRDefault="00E3335F">
      <w:pPr>
        <w:pStyle w:val="T1"/>
        <w:rPr>
          <w:rFonts w:asciiTheme="minorHAnsi" w:hAnsiTheme="minorHAnsi" w:cstheme="minorBidi"/>
          <w:b w:val="0"/>
          <w:bCs w:val="0"/>
          <w:sz w:val="22"/>
        </w:rPr>
      </w:pPr>
      <w:hyperlink w:anchor="_Toc91180968" w:history="1">
        <w:r w:rsidRPr="00E3335F">
          <w:rPr>
            <w:rStyle w:val="Kpr"/>
            <w:b w:val="0"/>
            <w:bCs w:val="0"/>
          </w:rPr>
          <w:t>İKİNCİ BÖLÜM</w:t>
        </w:r>
      </w:hyperlink>
    </w:p>
    <w:p w14:paraId="22589AB0" w14:textId="31B11092" w:rsidR="00E3335F" w:rsidRPr="00E3335F" w:rsidRDefault="00E3335F">
      <w:pPr>
        <w:pStyle w:val="T1"/>
        <w:rPr>
          <w:rFonts w:asciiTheme="minorHAnsi" w:hAnsiTheme="minorHAnsi" w:cstheme="minorBidi"/>
          <w:b w:val="0"/>
          <w:bCs w:val="0"/>
          <w:sz w:val="22"/>
        </w:rPr>
      </w:pPr>
      <w:hyperlink w:anchor="_Toc91180969" w:history="1">
        <w:r w:rsidRPr="00E3335F">
          <w:rPr>
            <w:rStyle w:val="Kpr"/>
            <w:b w:val="0"/>
            <w:bCs w:val="0"/>
          </w:rPr>
          <w:t>KURAMSAL ÇERÇEVE VE İLGİLİ ARAŞTIRMALAR</w:t>
        </w:r>
      </w:hyperlink>
    </w:p>
    <w:p w14:paraId="3C33282E" w14:textId="62C75AB0" w:rsidR="00E3335F" w:rsidRPr="00E3335F" w:rsidRDefault="00E3335F">
      <w:pPr>
        <w:pStyle w:val="T2"/>
        <w:tabs>
          <w:tab w:val="right" w:leader="dot" w:pos="8777"/>
        </w:tabs>
        <w:rPr>
          <w:rFonts w:asciiTheme="minorHAnsi" w:hAnsiTheme="minorHAnsi" w:cstheme="minorBidi"/>
          <w:noProof/>
          <w:sz w:val="22"/>
        </w:rPr>
      </w:pPr>
      <w:hyperlink w:anchor="_Toc91180970" w:history="1">
        <w:r w:rsidRPr="00E3335F">
          <w:rPr>
            <w:rStyle w:val="Kpr"/>
            <w:noProof/>
          </w:rPr>
          <w:t>2.1. Kuramsal Çerçeve</w:t>
        </w:r>
        <w:r w:rsidRPr="00E3335F">
          <w:rPr>
            <w:noProof/>
            <w:webHidden/>
          </w:rPr>
          <w:tab/>
        </w:r>
        <w:r w:rsidRPr="00E3335F">
          <w:rPr>
            <w:noProof/>
            <w:webHidden/>
          </w:rPr>
          <w:fldChar w:fldCharType="begin"/>
        </w:r>
        <w:r w:rsidRPr="00E3335F">
          <w:rPr>
            <w:noProof/>
            <w:webHidden/>
          </w:rPr>
          <w:instrText xml:space="preserve"> PAGEREF _Toc91180970 \h </w:instrText>
        </w:r>
        <w:r w:rsidRPr="00E3335F">
          <w:rPr>
            <w:noProof/>
            <w:webHidden/>
          </w:rPr>
        </w:r>
        <w:r w:rsidRPr="00E3335F">
          <w:rPr>
            <w:noProof/>
            <w:webHidden/>
          </w:rPr>
          <w:fldChar w:fldCharType="separate"/>
        </w:r>
        <w:r w:rsidR="004B448A">
          <w:rPr>
            <w:noProof/>
            <w:webHidden/>
          </w:rPr>
          <w:t>5</w:t>
        </w:r>
        <w:r w:rsidRPr="00E3335F">
          <w:rPr>
            <w:noProof/>
            <w:webHidden/>
          </w:rPr>
          <w:fldChar w:fldCharType="end"/>
        </w:r>
      </w:hyperlink>
    </w:p>
    <w:p w14:paraId="1199492D" w14:textId="2D539D68" w:rsidR="00E3335F" w:rsidRPr="00E3335F" w:rsidRDefault="00E3335F">
      <w:pPr>
        <w:pStyle w:val="T2"/>
        <w:tabs>
          <w:tab w:val="right" w:leader="dot" w:pos="8777"/>
        </w:tabs>
        <w:rPr>
          <w:rFonts w:asciiTheme="minorHAnsi" w:hAnsiTheme="minorHAnsi" w:cstheme="minorBidi"/>
          <w:noProof/>
          <w:sz w:val="22"/>
        </w:rPr>
      </w:pPr>
      <w:hyperlink w:anchor="_Toc91180971" w:history="1">
        <w:r w:rsidRPr="00E3335F">
          <w:rPr>
            <w:rStyle w:val="Kpr"/>
            <w:noProof/>
          </w:rPr>
          <w:t>2.2. İletişim Kavramı</w:t>
        </w:r>
        <w:r w:rsidRPr="00E3335F">
          <w:rPr>
            <w:noProof/>
            <w:webHidden/>
          </w:rPr>
          <w:tab/>
        </w:r>
        <w:r w:rsidRPr="00E3335F">
          <w:rPr>
            <w:noProof/>
            <w:webHidden/>
          </w:rPr>
          <w:fldChar w:fldCharType="begin"/>
        </w:r>
        <w:r w:rsidRPr="00E3335F">
          <w:rPr>
            <w:noProof/>
            <w:webHidden/>
          </w:rPr>
          <w:instrText xml:space="preserve"> PAGEREF _Toc91180971 \h </w:instrText>
        </w:r>
        <w:r w:rsidRPr="00E3335F">
          <w:rPr>
            <w:noProof/>
            <w:webHidden/>
          </w:rPr>
        </w:r>
        <w:r w:rsidRPr="00E3335F">
          <w:rPr>
            <w:noProof/>
            <w:webHidden/>
          </w:rPr>
          <w:fldChar w:fldCharType="separate"/>
        </w:r>
        <w:r w:rsidR="004B448A">
          <w:rPr>
            <w:noProof/>
            <w:webHidden/>
          </w:rPr>
          <w:t>5</w:t>
        </w:r>
        <w:r w:rsidRPr="00E3335F">
          <w:rPr>
            <w:noProof/>
            <w:webHidden/>
          </w:rPr>
          <w:fldChar w:fldCharType="end"/>
        </w:r>
      </w:hyperlink>
    </w:p>
    <w:p w14:paraId="4098FC5E" w14:textId="1DE1C735" w:rsidR="00E3335F" w:rsidRPr="00E3335F" w:rsidRDefault="00E3335F">
      <w:pPr>
        <w:pStyle w:val="T2"/>
        <w:tabs>
          <w:tab w:val="right" w:leader="dot" w:pos="8777"/>
        </w:tabs>
        <w:rPr>
          <w:rFonts w:asciiTheme="minorHAnsi" w:hAnsiTheme="minorHAnsi" w:cstheme="minorBidi"/>
          <w:noProof/>
          <w:sz w:val="22"/>
        </w:rPr>
      </w:pPr>
      <w:hyperlink w:anchor="_Toc91180972" w:history="1">
        <w:r w:rsidRPr="00E3335F">
          <w:rPr>
            <w:rStyle w:val="Kpr"/>
            <w:noProof/>
          </w:rPr>
          <w:t>2.3. İletişimin Öğeleri ve İletişim Süreci</w:t>
        </w:r>
        <w:r w:rsidRPr="00E3335F">
          <w:rPr>
            <w:noProof/>
            <w:webHidden/>
          </w:rPr>
          <w:tab/>
        </w:r>
        <w:r w:rsidRPr="00E3335F">
          <w:rPr>
            <w:noProof/>
            <w:webHidden/>
          </w:rPr>
          <w:fldChar w:fldCharType="begin"/>
        </w:r>
        <w:r w:rsidRPr="00E3335F">
          <w:rPr>
            <w:noProof/>
            <w:webHidden/>
          </w:rPr>
          <w:instrText xml:space="preserve"> PAGEREF _Toc91180972 \h </w:instrText>
        </w:r>
        <w:r w:rsidRPr="00E3335F">
          <w:rPr>
            <w:noProof/>
            <w:webHidden/>
          </w:rPr>
        </w:r>
        <w:r w:rsidRPr="00E3335F">
          <w:rPr>
            <w:noProof/>
            <w:webHidden/>
          </w:rPr>
          <w:fldChar w:fldCharType="separate"/>
        </w:r>
        <w:r w:rsidR="004B448A">
          <w:rPr>
            <w:noProof/>
            <w:webHidden/>
          </w:rPr>
          <w:t>7</w:t>
        </w:r>
        <w:r w:rsidRPr="00E3335F">
          <w:rPr>
            <w:noProof/>
            <w:webHidden/>
          </w:rPr>
          <w:fldChar w:fldCharType="end"/>
        </w:r>
      </w:hyperlink>
    </w:p>
    <w:p w14:paraId="481684C1" w14:textId="25247D16" w:rsidR="00E3335F" w:rsidRPr="00E3335F" w:rsidRDefault="00E3335F">
      <w:pPr>
        <w:pStyle w:val="T3"/>
        <w:tabs>
          <w:tab w:val="right" w:leader="dot" w:pos="8777"/>
        </w:tabs>
        <w:rPr>
          <w:rFonts w:asciiTheme="minorHAnsi" w:hAnsiTheme="minorHAnsi" w:cstheme="minorBidi"/>
          <w:noProof/>
          <w:sz w:val="22"/>
        </w:rPr>
      </w:pPr>
      <w:hyperlink w:anchor="_Toc91180973" w:history="1">
        <w:r w:rsidRPr="00E3335F">
          <w:rPr>
            <w:rStyle w:val="Kpr"/>
            <w:noProof/>
          </w:rPr>
          <w:t>2.3.1. İletişimin Öğeleri</w:t>
        </w:r>
        <w:r w:rsidRPr="00E3335F">
          <w:rPr>
            <w:noProof/>
            <w:webHidden/>
          </w:rPr>
          <w:tab/>
        </w:r>
        <w:r w:rsidRPr="00E3335F">
          <w:rPr>
            <w:noProof/>
            <w:webHidden/>
          </w:rPr>
          <w:fldChar w:fldCharType="begin"/>
        </w:r>
        <w:r w:rsidRPr="00E3335F">
          <w:rPr>
            <w:noProof/>
            <w:webHidden/>
          </w:rPr>
          <w:instrText xml:space="preserve"> PAGEREF _Toc91180973 \h </w:instrText>
        </w:r>
        <w:r w:rsidRPr="00E3335F">
          <w:rPr>
            <w:noProof/>
            <w:webHidden/>
          </w:rPr>
        </w:r>
        <w:r w:rsidRPr="00E3335F">
          <w:rPr>
            <w:noProof/>
            <w:webHidden/>
          </w:rPr>
          <w:fldChar w:fldCharType="separate"/>
        </w:r>
        <w:r w:rsidR="004B448A">
          <w:rPr>
            <w:noProof/>
            <w:webHidden/>
          </w:rPr>
          <w:t>8</w:t>
        </w:r>
        <w:r w:rsidRPr="00E3335F">
          <w:rPr>
            <w:noProof/>
            <w:webHidden/>
          </w:rPr>
          <w:fldChar w:fldCharType="end"/>
        </w:r>
      </w:hyperlink>
    </w:p>
    <w:p w14:paraId="22EFBB74" w14:textId="2DC0095E"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74" w:history="1">
        <w:r w:rsidRPr="00E3335F">
          <w:rPr>
            <w:rStyle w:val="Kpr"/>
            <w:noProof/>
          </w:rPr>
          <w:t>2.3.1.1. Kaynak.</w:t>
        </w:r>
        <w:r w:rsidRPr="00E3335F">
          <w:rPr>
            <w:noProof/>
            <w:webHidden/>
          </w:rPr>
          <w:tab/>
        </w:r>
        <w:r w:rsidRPr="00E3335F">
          <w:rPr>
            <w:noProof/>
            <w:webHidden/>
          </w:rPr>
          <w:fldChar w:fldCharType="begin"/>
        </w:r>
        <w:r w:rsidRPr="00E3335F">
          <w:rPr>
            <w:noProof/>
            <w:webHidden/>
          </w:rPr>
          <w:instrText xml:space="preserve"> PAGEREF _Toc91180974 \h </w:instrText>
        </w:r>
        <w:r w:rsidRPr="00E3335F">
          <w:rPr>
            <w:noProof/>
            <w:webHidden/>
          </w:rPr>
        </w:r>
        <w:r w:rsidRPr="00E3335F">
          <w:rPr>
            <w:noProof/>
            <w:webHidden/>
          </w:rPr>
          <w:fldChar w:fldCharType="separate"/>
        </w:r>
        <w:r w:rsidR="004B448A">
          <w:rPr>
            <w:noProof/>
            <w:webHidden/>
          </w:rPr>
          <w:t>8</w:t>
        </w:r>
        <w:r w:rsidRPr="00E3335F">
          <w:rPr>
            <w:noProof/>
            <w:webHidden/>
          </w:rPr>
          <w:fldChar w:fldCharType="end"/>
        </w:r>
      </w:hyperlink>
    </w:p>
    <w:p w14:paraId="61F714B9" w14:textId="5D7CD899"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75" w:history="1">
        <w:r w:rsidRPr="00E3335F">
          <w:rPr>
            <w:rStyle w:val="Kpr"/>
            <w:noProof/>
          </w:rPr>
          <w:t>2.3.1.2. Mesaj (İleti).</w:t>
        </w:r>
        <w:r w:rsidRPr="00E3335F">
          <w:rPr>
            <w:noProof/>
            <w:webHidden/>
          </w:rPr>
          <w:tab/>
        </w:r>
        <w:r w:rsidRPr="00E3335F">
          <w:rPr>
            <w:noProof/>
            <w:webHidden/>
          </w:rPr>
          <w:fldChar w:fldCharType="begin"/>
        </w:r>
        <w:r w:rsidRPr="00E3335F">
          <w:rPr>
            <w:noProof/>
            <w:webHidden/>
          </w:rPr>
          <w:instrText xml:space="preserve"> PAGEREF _Toc91180975 \h </w:instrText>
        </w:r>
        <w:r w:rsidRPr="00E3335F">
          <w:rPr>
            <w:noProof/>
            <w:webHidden/>
          </w:rPr>
        </w:r>
        <w:r w:rsidRPr="00E3335F">
          <w:rPr>
            <w:noProof/>
            <w:webHidden/>
          </w:rPr>
          <w:fldChar w:fldCharType="separate"/>
        </w:r>
        <w:r w:rsidR="004B448A">
          <w:rPr>
            <w:noProof/>
            <w:webHidden/>
          </w:rPr>
          <w:t>9</w:t>
        </w:r>
        <w:r w:rsidRPr="00E3335F">
          <w:rPr>
            <w:noProof/>
            <w:webHidden/>
          </w:rPr>
          <w:fldChar w:fldCharType="end"/>
        </w:r>
      </w:hyperlink>
    </w:p>
    <w:p w14:paraId="5EE2F743" w14:textId="0237D77F"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76" w:history="1">
        <w:r w:rsidRPr="00E3335F">
          <w:rPr>
            <w:rStyle w:val="Kpr"/>
            <w:noProof/>
          </w:rPr>
          <w:t>2.3.1.3. Kanal.</w:t>
        </w:r>
        <w:r w:rsidRPr="00E3335F">
          <w:rPr>
            <w:noProof/>
            <w:webHidden/>
          </w:rPr>
          <w:tab/>
        </w:r>
        <w:r w:rsidRPr="00E3335F">
          <w:rPr>
            <w:noProof/>
            <w:webHidden/>
          </w:rPr>
          <w:fldChar w:fldCharType="begin"/>
        </w:r>
        <w:r w:rsidRPr="00E3335F">
          <w:rPr>
            <w:noProof/>
            <w:webHidden/>
          </w:rPr>
          <w:instrText xml:space="preserve"> PAGEREF _Toc91180976 \h </w:instrText>
        </w:r>
        <w:r w:rsidRPr="00E3335F">
          <w:rPr>
            <w:noProof/>
            <w:webHidden/>
          </w:rPr>
        </w:r>
        <w:r w:rsidRPr="00E3335F">
          <w:rPr>
            <w:noProof/>
            <w:webHidden/>
          </w:rPr>
          <w:fldChar w:fldCharType="separate"/>
        </w:r>
        <w:r w:rsidR="004B448A">
          <w:rPr>
            <w:noProof/>
            <w:webHidden/>
          </w:rPr>
          <w:t>10</w:t>
        </w:r>
        <w:r w:rsidRPr="00E3335F">
          <w:rPr>
            <w:noProof/>
            <w:webHidden/>
          </w:rPr>
          <w:fldChar w:fldCharType="end"/>
        </w:r>
      </w:hyperlink>
    </w:p>
    <w:p w14:paraId="4434C16C" w14:textId="0A22EC2E"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77" w:history="1">
        <w:r w:rsidRPr="00E3335F">
          <w:rPr>
            <w:rStyle w:val="Kpr"/>
            <w:noProof/>
          </w:rPr>
          <w:t>2.3.1.4. Alıcı.</w:t>
        </w:r>
        <w:r w:rsidRPr="00E3335F">
          <w:rPr>
            <w:noProof/>
            <w:webHidden/>
          </w:rPr>
          <w:tab/>
        </w:r>
        <w:r w:rsidRPr="00E3335F">
          <w:rPr>
            <w:noProof/>
            <w:webHidden/>
          </w:rPr>
          <w:fldChar w:fldCharType="begin"/>
        </w:r>
        <w:r w:rsidRPr="00E3335F">
          <w:rPr>
            <w:noProof/>
            <w:webHidden/>
          </w:rPr>
          <w:instrText xml:space="preserve"> PAGEREF _Toc91180977 \h </w:instrText>
        </w:r>
        <w:r w:rsidRPr="00E3335F">
          <w:rPr>
            <w:noProof/>
            <w:webHidden/>
          </w:rPr>
        </w:r>
        <w:r w:rsidRPr="00E3335F">
          <w:rPr>
            <w:noProof/>
            <w:webHidden/>
          </w:rPr>
          <w:fldChar w:fldCharType="separate"/>
        </w:r>
        <w:r w:rsidR="004B448A">
          <w:rPr>
            <w:noProof/>
            <w:webHidden/>
          </w:rPr>
          <w:t>11</w:t>
        </w:r>
        <w:r w:rsidRPr="00E3335F">
          <w:rPr>
            <w:noProof/>
            <w:webHidden/>
          </w:rPr>
          <w:fldChar w:fldCharType="end"/>
        </w:r>
      </w:hyperlink>
    </w:p>
    <w:p w14:paraId="36ED1E48" w14:textId="2DD38B4E" w:rsidR="00E3335F" w:rsidRPr="00E3335F" w:rsidRDefault="00E3335F">
      <w:pPr>
        <w:pStyle w:val="T3"/>
        <w:tabs>
          <w:tab w:val="right" w:leader="dot" w:pos="8777"/>
        </w:tabs>
        <w:rPr>
          <w:rFonts w:asciiTheme="minorHAnsi" w:hAnsiTheme="minorHAnsi" w:cstheme="minorBidi"/>
          <w:noProof/>
          <w:sz w:val="22"/>
        </w:rPr>
      </w:pPr>
      <w:hyperlink w:anchor="_Toc91180978" w:history="1">
        <w:r w:rsidRPr="00E3335F">
          <w:rPr>
            <w:rStyle w:val="Kpr"/>
            <w:noProof/>
          </w:rPr>
          <w:t>2.3.2. İletişim Süreci</w:t>
        </w:r>
        <w:r w:rsidRPr="00E3335F">
          <w:rPr>
            <w:noProof/>
            <w:webHidden/>
          </w:rPr>
          <w:tab/>
        </w:r>
        <w:r w:rsidRPr="00E3335F">
          <w:rPr>
            <w:noProof/>
            <w:webHidden/>
          </w:rPr>
          <w:fldChar w:fldCharType="begin"/>
        </w:r>
        <w:r w:rsidRPr="00E3335F">
          <w:rPr>
            <w:noProof/>
            <w:webHidden/>
          </w:rPr>
          <w:instrText xml:space="preserve"> PAGEREF _Toc91180978 \h </w:instrText>
        </w:r>
        <w:r w:rsidRPr="00E3335F">
          <w:rPr>
            <w:noProof/>
            <w:webHidden/>
          </w:rPr>
        </w:r>
        <w:r w:rsidRPr="00E3335F">
          <w:rPr>
            <w:noProof/>
            <w:webHidden/>
          </w:rPr>
          <w:fldChar w:fldCharType="separate"/>
        </w:r>
        <w:r w:rsidR="004B448A">
          <w:rPr>
            <w:noProof/>
            <w:webHidden/>
          </w:rPr>
          <w:t>11</w:t>
        </w:r>
        <w:r w:rsidRPr="00E3335F">
          <w:rPr>
            <w:noProof/>
            <w:webHidden/>
          </w:rPr>
          <w:fldChar w:fldCharType="end"/>
        </w:r>
      </w:hyperlink>
    </w:p>
    <w:p w14:paraId="41AF8606" w14:textId="74959C00"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79" w:history="1">
        <w:r w:rsidRPr="00E3335F">
          <w:rPr>
            <w:rStyle w:val="Kpr"/>
            <w:noProof/>
          </w:rPr>
          <w:t>2.3.2.1. Kodlama (encoding, şifreleme).</w:t>
        </w:r>
        <w:r w:rsidRPr="00E3335F">
          <w:rPr>
            <w:noProof/>
            <w:webHidden/>
          </w:rPr>
          <w:tab/>
        </w:r>
        <w:r w:rsidRPr="00E3335F">
          <w:rPr>
            <w:noProof/>
            <w:webHidden/>
          </w:rPr>
          <w:fldChar w:fldCharType="begin"/>
        </w:r>
        <w:r w:rsidRPr="00E3335F">
          <w:rPr>
            <w:noProof/>
            <w:webHidden/>
          </w:rPr>
          <w:instrText xml:space="preserve"> PAGEREF _Toc91180979 \h </w:instrText>
        </w:r>
        <w:r w:rsidRPr="00E3335F">
          <w:rPr>
            <w:noProof/>
            <w:webHidden/>
          </w:rPr>
        </w:r>
        <w:r w:rsidRPr="00E3335F">
          <w:rPr>
            <w:noProof/>
            <w:webHidden/>
          </w:rPr>
          <w:fldChar w:fldCharType="separate"/>
        </w:r>
        <w:r w:rsidR="004B448A">
          <w:rPr>
            <w:noProof/>
            <w:webHidden/>
          </w:rPr>
          <w:t>12</w:t>
        </w:r>
        <w:r w:rsidRPr="00E3335F">
          <w:rPr>
            <w:noProof/>
            <w:webHidden/>
          </w:rPr>
          <w:fldChar w:fldCharType="end"/>
        </w:r>
      </w:hyperlink>
    </w:p>
    <w:p w14:paraId="05B5742B" w14:textId="3D3AA69B"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0" w:history="1">
        <w:r w:rsidRPr="00E3335F">
          <w:rPr>
            <w:rStyle w:val="Kpr"/>
            <w:noProof/>
          </w:rPr>
          <w:t>2.3.2.2.Kod açma.</w:t>
        </w:r>
        <w:r w:rsidRPr="00E3335F">
          <w:rPr>
            <w:noProof/>
            <w:webHidden/>
          </w:rPr>
          <w:tab/>
        </w:r>
        <w:r w:rsidRPr="00E3335F">
          <w:rPr>
            <w:noProof/>
            <w:webHidden/>
          </w:rPr>
          <w:fldChar w:fldCharType="begin"/>
        </w:r>
        <w:r w:rsidRPr="00E3335F">
          <w:rPr>
            <w:noProof/>
            <w:webHidden/>
          </w:rPr>
          <w:instrText xml:space="preserve"> PAGEREF _Toc91180980 \h </w:instrText>
        </w:r>
        <w:r w:rsidRPr="00E3335F">
          <w:rPr>
            <w:noProof/>
            <w:webHidden/>
          </w:rPr>
        </w:r>
        <w:r w:rsidRPr="00E3335F">
          <w:rPr>
            <w:noProof/>
            <w:webHidden/>
          </w:rPr>
          <w:fldChar w:fldCharType="separate"/>
        </w:r>
        <w:r w:rsidR="004B448A">
          <w:rPr>
            <w:noProof/>
            <w:webHidden/>
          </w:rPr>
          <w:t>13</w:t>
        </w:r>
        <w:r w:rsidRPr="00E3335F">
          <w:rPr>
            <w:noProof/>
            <w:webHidden/>
          </w:rPr>
          <w:fldChar w:fldCharType="end"/>
        </w:r>
      </w:hyperlink>
    </w:p>
    <w:p w14:paraId="1D363CE3" w14:textId="0A6FCC9C"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1" w:history="1">
        <w:r w:rsidRPr="00E3335F">
          <w:rPr>
            <w:rStyle w:val="Kpr"/>
            <w:noProof/>
          </w:rPr>
          <w:t>2.3.2.3. Gürültü.</w:t>
        </w:r>
        <w:r w:rsidRPr="00E3335F">
          <w:rPr>
            <w:noProof/>
            <w:webHidden/>
          </w:rPr>
          <w:tab/>
        </w:r>
        <w:r w:rsidRPr="00E3335F">
          <w:rPr>
            <w:noProof/>
            <w:webHidden/>
          </w:rPr>
          <w:fldChar w:fldCharType="begin"/>
        </w:r>
        <w:r w:rsidRPr="00E3335F">
          <w:rPr>
            <w:noProof/>
            <w:webHidden/>
          </w:rPr>
          <w:instrText xml:space="preserve"> PAGEREF _Toc91180981 \h </w:instrText>
        </w:r>
        <w:r w:rsidRPr="00E3335F">
          <w:rPr>
            <w:noProof/>
            <w:webHidden/>
          </w:rPr>
        </w:r>
        <w:r w:rsidRPr="00E3335F">
          <w:rPr>
            <w:noProof/>
            <w:webHidden/>
          </w:rPr>
          <w:fldChar w:fldCharType="separate"/>
        </w:r>
        <w:r w:rsidR="004B448A">
          <w:rPr>
            <w:noProof/>
            <w:webHidden/>
          </w:rPr>
          <w:t>13</w:t>
        </w:r>
        <w:r w:rsidRPr="00E3335F">
          <w:rPr>
            <w:noProof/>
            <w:webHidden/>
          </w:rPr>
          <w:fldChar w:fldCharType="end"/>
        </w:r>
      </w:hyperlink>
    </w:p>
    <w:p w14:paraId="44CA8AD6" w14:textId="44BC2E9E"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2" w:history="1">
        <w:r w:rsidRPr="00E3335F">
          <w:rPr>
            <w:rStyle w:val="Kpr"/>
            <w:noProof/>
          </w:rPr>
          <w:t>2.3.2.4. Geri bildirim (dönüt, feed-back, davranışta bulunma).</w:t>
        </w:r>
        <w:r w:rsidRPr="00E3335F">
          <w:rPr>
            <w:noProof/>
            <w:webHidden/>
          </w:rPr>
          <w:tab/>
        </w:r>
        <w:r w:rsidRPr="00E3335F">
          <w:rPr>
            <w:noProof/>
            <w:webHidden/>
          </w:rPr>
          <w:fldChar w:fldCharType="begin"/>
        </w:r>
        <w:r w:rsidRPr="00E3335F">
          <w:rPr>
            <w:noProof/>
            <w:webHidden/>
          </w:rPr>
          <w:instrText xml:space="preserve"> PAGEREF _Toc91180982 \h </w:instrText>
        </w:r>
        <w:r w:rsidRPr="00E3335F">
          <w:rPr>
            <w:noProof/>
            <w:webHidden/>
          </w:rPr>
        </w:r>
        <w:r w:rsidRPr="00E3335F">
          <w:rPr>
            <w:noProof/>
            <w:webHidden/>
          </w:rPr>
          <w:fldChar w:fldCharType="separate"/>
        </w:r>
        <w:r w:rsidR="004B448A">
          <w:rPr>
            <w:noProof/>
            <w:webHidden/>
          </w:rPr>
          <w:t>14</w:t>
        </w:r>
        <w:r w:rsidRPr="00E3335F">
          <w:rPr>
            <w:noProof/>
            <w:webHidden/>
          </w:rPr>
          <w:fldChar w:fldCharType="end"/>
        </w:r>
      </w:hyperlink>
    </w:p>
    <w:p w14:paraId="293CFA54" w14:textId="1D430601" w:rsidR="00E3335F" w:rsidRPr="00E3335F" w:rsidRDefault="00E3335F">
      <w:pPr>
        <w:pStyle w:val="T2"/>
        <w:tabs>
          <w:tab w:val="right" w:leader="dot" w:pos="8777"/>
        </w:tabs>
        <w:rPr>
          <w:rFonts w:asciiTheme="minorHAnsi" w:hAnsiTheme="minorHAnsi" w:cstheme="minorBidi"/>
          <w:noProof/>
          <w:sz w:val="22"/>
        </w:rPr>
      </w:pPr>
      <w:hyperlink w:anchor="_Toc91180983" w:history="1">
        <w:r w:rsidRPr="00E3335F">
          <w:rPr>
            <w:rStyle w:val="Kpr"/>
            <w:noProof/>
          </w:rPr>
          <w:t>2.4. İletişim Türleri / İletişimin Sınıflandırılması</w:t>
        </w:r>
        <w:r w:rsidRPr="00E3335F">
          <w:rPr>
            <w:noProof/>
            <w:webHidden/>
          </w:rPr>
          <w:tab/>
        </w:r>
        <w:r w:rsidRPr="00E3335F">
          <w:rPr>
            <w:noProof/>
            <w:webHidden/>
          </w:rPr>
          <w:fldChar w:fldCharType="begin"/>
        </w:r>
        <w:r w:rsidRPr="00E3335F">
          <w:rPr>
            <w:noProof/>
            <w:webHidden/>
          </w:rPr>
          <w:instrText xml:space="preserve"> PAGEREF _Toc91180983 \h </w:instrText>
        </w:r>
        <w:r w:rsidRPr="00E3335F">
          <w:rPr>
            <w:noProof/>
            <w:webHidden/>
          </w:rPr>
        </w:r>
        <w:r w:rsidRPr="00E3335F">
          <w:rPr>
            <w:noProof/>
            <w:webHidden/>
          </w:rPr>
          <w:fldChar w:fldCharType="separate"/>
        </w:r>
        <w:r w:rsidR="004B448A">
          <w:rPr>
            <w:noProof/>
            <w:webHidden/>
          </w:rPr>
          <w:t>15</w:t>
        </w:r>
        <w:r w:rsidRPr="00E3335F">
          <w:rPr>
            <w:noProof/>
            <w:webHidden/>
          </w:rPr>
          <w:fldChar w:fldCharType="end"/>
        </w:r>
      </w:hyperlink>
    </w:p>
    <w:p w14:paraId="235C200A" w14:textId="483253BA" w:rsidR="00E3335F" w:rsidRPr="00E3335F" w:rsidRDefault="00E3335F">
      <w:pPr>
        <w:pStyle w:val="T3"/>
        <w:tabs>
          <w:tab w:val="right" w:leader="dot" w:pos="8777"/>
        </w:tabs>
        <w:rPr>
          <w:rFonts w:asciiTheme="minorHAnsi" w:hAnsiTheme="minorHAnsi" w:cstheme="minorBidi"/>
          <w:noProof/>
          <w:sz w:val="22"/>
        </w:rPr>
      </w:pPr>
      <w:hyperlink w:anchor="_Toc91180984" w:history="1">
        <w:r w:rsidRPr="00E3335F">
          <w:rPr>
            <w:rStyle w:val="Kpr"/>
            <w:noProof/>
          </w:rPr>
          <w:t>2.4.1. Etkilerine Göre İletişim</w:t>
        </w:r>
        <w:r w:rsidRPr="00E3335F">
          <w:rPr>
            <w:noProof/>
            <w:webHidden/>
          </w:rPr>
          <w:tab/>
        </w:r>
        <w:r w:rsidRPr="00E3335F">
          <w:rPr>
            <w:noProof/>
            <w:webHidden/>
          </w:rPr>
          <w:fldChar w:fldCharType="begin"/>
        </w:r>
        <w:r w:rsidRPr="00E3335F">
          <w:rPr>
            <w:noProof/>
            <w:webHidden/>
          </w:rPr>
          <w:instrText xml:space="preserve"> PAGEREF _Toc91180984 \h </w:instrText>
        </w:r>
        <w:r w:rsidRPr="00E3335F">
          <w:rPr>
            <w:noProof/>
            <w:webHidden/>
          </w:rPr>
        </w:r>
        <w:r w:rsidRPr="00E3335F">
          <w:rPr>
            <w:noProof/>
            <w:webHidden/>
          </w:rPr>
          <w:fldChar w:fldCharType="separate"/>
        </w:r>
        <w:r w:rsidR="004B448A">
          <w:rPr>
            <w:noProof/>
            <w:webHidden/>
          </w:rPr>
          <w:t>16</w:t>
        </w:r>
        <w:r w:rsidRPr="00E3335F">
          <w:rPr>
            <w:noProof/>
            <w:webHidden/>
          </w:rPr>
          <w:fldChar w:fldCharType="end"/>
        </w:r>
      </w:hyperlink>
    </w:p>
    <w:p w14:paraId="2045E9F7" w14:textId="46D79CF3"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5" w:history="1">
        <w:r w:rsidRPr="00E3335F">
          <w:rPr>
            <w:rStyle w:val="Kpr"/>
            <w:noProof/>
          </w:rPr>
          <w:t>2.4.1.1. Olumlu iletişim.</w:t>
        </w:r>
        <w:r w:rsidRPr="00E3335F">
          <w:rPr>
            <w:noProof/>
            <w:webHidden/>
          </w:rPr>
          <w:tab/>
        </w:r>
        <w:r w:rsidRPr="00E3335F">
          <w:rPr>
            <w:noProof/>
            <w:webHidden/>
          </w:rPr>
          <w:fldChar w:fldCharType="begin"/>
        </w:r>
        <w:r w:rsidRPr="00E3335F">
          <w:rPr>
            <w:noProof/>
            <w:webHidden/>
          </w:rPr>
          <w:instrText xml:space="preserve"> PAGEREF _Toc91180985 \h </w:instrText>
        </w:r>
        <w:r w:rsidRPr="00E3335F">
          <w:rPr>
            <w:noProof/>
            <w:webHidden/>
          </w:rPr>
        </w:r>
        <w:r w:rsidRPr="00E3335F">
          <w:rPr>
            <w:noProof/>
            <w:webHidden/>
          </w:rPr>
          <w:fldChar w:fldCharType="separate"/>
        </w:r>
        <w:r w:rsidR="004B448A">
          <w:rPr>
            <w:noProof/>
            <w:webHidden/>
          </w:rPr>
          <w:t>16</w:t>
        </w:r>
        <w:r w:rsidRPr="00E3335F">
          <w:rPr>
            <w:noProof/>
            <w:webHidden/>
          </w:rPr>
          <w:fldChar w:fldCharType="end"/>
        </w:r>
      </w:hyperlink>
    </w:p>
    <w:p w14:paraId="352D6366" w14:textId="7AF7FDED"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6" w:history="1">
        <w:r w:rsidRPr="00E3335F">
          <w:rPr>
            <w:rStyle w:val="Kpr"/>
            <w:noProof/>
          </w:rPr>
          <w:t>2.4.1.2. Olumsuz iletişim.</w:t>
        </w:r>
        <w:r w:rsidRPr="00E3335F">
          <w:rPr>
            <w:noProof/>
            <w:webHidden/>
          </w:rPr>
          <w:tab/>
        </w:r>
        <w:r w:rsidRPr="00E3335F">
          <w:rPr>
            <w:noProof/>
            <w:webHidden/>
          </w:rPr>
          <w:fldChar w:fldCharType="begin"/>
        </w:r>
        <w:r w:rsidRPr="00E3335F">
          <w:rPr>
            <w:noProof/>
            <w:webHidden/>
          </w:rPr>
          <w:instrText xml:space="preserve"> PAGEREF _Toc91180986 \h </w:instrText>
        </w:r>
        <w:r w:rsidRPr="00E3335F">
          <w:rPr>
            <w:noProof/>
            <w:webHidden/>
          </w:rPr>
        </w:r>
        <w:r w:rsidRPr="00E3335F">
          <w:rPr>
            <w:noProof/>
            <w:webHidden/>
          </w:rPr>
          <w:fldChar w:fldCharType="separate"/>
        </w:r>
        <w:r w:rsidR="004B448A">
          <w:rPr>
            <w:noProof/>
            <w:webHidden/>
          </w:rPr>
          <w:t>16</w:t>
        </w:r>
        <w:r w:rsidRPr="00E3335F">
          <w:rPr>
            <w:noProof/>
            <w:webHidden/>
          </w:rPr>
          <w:fldChar w:fldCharType="end"/>
        </w:r>
      </w:hyperlink>
    </w:p>
    <w:p w14:paraId="294B2283" w14:textId="11343E50" w:rsidR="00E3335F" w:rsidRPr="00E3335F" w:rsidRDefault="00E3335F">
      <w:pPr>
        <w:pStyle w:val="T3"/>
        <w:tabs>
          <w:tab w:val="right" w:leader="dot" w:pos="8777"/>
        </w:tabs>
        <w:rPr>
          <w:rFonts w:asciiTheme="minorHAnsi" w:hAnsiTheme="minorHAnsi" w:cstheme="minorBidi"/>
          <w:noProof/>
          <w:sz w:val="22"/>
        </w:rPr>
      </w:pPr>
      <w:hyperlink w:anchor="_Toc91180987" w:history="1">
        <w:r w:rsidRPr="00E3335F">
          <w:rPr>
            <w:rStyle w:val="Kpr"/>
            <w:noProof/>
          </w:rPr>
          <w:t>2.4.2. Yönüne Göre İletişim</w:t>
        </w:r>
        <w:r w:rsidRPr="00E3335F">
          <w:rPr>
            <w:noProof/>
            <w:webHidden/>
          </w:rPr>
          <w:tab/>
        </w:r>
        <w:r w:rsidRPr="00E3335F">
          <w:rPr>
            <w:noProof/>
            <w:webHidden/>
          </w:rPr>
          <w:fldChar w:fldCharType="begin"/>
        </w:r>
        <w:r w:rsidRPr="00E3335F">
          <w:rPr>
            <w:noProof/>
            <w:webHidden/>
          </w:rPr>
          <w:instrText xml:space="preserve"> PAGEREF _Toc91180987 \h </w:instrText>
        </w:r>
        <w:r w:rsidRPr="00E3335F">
          <w:rPr>
            <w:noProof/>
            <w:webHidden/>
          </w:rPr>
        </w:r>
        <w:r w:rsidRPr="00E3335F">
          <w:rPr>
            <w:noProof/>
            <w:webHidden/>
          </w:rPr>
          <w:fldChar w:fldCharType="separate"/>
        </w:r>
        <w:r w:rsidR="004B448A">
          <w:rPr>
            <w:noProof/>
            <w:webHidden/>
          </w:rPr>
          <w:t>16</w:t>
        </w:r>
        <w:r w:rsidRPr="00E3335F">
          <w:rPr>
            <w:noProof/>
            <w:webHidden/>
          </w:rPr>
          <w:fldChar w:fldCharType="end"/>
        </w:r>
      </w:hyperlink>
    </w:p>
    <w:p w14:paraId="4277C8FE" w14:textId="720FC8CB"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8" w:history="1">
        <w:r w:rsidRPr="00E3335F">
          <w:rPr>
            <w:rStyle w:val="Kpr"/>
            <w:noProof/>
          </w:rPr>
          <w:t>2.4.2.1. Tek yönlü iletişim.</w:t>
        </w:r>
        <w:r w:rsidRPr="00E3335F">
          <w:rPr>
            <w:noProof/>
            <w:webHidden/>
          </w:rPr>
          <w:tab/>
        </w:r>
        <w:r w:rsidRPr="00E3335F">
          <w:rPr>
            <w:noProof/>
            <w:webHidden/>
          </w:rPr>
          <w:fldChar w:fldCharType="begin"/>
        </w:r>
        <w:r w:rsidRPr="00E3335F">
          <w:rPr>
            <w:noProof/>
            <w:webHidden/>
          </w:rPr>
          <w:instrText xml:space="preserve"> PAGEREF _Toc91180988 \h </w:instrText>
        </w:r>
        <w:r w:rsidRPr="00E3335F">
          <w:rPr>
            <w:noProof/>
            <w:webHidden/>
          </w:rPr>
        </w:r>
        <w:r w:rsidRPr="00E3335F">
          <w:rPr>
            <w:noProof/>
            <w:webHidden/>
          </w:rPr>
          <w:fldChar w:fldCharType="separate"/>
        </w:r>
        <w:r w:rsidR="004B448A">
          <w:rPr>
            <w:noProof/>
            <w:webHidden/>
          </w:rPr>
          <w:t>16</w:t>
        </w:r>
        <w:r w:rsidRPr="00E3335F">
          <w:rPr>
            <w:noProof/>
            <w:webHidden/>
          </w:rPr>
          <w:fldChar w:fldCharType="end"/>
        </w:r>
      </w:hyperlink>
    </w:p>
    <w:p w14:paraId="0866841B" w14:textId="59947B0F"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89" w:history="1">
        <w:r w:rsidRPr="00E3335F">
          <w:rPr>
            <w:rStyle w:val="Kpr"/>
            <w:noProof/>
          </w:rPr>
          <w:t>2.4.2.2. Çift yönlü iletişim.</w:t>
        </w:r>
        <w:r w:rsidRPr="00E3335F">
          <w:rPr>
            <w:noProof/>
            <w:webHidden/>
          </w:rPr>
          <w:tab/>
        </w:r>
        <w:r w:rsidRPr="00E3335F">
          <w:rPr>
            <w:noProof/>
            <w:webHidden/>
          </w:rPr>
          <w:fldChar w:fldCharType="begin"/>
        </w:r>
        <w:r w:rsidRPr="00E3335F">
          <w:rPr>
            <w:noProof/>
            <w:webHidden/>
          </w:rPr>
          <w:instrText xml:space="preserve"> PAGEREF _Toc91180989 \h </w:instrText>
        </w:r>
        <w:r w:rsidRPr="00E3335F">
          <w:rPr>
            <w:noProof/>
            <w:webHidden/>
          </w:rPr>
        </w:r>
        <w:r w:rsidRPr="00E3335F">
          <w:rPr>
            <w:noProof/>
            <w:webHidden/>
          </w:rPr>
          <w:fldChar w:fldCharType="separate"/>
        </w:r>
        <w:r w:rsidR="004B448A">
          <w:rPr>
            <w:noProof/>
            <w:webHidden/>
          </w:rPr>
          <w:t>16</w:t>
        </w:r>
        <w:r w:rsidRPr="00E3335F">
          <w:rPr>
            <w:noProof/>
            <w:webHidden/>
          </w:rPr>
          <w:fldChar w:fldCharType="end"/>
        </w:r>
      </w:hyperlink>
    </w:p>
    <w:p w14:paraId="5FE6AC64" w14:textId="692E93B6" w:rsidR="00E3335F" w:rsidRPr="00E3335F" w:rsidRDefault="00E3335F">
      <w:pPr>
        <w:pStyle w:val="T3"/>
        <w:tabs>
          <w:tab w:val="right" w:leader="dot" w:pos="8777"/>
        </w:tabs>
        <w:rPr>
          <w:rFonts w:asciiTheme="minorHAnsi" w:hAnsiTheme="minorHAnsi" w:cstheme="minorBidi"/>
          <w:noProof/>
          <w:sz w:val="22"/>
        </w:rPr>
      </w:pPr>
      <w:hyperlink w:anchor="_Toc91180990" w:history="1">
        <w:r w:rsidRPr="00E3335F">
          <w:rPr>
            <w:rStyle w:val="Kpr"/>
            <w:noProof/>
          </w:rPr>
          <w:t>2.4.3. Kullanılan Kod Sistemine Göre İletişim</w:t>
        </w:r>
        <w:r w:rsidRPr="00E3335F">
          <w:rPr>
            <w:noProof/>
            <w:webHidden/>
          </w:rPr>
          <w:tab/>
        </w:r>
        <w:r w:rsidRPr="00E3335F">
          <w:rPr>
            <w:noProof/>
            <w:webHidden/>
          </w:rPr>
          <w:fldChar w:fldCharType="begin"/>
        </w:r>
        <w:r w:rsidRPr="00E3335F">
          <w:rPr>
            <w:noProof/>
            <w:webHidden/>
          </w:rPr>
          <w:instrText xml:space="preserve"> PAGEREF _Toc91180990 \h </w:instrText>
        </w:r>
        <w:r w:rsidRPr="00E3335F">
          <w:rPr>
            <w:noProof/>
            <w:webHidden/>
          </w:rPr>
        </w:r>
        <w:r w:rsidRPr="00E3335F">
          <w:rPr>
            <w:noProof/>
            <w:webHidden/>
          </w:rPr>
          <w:fldChar w:fldCharType="separate"/>
        </w:r>
        <w:r w:rsidR="004B448A">
          <w:rPr>
            <w:noProof/>
            <w:webHidden/>
          </w:rPr>
          <w:t>17</w:t>
        </w:r>
        <w:r w:rsidRPr="00E3335F">
          <w:rPr>
            <w:noProof/>
            <w:webHidden/>
          </w:rPr>
          <w:fldChar w:fldCharType="end"/>
        </w:r>
      </w:hyperlink>
    </w:p>
    <w:p w14:paraId="2F705517" w14:textId="1867D244"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1" w:history="1">
        <w:r w:rsidRPr="00E3335F">
          <w:rPr>
            <w:rStyle w:val="Kpr"/>
            <w:noProof/>
          </w:rPr>
          <w:t>2.4.3.1. Sözlü iletişim.</w:t>
        </w:r>
        <w:r w:rsidRPr="00E3335F">
          <w:rPr>
            <w:noProof/>
            <w:webHidden/>
          </w:rPr>
          <w:tab/>
        </w:r>
        <w:r w:rsidRPr="00E3335F">
          <w:rPr>
            <w:noProof/>
            <w:webHidden/>
          </w:rPr>
          <w:fldChar w:fldCharType="begin"/>
        </w:r>
        <w:r w:rsidRPr="00E3335F">
          <w:rPr>
            <w:noProof/>
            <w:webHidden/>
          </w:rPr>
          <w:instrText xml:space="preserve"> PAGEREF _Toc91180991 \h </w:instrText>
        </w:r>
        <w:r w:rsidRPr="00E3335F">
          <w:rPr>
            <w:noProof/>
            <w:webHidden/>
          </w:rPr>
        </w:r>
        <w:r w:rsidRPr="00E3335F">
          <w:rPr>
            <w:noProof/>
            <w:webHidden/>
          </w:rPr>
          <w:fldChar w:fldCharType="separate"/>
        </w:r>
        <w:r w:rsidR="004B448A">
          <w:rPr>
            <w:noProof/>
            <w:webHidden/>
          </w:rPr>
          <w:t>17</w:t>
        </w:r>
        <w:r w:rsidRPr="00E3335F">
          <w:rPr>
            <w:noProof/>
            <w:webHidden/>
          </w:rPr>
          <w:fldChar w:fldCharType="end"/>
        </w:r>
      </w:hyperlink>
    </w:p>
    <w:p w14:paraId="037D2841" w14:textId="56B901A6"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2" w:history="1">
        <w:r w:rsidRPr="00E3335F">
          <w:rPr>
            <w:rStyle w:val="Kpr"/>
            <w:noProof/>
          </w:rPr>
          <w:t>2.4.3.2. Sözsüz iletişim.</w:t>
        </w:r>
        <w:r w:rsidRPr="00E3335F">
          <w:rPr>
            <w:noProof/>
            <w:webHidden/>
          </w:rPr>
          <w:tab/>
        </w:r>
        <w:r w:rsidRPr="00E3335F">
          <w:rPr>
            <w:noProof/>
            <w:webHidden/>
          </w:rPr>
          <w:fldChar w:fldCharType="begin"/>
        </w:r>
        <w:r w:rsidRPr="00E3335F">
          <w:rPr>
            <w:noProof/>
            <w:webHidden/>
          </w:rPr>
          <w:instrText xml:space="preserve"> PAGEREF _Toc91180992 \h </w:instrText>
        </w:r>
        <w:r w:rsidRPr="00E3335F">
          <w:rPr>
            <w:noProof/>
            <w:webHidden/>
          </w:rPr>
        </w:r>
        <w:r w:rsidRPr="00E3335F">
          <w:rPr>
            <w:noProof/>
            <w:webHidden/>
          </w:rPr>
          <w:fldChar w:fldCharType="separate"/>
        </w:r>
        <w:r w:rsidR="004B448A">
          <w:rPr>
            <w:noProof/>
            <w:webHidden/>
          </w:rPr>
          <w:t>17</w:t>
        </w:r>
        <w:r w:rsidRPr="00E3335F">
          <w:rPr>
            <w:noProof/>
            <w:webHidden/>
          </w:rPr>
          <w:fldChar w:fldCharType="end"/>
        </w:r>
      </w:hyperlink>
    </w:p>
    <w:p w14:paraId="737DF15E" w14:textId="7DCC1353"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3" w:history="1">
        <w:r w:rsidRPr="00E3335F">
          <w:rPr>
            <w:rStyle w:val="Kpr"/>
            <w:noProof/>
          </w:rPr>
          <w:t>2.4.3.3. Yazılı iletişim.</w:t>
        </w:r>
        <w:r w:rsidRPr="00E3335F">
          <w:rPr>
            <w:noProof/>
            <w:webHidden/>
          </w:rPr>
          <w:tab/>
        </w:r>
        <w:r w:rsidRPr="00E3335F">
          <w:rPr>
            <w:noProof/>
            <w:webHidden/>
          </w:rPr>
          <w:fldChar w:fldCharType="begin"/>
        </w:r>
        <w:r w:rsidRPr="00E3335F">
          <w:rPr>
            <w:noProof/>
            <w:webHidden/>
          </w:rPr>
          <w:instrText xml:space="preserve"> PAGEREF _Toc91180993 \h </w:instrText>
        </w:r>
        <w:r w:rsidRPr="00E3335F">
          <w:rPr>
            <w:noProof/>
            <w:webHidden/>
          </w:rPr>
        </w:r>
        <w:r w:rsidRPr="00E3335F">
          <w:rPr>
            <w:noProof/>
            <w:webHidden/>
          </w:rPr>
          <w:fldChar w:fldCharType="separate"/>
        </w:r>
        <w:r w:rsidR="004B448A">
          <w:rPr>
            <w:noProof/>
            <w:webHidden/>
          </w:rPr>
          <w:t>17</w:t>
        </w:r>
        <w:r w:rsidRPr="00E3335F">
          <w:rPr>
            <w:noProof/>
            <w:webHidden/>
          </w:rPr>
          <w:fldChar w:fldCharType="end"/>
        </w:r>
      </w:hyperlink>
    </w:p>
    <w:p w14:paraId="41A1A659" w14:textId="564E2EF9" w:rsidR="00E3335F" w:rsidRPr="00E3335F" w:rsidRDefault="00E3335F">
      <w:pPr>
        <w:pStyle w:val="T3"/>
        <w:tabs>
          <w:tab w:val="right" w:leader="dot" w:pos="8777"/>
        </w:tabs>
        <w:rPr>
          <w:rFonts w:asciiTheme="minorHAnsi" w:hAnsiTheme="minorHAnsi" w:cstheme="minorBidi"/>
          <w:noProof/>
          <w:sz w:val="22"/>
        </w:rPr>
      </w:pPr>
      <w:hyperlink w:anchor="_Toc91180994" w:history="1">
        <w:r w:rsidRPr="00E3335F">
          <w:rPr>
            <w:rStyle w:val="Kpr"/>
            <w:noProof/>
          </w:rPr>
          <w:t>2.4.4. İlişki Sistemlerine Göre İletişim</w:t>
        </w:r>
        <w:r w:rsidRPr="00E3335F">
          <w:rPr>
            <w:noProof/>
            <w:webHidden/>
          </w:rPr>
          <w:tab/>
        </w:r>
        <w:r w:rsidRPr="00E3335F">
          <w:rPr>
            <w:noProof/>
            <w:webHidden/>
          </w:rPr>
          <w:fldChar w:fldCharType="begin"/>
        </w:r>
        <w:r w:rsidRPr="00E3335F">
          <w:rPr>
            <w:noProof/>
            <w:webHidden/>
          </w:rPr>
          <w:instrText xml:space="preserve"> PAGEREF _Toc91180994 \h </w:instrText>
        </w:r>
        <w:r w:rsidRPr="00E3335F">
          <w:rPr>
            <w:noProof/>
            <w:webHidden/>
          </w:rPr>
        </w:r>
        <w:r w:rsidRPr="00E3335F">
          <w:rPr>
            <w:noProof/>
            <w:webHidden/>
          </w:rPr>
          <w:fldChar w:fldCharType="separate"/>
        </w:r>
        <w:r w:rsidR="004B448A">
          <w:rPr>
            <w:noProof/>
            <w:webHidden/>
          </w:rPr>
          <w:t>18</w:t>
        </w:r>
        <w:r w:rsidRPr="00E3335F">
          <w:rPr>
            <w:noProof/>
            <w:webHidden/>
          </w:rPr>
          <w:fldChar w:fldCharType="end"/>
        </w:r>
      </w:hyperlink>
    </w:p>
    <w:p w14:paraId="71778044" w14:textId="3F580D94"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5" w:history="1">
        <w:r w:rsidRPr="00E3335F">
          <w:rPr>
            <w:rStyle w:val="Kpr"/>
            <w:noProof/>
          </w:rPr>
          <w:t>2.4.4.1. Kişi içi iletişim.</w:t>
        </w:r>
        <w:r w:rsidRPr="00E3335F">
          <w:rPr>
            <w:noProof/>
            <w:webHidden/>
          </w:rPr>
          <w:tab/>
        </w:r>
        <w:r w:rsidRPr="00E3335F">
          <w:rPr>
            <w:noProof/>
            <w:webHidden/>
          </w:rPr>
          <w:fldChar w:fldCharType="begin"/>
        </w:r>
        <w:r w:rsidRPr="00E3335F">
          <w:rPr>
            <w:noProof/>
            <w:webHidden/>
          </w:rPr>
          <w:instrText xml:space="preserve"> PAGEREF _Toc91180995 \h </w:instrText>
        </w:r>
        <w:r w:rsidRPr="00E3335F">
          <w:rPr>
            <w:noProof/>
            <w:webHidden/>
          </w:rPr>
        </w:r>
        <w:r w:rsidRPr="00E3335F">
          <w:rPr>
            <w:noProof/>
            <w:webHidden/>
          </w:rPr>
          <w:fldChar w:fldCharType="separate"/>
        </w:r>
        <w:r w:rsidR="004B448A">
          <w:rPr>
            <w:noProof/>
            <w:webHidden/>
          </w:rPr>
          <w:t>18</w:t>
        </w:r>
        <w:r w:rsidRPr="00E3335F">
          <w:rPr>
            <w:noProof/>
            <w:webHidden/>
          </w:rPr>
          <w:fldChar w:fldCharType="end"/>
        </w:r>
      </w:hyperlink>
    </w:p>
    <w:p w14:paraId="1080AC0A" w14:textId="1AB12B56"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6" w:history="1">
        <w:r w:rsidRPr="00E3335F">
          <w:rPr>
            <w:rStyle w:val="Kpr"/>
            <w:noProof/>
          </w:rPr>
          <w:t>2.4.4.2. Kişilerarası İletişim.</w:t>
        </w:r>
        <w:r w:rsidRPr="00E3335F">
          <w:rPr>
            <w:noProof/>
            <w:webHidden/>
          </w:rPr>
          <w:tab/>
        </w:r>
        <w:r w:rsidRPr="00E3335F">
          <w:rPr>
            <w:noProof/>
            <w:webHidden/>
          </w:rPr>
          <w:fldChar w:fldCharType="begin"/>
        </w:r>
        <w:r w:rsidRPr="00E3335F">
          <w:rPr>
            <w:noProof/>
            <w:webHidden/>
          </w:rPr>
          <w:instrText xml:space="preserve"> PAGEREF _Toc91180996 \h </w:instrText>
        </w:r>
        <w:r w:rsidRPr="00E3335F">
          <w:rPr>
            <w:noProof/>
            <w:webHidden/>
          </w:rPr>
        </w:r>
        <w:r w:rsidRPr="00E3335F">
          <w:rPr>
            <w:noProof/>
            <w:webHidden/>
          </w:rPr>
          <w:fldChar w:fldCharType="separate"/>
        </w:r>
        <w:r w:rsidR="004B448A">
          <w:rPr>
            <w:noProof/>
            <w:webHidden/>
          </w:rPr>
          <w:t>18</w:t>
        </w:r>
        <w:r w:rsidRPr="00E3335F">
          <w:rPr>
            <w:noProof/>
            <w:webHidden/>
          </w:rPr>
          <w:fldChar w:fldCharType="end"/>
        </w:r>
      </w:hyperlink>
    </w:p>
    <w:p w14:paraId="3354AE83" w14:textId="1929A7A5"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7" w:history="1">
        <w:r w:rsidRPr="00E3335F">
          <w:rPr>
            <w:rStyle w:val="Kpr"/>
            <w:noProof/>
          </w:rPr>
          <w:t>2.4.4.3. Grup içi iletişim.</w:t>
        </w:r>
        <w:r w:rsidRPr="00E3335F">
          <w:rPr>
            <w:noProof/>
            <w:webHidden/>
          </w:rPr>
          <w:tab/>
        </w:r>
        <w:r w:rsidRPr="00E3335F">
          <w:rPr>
            <w:noProof/>
            <w:webHidden/>
          </w:rPr>
          <w:fldChar w:fldCharType="begin"/>
        </w:r>
        <w:r w:rsidRPr="00E3335F">
          <w:rPr>
            <w:noProof/>
            <w:webHidden/>
          </w:rPr>
          <w:instrText xml:space="preserve"> PAGEREF _Toc91180997 \h </w:instrText>
        </w:r>
        <w:r w:rsidRPr="00E3335F">
          <w:rPr>
            <w:noProof/>
            <w:webHidden/>
          </w:rPr>
        </w:r>
        <w:r w:rsidRPr="00E3335F">
          <w:rPr>
            <w:noProof/>
            <w:webHidden/>
          </w:rPr>
          <w:fldChar w:fldCharType="separate"/>
        </w:r>
        <w:r w:rsidR="004B448A">
          <w:rPr>
            <w:noProof/>
            <w:webHidden/>
          </w:rPr>
          <w:t>18</w:t>
        </w:r>
        <w:r w:rsidRPr="00E3335F">
          <w:rPr>
            <w:noProof/>
            <w:webHidden/>
          </w:rPr>
          <w:fldChar w:fldCharType="end"/>
        </w:r>
      </w:hyperlink>
    </w:p>
    <w:p w14:paraId="52B797E1" w14:textId="21E26709"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0998" w:history="1">
        <w:r w:rsidRPr="00E3335F">
          <w:rPr>
            <w:rStyle w:val="Kpr"/>
            <w:noProof/>
          </w:rPr>
          <w:t>2.4.4.4. Kitle iletişimi.</w:t>
        </w:r>
        <w:r w:rsidRPr="00E3335F">
          <w:rPr>
            <w:noProof/>
            <w:webHidden/>
          </w:rPr>
          <w:tab/>
        </w:r>
        <w:r w:rsidRPr="00E3335F">
          <w:rPr>
            <w:noProof/>
            <w:webHidden/>
          </w:rPr>
          <w:fldChar w:fldCharType="begin"/>
        </w:r>
        <w:r w:rsidRPr="00E3335F">
          <w:rPr>
            <w:noProof/>
            <w:webHidden/>
          </w:rPr>
          <w:instrText xml:space="preserve"> PAGEREF _Toc91180998 \h </w:instrText>
        </w:r>
        <w:r w:rsidRPr="00E3335F">
          <w:rPr>
            <w:noProof/>
            <w:webHidden/>
          </w:rPr>
        </w:r>
        <w:r w:rsidRPr="00E3335F">
          <w:rPr>
            <w:noProof/>
            <w:webHidden/>
          </w:rPr>
          <w:fldChar w:fldCharType="separate"/>
        </w:r>
        <w:r w:rsidR="004B448A">
          <w:rPr>
            <w:noProof/>
            <w:webHidden/>
          </w:rPr>
          <w:t>18</w:t>
        </w:r>
        <w:r w:rsidRPr="00E3335F">
          <w:rPr>
            <w:noProof/>
            <w:webHidden/>
          </w:rPr>
          <w:fldChar w:fldCharType="end"/>
        </w:r>
      </w:hyperlink>
    </w:p>
    <w:p w14:paraId="684A66BB" w14:textId="21520F9C" w:rsidR="00E3335F" w:rsidRPr="00E3335F" w:rsidRDefault="00E3335F">
      <w:pPr>
        <w:pStyle w:val="T3"/>
        <w:tabs>
          <w:tab w:val="right" w:leader="dot" w:pos="8777"/>
        </w:tabs>
        <w:rPr>
          <w:rFonts w:asciiTheme="minorHAnsi" w:hAnsiTheme="minorHAnsi" w:cstheme="minorBidi"/>
          <w:noProof/>
          <w:sz w:val="22"/>
        </w:rPr>
      </w:pPr>
      <w:hyperlink w:anchor="_Toc91180999" w:history="1">
        <w:r w:rsidRPr="00E3335F">
          <w:rPr>
            <w:rStyle w:val="Kpr"/>
            <w:noProof/>
          </w:rPr>
          <w:t>2.4.5. Bireylerin Konumlarına Göre İletişim</w:t>
        </w:r>
        <w:r w:rsidRPr="00E3335F">
          <w:rPr>
            <w:noProof/>
            <w:webHidden/>
          </w:rPr>
          <w:tab/>
        </w:r>
        <w:r w:rsidRPr="00E3335F">
          <w:rPr>
            <w:noProof/>
            <w:webHidden/>
          </w:rPr>
          <w:fldChar w:fldCharType="begin"/>
        </w:r>
        <w:r w:rsidRPr="00E3335F">
          <w:rPr>
            <w:noProof/>
            <w:webHidden/>
          </w:rPr>
          <w:instrText xml:space="preserve"> PAGEREF _Toc91180999 \h </w:instrText>
        </w:r>
        <w:r w:rsidRPr="00E3335F">
          <w:rPr>
            <w:noProof/>
            <w:webHidden/>
          </w:rPr>
        </w:r>
        <w:r w:rsidRPr="00E3335F">
          <w:rPr>
            <w:noProof/>
            <w:webHidden/>
          </w:rPr>
          <w:fldChar w:fldCharType="separate"/>
        </w:r>
        <w:r w:rsidR="004B448A">
          <w:rPr>
            <w:noProof/>
            <w:webHidden/>
          </w:rPr>
          <w:t>19</w:t>
        </w:r>
        <w:r w:rsidRPr="00E3335F">
          <w:rPr>
            <w:noProof/>
            <w:webHidden/>
          </w:rPr>
          <w:fldChar w:fldCharType="end"/>
        </w:r>
      </w:hyperlink>
    </w:p>
    <w:p w14:paraId="09540587" w14:textId="43B1B6F0"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00" w:history="1">
        <w:r w:rsidRPr="00E3335F">
          <w:rPr>
            <w:rStyle w:val="Kpr"/>
            <w:noProof/>
          </w:rPr>
          <w:t>2.4.5.1. Dikey iletişim.</w:t>
        </w:r>
        <w:r w:rsidRPr="00E3335F">
          <w:rPr>
            <w:noProof/>
            <w:webHidden/>
          </w:rPr>
          <w:tab/>
        </w:r>
        <w:r w:rsidRPr="00E3335F">
          <w:rPr>
            <w:noProof/>
            <w:webHidden/>
          </w:rPr>
          <w:fldChar w:fldCharType="begin"/>
        </w:r>
        <w:r w:rsidRPr="00E3335F">
          <w:rPr>
            <w:noProof/>
            <w:webHidden/>
          </w:rPr>
          <w:instrText xml:space="preserve"> PAGEREF _Toc91181000 \h </w:instrText>
        </w:r>
        <w:r w:rsidRPr="00E3335F">
          <w:rPr>
            <w:noProof/>
            <w:webHidden/>
          </w:rPr>
        </w:r>
        <w:r w:rsidRPr="00E3335F">
          <w:rPr>
            <w:noProof/>
            <w:webHidden/>
          </w:rPr>
          <w:fldChar w:fldCharType="separate"/>
        </w:r>
        <w:r w:rsidR="004B448A">
          <w:rPr>
            <w:noProof/>
            <w:webHidden/>
          </w:rPr>
          <w:t>19</w:t>
        </w:r>
        <w:r w:rsidRPr="00E3335F">
          <w:rPr>
            <w:noProof/>
            <w:webHidden/>
          </w:rPr>
          <w:fldChar w:fldCharType="end"/>
        </w:r>
      </w:hyperlink>
    </w:p>
    <w:p w14:paraId="7764CD9A" w14:textId="6139943E"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01" w:history="1">
        <w:r w:rsidRPr="00E3335F">
          <w:rPr>
            <w:rStyle w:val="Kpr"/>
            <w:noProof/>
          </w:rPr>
          <w:t>2.4.5.2. Yatay iletişim.</w:t>
        </w:r>
        <w:r w:rsidRPr="00E3335F">
          <w:rPr>
            <w:noProof/>
            <w:webHidden/>
          </w:rPr>
          <w:tab/>
        </w:r>
        <w:r w:rsidRPr="00E3335F">
          <w:rPr>
            <w:noProof/>
            <w:webHidden/>
          </w:rPr>
          <w:fldChar w:fldCharType="begin"/>
        </w:r>
        <w:r w:rsidRPr="00E3335F">
          <w:rPr>
            <w:noProof/>
            <w:webHidden/>
          </w:rPr>
          <w:instrText xml:space="preserve"> PAGEREF _Toc91181001 \h </w:instrText>
        </w:r>
        <w:r w:rsidRPr="00E3335F">
          <w:rPr>
            <w:noProof/>
            <w:webHidden/>
          </w:rPr>
        </w:r>
        <w:r w:rsidRPr="00E3335F">
          <w:rPr>
            <w:noProof/>
            <w:webHidden/>
          </w:rPr>
          <w:fldChar w:fldCharType="separate"/>
        </w:r>
        <w:r w:rsidR="004B448A">
          <w:rPr>
            <w:noProof/>
            <w:webHidden/>
          </w:rPr>
          <w:t>19</w:t>
        </w:r>
        <w:r w:rsidRPr="00E3335F">
          <w:rPr>
            <w:noProof/>
            <w:webHidden/>
          </w:rPr>
          <w:fldChar w:fldCharType="end"/>
        </w:r>
      </w:hyperlink>
    </w:p>
    <w:p w14:paraId="71308AAC" w14:textId="05498C29" w:rsidR="00E3335F" w:rsidRPr="00E3335F" w:rsidRDefault="00E3335F">
      <w:pPr>
        <w:pStyle w:val="T3"/>
        <w:tabs>
          <w:tab w:val="right" w:leader="dot" w:pos="8777"/>
        </w:tabs>
        <w:rPr>
          <w:rFonts w:asciiTheme="minorHAnsi" w:hAnsiTheme="minorHAnsi" w:cstheme="minorBidi"/>
          <w:noProof/>
          <w:sz w:val="22"/>
        </w:rPr>
      </w:pPr>
      <w:hyperlink w:anchor="_Toc91181002" w:history="1">
        <w:r w:rsidRPr="00E3335F">
          <w:rPr>
            <w:rStyle w:val="Kpr"/>
            <w:noProof/>
          </w:rPr>
          <w:t>2.4.6. Zaman ve Mekân Boyutuna Göre İletişim</w:t>
        </w:r>
        <w:r w:rsidRPr="00E3335F">
          <w:rPr>
            <w:noProof/>
            <w:webHidden/>
          </w:rPr>
          <w:tab/>
        </w:r>
        <w:r w:rsidRPr="00E3335F">
          <w:rPr>
            <w:noProof/>
            <w:webHidden/>
          </w:rPr>
          <w:fldChar w:fldCharType="begin"/>
        </w:r>
        <w:r w:rsidRPr="00E3335F">
          <w:rPr>
            <w:noProof/>
            <w:webHidden/>
          </w:rPr>
          <w:instrText xml:space="preserve"> PAGEREF _Toc91181002 \h </w:instrText>
        </w:r>
        <w:r w:rsidRPr="00E3335F">
          <w:rPr>
            <w:noProof/>
            <w:webHidden/>
          </w:rPr>
        </w:r>
        <w:r w:rsidRPr="00E3335F">
          <w:rPr>
            <w:noProof/>
            <w:webHidden/>
          </w:rPr>
          <w:fldChar w:fldCharType="separate"/>
        </w:r>
        <w:r w:rsidR="004B448A">
          <w:rPr>
            <w:noProof/>
            <w:webHidden/>
          </w:rPr>
          <w:t>19</w:t>
        </w:r>
        <w:r w:rsidRPr="00E3335F">
          <w:rPr>
            <w:noProof/>
            <w:webHidden/>
          </w:rPr>
          <w:fldChar w:fldCharType="end"/>
        </w:r>
      </w:hyperlink>
    </w:p>
    <w:p w14:paraId="6E44E0E4" w14:textId="2485ED88"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03" w:history="1">
        <w:r w:rsidRPr="00E3335F">
          <w:rPr>
            <w:rStyle w:val="Kpr"/>
            <w:noProof/>
          </w:rPr>
          <w:t>2.4.6.1. Yüz yüze iletişim.</w:t>
        </w:r>
        <w:r w:rsidRPr="00E3335F">
          <w:rPr>
            <w:noProof/>
            <w:webHidden/>
          </w:rPr>
          <w:tab/>
        </w:r>
        <w:r w:rsidRPr="00E3335F">
          <w:rPr>
            <w:noProof/>
            <w:webHidden/>
          </w:rPr>
          <w:fldChar w:fldCharType="begin"/>
        </w:r>
        <w:r w:rsidRPr="00E3335F">
          <w:rPr>
            <w:noProof/>
            <w:webHidden/>
          </w:rPr>
          <w:instrText xml:space="preserve"> PAGEREF _Toc91181003 \h </w:instrText>
        </w:r>
        <w:r w:rsidRPr="00E3335F">
          <w:rPr>
            <w:noProof/>
            <w:webHidden/>
          </w:rPr>
        </w:r>
        <w:r w:rsidRPr="00E3335F">
          <w:rPr>
            <w:noProof/>
            <w:webHidden/>
          </w:rPr>
          <w:fldChar w:fldCharType="separate"/>
        </w:r>
        <w:r w:rsidR="004B448A">
          <w:rPr>
            <w:noProof/>
            <w:webHidden/>
          </w:rPr>
          <w:t>19</w:t>
        </w:r>
        <w:r w:rsidRPr="00E3335F">
          <w:rPr>
            <w:noProof/>
            <w:webHidden/>
          </w:rPr>
          <w:fldChar w:fldCharType="end"/>
        </w:r>
      </w:hyperlink>
    </w:p>
    <w:p w14:paraId="63748722" w14:textId="4003007F"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04" w:history="1">
        <w:r w:rsidRPr="00E3335F">
          <w:rPr>
            <w:rStyle w:val="Kpr"/>
            <w:noProof/>
          </w:rPr>
          <w:t>2.4.6.2. Uzaktan iletişim.</w:t>
        </w:r>
        <w:r w:rsidRPr="00E3335F">
          <w:rPr>
            <w:noProof/>
            <w:webHidden/>
          </w:rPr>
          <w:tab/>
        </w:r>
        <w:r w:rsidRPr="00E3335F">
          <w:rPr>
            <w:noProof/>
            <w:webHidden/>
          </w:rPr>
          <w:fldChar w:fldCharType="begin"/>
        </w:r>
        <w:r w:rsidRPr="00E3335F">
          <w:rPr>
            <w:noProof/>
            <w:webHidden/>
          </w:rPr>
          <w:instrText xml:space="preserve"> PAGEREF _Toc91181004 \h </w:instrText>
        </w:r>
        <w:r w:rsidRPr="00E3335F">
          <w:rPr>
            <w:noProof/>
            <w:webHidden/>
          </w:rPr>
        </w:r>
        <w:r w:rsidRPr="00E3335F">
          <w:rPr>
            <w:noProof/>
            <w:webHidden/>
          </w:rPr>
          <w:fldChar w:fldCharType="separate"/>
        </w:r>
        <w:r w:rsidR="004B448A">
          <w:rPr>
            <w:noProof/>
            <w:webHidden/>
          </w:rPr>
          <w:t>20</w:t>
        </w:r>
        <w:r w:rsidRPr="00E3335F">
          <w:rPr>
            <w:noProof/>
            <w:webHidden/>
          </w:rPr>
          <w:fldChar w:fldCharType="end"/>
        </w:r>
      </w:hyperlink>
    </w:p>
    <w:p w14:paraId="08710A62" w14:textId="2B2EBDFE" w:rsidR="00E3335F" w:rsidRPr="00E3335F" w:rsidRDefault="00E3335F">
      <w:pPr>
        <w:pStyle w:val="T2"/>
        <w:tabs>
          <w:tab w:val="right" w:leader="dot" w:pos="8777"/>
        </w:tabs>
        <w:rPr>
          <w:rFonts w:asciiTheme="minorHAnsi" w:hAnsiTheme="minorHAnsi" w:cstheme="minorBidi"/>
          <w:noProof/>
          <w:sz w:val="22"/>
        </w:rPr>
      </w:pPr>
      <w:hyperlink w:anchor="_Toc91181005" w:history="1">
        <w:r w:rsidRPr="00E3335F">
          <w:rPr>
            <w:rStyle w:val="Kpr"/>
            <w:noProof/>
          </w:rPr>
          <w:t>2.5. İletişim Becerileri</w:t>
        </w:r>
        <w:r w:rsidRPr="00E3335F">
          <w:rPr>
            <w:noProof/>
            <w:webHidden/>
          </w:rPr>
          <w:tab/>
        </w:r>
        <w:r w:rsidRPr="00E3335F">
          <w:rPr>
            <w:noProof/>
            <w:webHidden/>
          </w:rPr>
          <w:fldChar w:fldCharType="begin"/>
        </w:r>
        <w:r w:rsidRPr="00E3335F">
          <w:rPr>
            <w:noProof/>
            <w:webHidden/>
          </w:rPr>
          <w:instrText xml:space="preserve"> PAGEREF _Toc91181005 \h </w:instrText>
        </w:r>
        <w:r w:rsidRPr="00E3335F">
          <w:rPr>
            <w:noProof/>
            <w:webHidden/>
          </w:rPr>
        </w:r>
        <w:r w:rsidRPr="00E3335F">
          <w:rPr>
            <w:noProof/>
            <w:webHidden/>
          </w:rPr>
          <w:fldChar w:fldCharType="separate"/>
        </w:r>
        <w:r w:rsidR="004B448A">
          <w:rPr>
            <w:noProof/>
            <w:webHidden/>
          </w:rPr>
          <w:t>20</w:t>
        </w:r>
        <w:r w:rsidRPr="00E3335F">
          <w:rPr>
            <w:noProof/>
            <w:webHidden/>
          </w:rPr>
          <w:fldChar w:fldCharType="end"/>
        </w:r>
      </w:hyperlink>
    </w:p>
    <w:p w14:paraId="73A7FBB5" w14:textId="7623213E" w:rsidR="00E3335F" w:rsidRPr="00E3335F" w:rsidRDefault="00E3335F">
      <w:pPr>
        <w:pStyle w:val="T3"/>
        <w:tabs>
          <w:tab w:val="right" w:leader="dot" w:pos="8777"/>
        </w:tabs>
        <w:rPr>
          <w:rFonts w:asciiTheme="minorHAnsi" w:hAnsiTheme="minorHAnsi" w:cstheme="minorBidi"/>
          <w:noProof/>
          <w:sz w:val="22"/>
        </w:rPr>
      </w:pPr>
      <w:hyperlink w:anchor="_Toc91181006" w:history="1">
        <w:r w:rsidRPr="00E3335F">
          <w:rPr>
            <w:rStyle w:val="Kpr"/>
            <w:noProof/>
          </w:rPr>
          <w:t>2.5.1. Saygı Duyma Becerisi</w:t>
        </w:r>
        <w:r w:rsidRPr="00E3335F">
          <w:rPr>
            <w:noProof/>
            <w:webHidden/>
          </w:rPr>
          <w:tab/>
        </w:r>
        <w:r w:rsidRPr="00E3335F">
          <w:rPr>
            <w:noProof/>
            <w:webHidden/>
          </w:rPr>
          <w:fldChar w:fldCharType="begin"/>
        </w:r>
        <w:r w:rsidRPr="00E3335F">
          <w:rPr>
            <w:noProof/>
            <w:webHidden/>
          </w:rPr>
          <w:instrText xml:space="preserve"> PAGEREF _Toc91181006 \h </w:instrText>
        </w:r>
        <w:r w:rsidRPr="00E3335F">
          <w:rPr>
            <w:noProof/>
            <w:webHidden/>
          </w:rPr>
        </w:r>
        <w:r w:rsidRPr="00E3335F">
          <w:rPr>
            <w:noProof/>
            <w:webHidden/>
          </w:rPr>
          <w:fldChar w:fldCharType="separate"/>
        </w:r>
        <w:r w:rsidR="004B448A">
          <w:rPr>
            <w:noProof/>
            <w:webHidden/>
          </w:rPr>
          <w:t>21</w:t>
        </w:r>
        <w:r w:rsidRPr="00E3335F">
          <w:rPr>
            <w:noProof/>
            <w:webHidden/>
          </w:rPr>
          <w:fldChar w:fldCharType="end"/>
        </w:r>
      </w:hyperlink>
    </w:p>
    <w:p w14:paraId="0E70521B" w14:textId="0D35EA1A" w:rsidR="00E3335F" w:rsidRPr="00E3335F" w:rsidRDefault="00E3335F">
      <w:pPr>
        <w:pStyle w:val="T3"/>
        <w:tabs>
          <w:tab w:val="right" w:leader="dot" w:pos="8777"/>
        </w:tabs>
        <w:rPr>
          <w:rFonts w:asciiTheme="minorHAnsi" w:hAnsiTheme="minorHAnsi" w:cstheme="minorBidi"/>
          <w:noProof/>
          <w:sz w:val="22"/>
        </w:rPr>
      </w:pPr>
      <w:hyperlink w:anchor="_Toc91181007" w:history="1">
        <w:r w:rsidRPr="00E3335F">
          <w:rPr>
            <w:rStyle w:val="Kpr"/>
            <w:noProof/>
          </w:rPr>
          <w:t>2.5.2. Empati Kurma Becerisi</w:t>
        </w:r>
        <w:r w:rsidRPr="00E3335F">
          <w:rPr>
            <w:noProof/>
            <w:webHidden/>
          </w:rPr>
          <w:tab/>
        </w:r>
        <w:r w:rsidRPr="00E3335F">
          <w:rPr>
            <w:noProof/>
            <w:webHidden/>
          </w:rPr>
          <w:fldChar w:fldCharType="begin"/>
        </w:r>
        <w:r w:rsidRPr="00E3335F">
          <w:rPr>
            <w:noProof/>
            <w:webHidden/>
          </w:rPr>
          <w:instrText xml:space="preserve"> PAGEREF _Toc91181007 \h </w:instrText>
        </w:r>
        <w:r w:rsidRPr="00E3335F">
          <w:rPr>
            <w:noProof/>
            <w:webHidden/>
          </w:rPr>
        </w:r>
        <w:r w:rsidRPr="00E3335F">
          <w:rPr>
            <w:noProof/>
            <w:webHidden/>
          </w:rPr>
          <w:fldChar w:fldCharType="separate"/>
        </w:r>
        <w:r w:rsidR="004B448A">
          <w:rPr>
            <w:noProof/>
            <w:webHidden/>
          </w:rPr>
          <w:t>21</w:t>
        </w:r>
        <w:r w:rsidRPr="00E3335F">
          <w:rPr>
            <w:noProof/>
            <w:webHidden/>
          </w:rPr>
          <w:fldChar w:fldCharType="end"/>
        </w:r>
      </w:hyperlink>
    </w:p>
    <w:p w14:paraId="060A9953" w14:textId="2B007459" w:rsidR="00E3335F" w:rsidRPr="00E3335F" w:rsidRDefault="00E3335F">
      <w:pPr>
        <w:pStyle w:val="T3"/>
        <w:tabs>
          <w:tab w:val="right" w:leader="dot" w:pos="8777"/>
        </w:tabs>
        <w:rPr>
          <w:rFonts w:asciiTheme="minorHAnsi" w:hAnsiTheme="minorHAnsi" w:cstheme="minorBidi"/>
          <w:noProof/>
          <w:sz w:val="22"/>
        </w:rPr>
      </w:pPr>
      <w:hyperlink w:anchor="_Toc91181008" w:history="1">
        <w:r w:rsidRPr="00E3335F">
          <w:rPr>
            <w:rStyle w:val="Kpr"/>
            <w:noProof/>
          </w:rPr>
          <w:t>2.5.3. Empatik Dinleme (Etkin Dinleme) Becerisi</w:t>
        </w:r>
        <w:r w:rsidRPr="00E3335F">
          <w:rPr>
            <w:noProof/>
            <w:webHidden/>
          </w:rPr>
          <w:tab/>
        </w:r>
        <w:r w:rsidRPr="00E3335F">
          <w:rPr>
            <w:noProof/>
            <w:webHidden/>
          </w:rPr>
          <w:fldChar w:fldCharType="begin"/>
        </w:r>
        <w:r w:rsidRPr="00E3335F">
          <w:rPr>
            <w:noProof/>
            <w:webHidden/>
          </w:rPr>
          <w:instrText xml:space="preserve"> PAGEREF _Toc91181008 \h </w:instrText>
        </w:r>
        <w:r w:rsidRPr="00E3335F">
          <w:rPr>
            <w:noProof/>
            <w:webHidden/>
          </w:rPr>
        </w:r>
        <w:r w:rsidRPr="00E3335F">
          <w:rPr>
            <w:noProof/>
            <w:webHidden/>
          </w:rPr>
          <w:fldChar w:fldCharType="separate"/>
        </w:r>
        <w:r w:rsidR="004B448A">
          <w:rPr>
            <w:noProof/>
            <w:webHidden/>
          </w:rPr>
          <w:t>22</w:t>
        </w:r>
        <w:r w:rsidRPr="00E3335F">
          <w:rPr>
            <w:noProof/>
            <w:webHidden/>
          </w:rPr>
          <w:fldChar w:fldCharType="end"/>
        </w:r>
      </w:hyperlink>
    </w:p>
    <w:p w14:paraId="5FA8AB84" w14:textId="76C246B0" w:rsidR="00E3335F" w:rsidRPr="00E3335F" w:rsidRDefault="00E3335F">
      <w:pPr>
        <w:pStyle w:val="T3"/>
        <w:tabs>
          <w:tab w:val="right" w:leader="dot" w:pos="8777"/>
        </w:tabs>
        <w:rPr>
          <w:rFonts w:asciiTheme="minorHAnsi" w:hAnsiTheme="minorHAnsi" w:cstheme="minorBidi"/>
          <w:noProof/>
          <w:sz w:val="22"/>
        </w:rPr>
      </w:pPr>
      <w:hyperlink w:anchor="_Toc91181009" w:history="1">
        <w:r w:rsidRPr="00E3335F">
          <w:rPr>
            <w:rStyle w:val="Kpr"/>
            <w:noProof/>
          </w:rPr>
          <w:t>2.5.4. Somut Konuşma Becerisi</w:t>
        </w:r>
        <w:r w:rsidRPr="00E3335F">
          <w:rPr>
            <w:noProof/>
            <w:webHidden/>
          </w:rPr>
          <w:tab/>
        </w:r>
        <w:r w:rsidRPr="00E3335F">
          <w:rPr>
            <w:noProof/>
            <w:webHidden/>
          </w:rPr>
          <w:fldChar w:fldCharType="begin"/>
        </w:r>
        <w:r w:rsidRPr="00E3335F">
          <w:rPr>
            <w:noProof/>
            <w:webHidden/>
          </w:rPr>
          <w:instrText xml:space="preserve"> PAGEREF _Toc91181009 \h </w:instrText>
        </w:r>
        <w:r w:rsidRPr="00E3335F">
          <w:rPr>
            <w:noProof/>
            <w:webHidden/>
          </w:rPr>
        </w:r>
        <w:r w:rsidRPr="00E3335F">
          <w:rPr>
            <w:noProof/>
            <w:webHidden/>
          </w:rPr>
          <w:fldChar w:fldCharType="separate"/>
        </w:r>
        <w:r w:rsidR="004B448A">
          <w:rPr>
            <w:noProof/>
            <w:webHidden/>
          </w:rPr>
          <w:t>22</w:t>
        </w:r>
        <w:r w:rsidRPr="00E3335F">
          <w:rPr>
            <w:noProof/>
            <w:webHidden/>
          </w:rPr>
          <w:fldChar w:fldCharType="end"/>
        </w:r>
      </w:hyperlink>
    </w:p>
    <w:p w14:paraId="64C8C0CA" w14:textId="332B170A" w:rsidR="00E3335F" w:rsidRPr="00E3335F" w:rsidRDefault="00E3335F">
      <w:pPr>
        <w:pStyle w:val="T3"/>
        <w:tabs>
          <w:tab w:val="right" w:leader="dot" w:pos="8777"/>
        </w:tabs>
        <w:rPr>
          <w:rFonts w:asciiTheme="minorHAnsi" w:hAnsiTheme="minorHAnsi" w:cstheme="minorBidi"/>
          <w:noProof/>
          <w:sz w:val="22"/>
        </w:rPr>
      </w:pPr>
      <w:hyperlink w:anchor="_Toc91181010" w:history="1">
        <w:r w:rsidRPr="00E3335F">
          <w:rPr>
            <w:rStyle w:val="Kpr"/>
            <w:noProof/>
          </w:rPr>
          <w:t>2.5.5. Kendini Açma Becerisi</w:t>
        </w:r>
        <w:r w:rsidRPr="00E3335F">
          <w:rPr>
            <w:noProof/>
            <w:webHidden/>
          </w:rPr>
          <w:tab/>
        </w:r>
        <w:r w:rsidRPr="00E3335F">
          <w:rPr>
            <w:noProof/>
            <w:webHidden/>
          </w:rPr>
          <w:fldChar w:fldCharType="begin"/>
        </w:r>
        <w:r w:rsidRPr="00E3335F">
          <w:rPr>
            <w:noProof/>
            <w:webHidden/>
          </w:rPr>
          <w:instrText xml:space="preserve"> PAGEREF _Toc91181010 \h </w:instrText>
        </w:r>
        <w:r w:rsidRPr="00E3335F">
          <w:rPr>
            <w:noProof/>
            <w:webHidden/>
          </w:rPr>
        </w:r>
        <w:r w:rsidRPr="00E3335F">
          <w:rPr>
            <w:noProof/>
            <w:webHidden/>
          </w:rPr>
          <w:fldChar w:fldCharType="separate"/>
        </w:r>
        <w:r w:rsidR="004B448A">
          <w:rPr>
            <w:noProof/>
            <w:webHidden/>
          </w:rPr>
          <w:t>22</w:t>
        </w:r>
        <w:r w:rsidRPr="00E3335F">
          <w:rPr>
            <w:noProof/>
            <w:webHidden/>
          </w:rPr>
          <w:fldChar w:fldCharType="end"/>
        </w:r>
      </w:hyperlink>
    </w:p>
    <w:p w14:paraId="0498FD6C" w14:textId="3704F000" w:rsidR="00E3335F" w:rsidRPr="00E3335F" w:rsidRDefault="00E3335F">
      <w:pPr>
        <w:pStyle w:val="T3"/>
        <w:tabs>
          <w:tab w:val="right" w:leader="dot" w:pos="8777"/>
        </w:tabs>
        <w:rPr>
          <w:rFonts w:asciiTheme="minorHAnsi" w:hAnsiTheme="minorHAnsi" w:cstheme="minorBidi"/>
          <w:noProof/>
          <w:sz w:val="22"/>
        </w:rPr>
      </w:pPr>
      <w:hyperlink w:anchor="_Toc91181011" w:history="1">
        <w:r w:rsidRPr="00E3335F">
          <w:rPr>
            <w:rStyle w:val="Kpr"/>
            <w:noProof/>
          </w:rPr>
          <w:t>2.5.6. Geri Bildirimde Bulunma Becerisi</w:t>
        </w:r>
        <w:r w:rsidRPr="00E3335F">
          <w:rPr>
            <w:noProof/>
            <w:webHidden/>
          </w:rPr>
          <w:tab/>
        </w:r>
        <w:r w:rsidRPr="00E3335F">
          <w:rPr>
            <w:noProof/>
            <w:webHidden/>
          </w:rPr>
          <w:fldChar w:fldCharType="begin"/>
        </w:r>
        <w:r w:rsidRPr="00E3335F">
          <w:rPr>
            <w:noProof/>
            <w:webHidden/>
          </w:rPr>
          <w:instrText xml:space="preserve"> PAGEREF _Toc91181011 \h </w:instrText>
        </w:r>
        <w:r w:rsidRPr="00E3335F">
          <w:rPr>
            <w:noProof/>
            <w:webHidden/>
          </w:rPr>
        </w:r>
        <w:r w:rsidRPr="00E3335F">
          <w:rPr>
            <w:noProof/>
            <w:webHidden/>
          </w:rPr>
          <w:fldChar w:fldCharType="separate"/>
        </w:r>
        <w:r w:rsidR="004B448A">
          <w:rPr>
            <w:noProof/>
            <w:webHidden/>
          </w:rPr>
          <w:t>23</w:t>
        </w:r>
        <w:r w:rsidRPr="00E3335F">
          <w:rPr>
            <w:noProof/>
            <w:webHidden/>
          </w:rPr>
          <w:fldChar w:fldCharType="end"/>
        </w:r>
      </w:hyperlink>
    </w:p>
    <w:p w14:paraId="7C3ECB42" w14:textId="3D1BC5ED" w:rsidR="00E3335F" w:rsidRPr="00E3335F" w:rsidRDefault="00E3335F">
      <w:pPr>
        <w:pStyle w:val="T3"/>
        <w:tabs>
          <w:tab w:val="right" w:leader="dot" w:pos="8777"/>
        </w:tabs>
        <w:rPr>
          <w:rFonts w:asciiTheme="minorHAnsi" w:hAnsiTheme="minorHAnsi" w:cstheme="minorBidi"/>
          <w:noProof/>
          <w:sz w:val="22"/>
        </w:rPr>
      </w:pPr>
      <w:hyperlink w:anchor="_Toc91181012" w:history="1">
        <w:r w:rsidRPr="00E3335F">
          <w:rPr>
            <w:rStyle w:val="Kpr"/>
            <w:noProof/>
          </w:rPr>
          <w:t>2.5.7. Ben Dili’ni Kullanabilme Becerisi</w:t>
        </w:r>
        <w:r w:rsidRPr="00E3335F">
          <w:rPr>
            <w:noProof/>
            <w:webHidden/>
          </w:rPr>
          <w:tab/>
        </w:r>
        <w:r w:rsidRPr="00E3335F">
          <w:rPr>
            <w:noProof/>
            <w:webHidden/>
          </w:rPr>
          <w:fldChar w:fldCharType="begin"/>
        </w:r>
        <w:r w:rsidRPr="00E3335F">
          <w:rPr>
            <w:noProof/>
            <w:webHidden/>
          </w:rPr>
          <w:instrText xml:space="preserve"> PAGEREF _Toc91181012 \h </w:instrText>
        </w:r>
        <w:r w:rsidRPr="00E3335F">
          <w:rPr>
            <w:noProof/>
            <w:webHidden/>
          </w:rPr>
        </w:r>
        <w:r w:rsidRPr="00E3335F">
          <w:rPr>
            <w:noProof/>
            <w:webHidden/>
          </w:rPr>
          <w:fldChar w:fldCharType="separate"/>
        </w:r>
        <w:r w:rsidR="004B448A">
          <w:rPr>
            <w:noProof/>
            <w:webHidden/>
          </w:rPr>
          <w:t>23</w:t>
        </w:r>
        <w:r w:rsidRPr="00E3335F">
          <w:rPr>
            <w:noProof/>
            <w:webHidden/>
          </w:rPr>
          <w:fldChar w:fldCharType="end"/>
        </w:r>
      </w:hyperlink>
    </w:p>
    <w:p w14:paraId="10089791" w14:textId="210E5082" w:rsidR="00E3335F" w:rsidRPr="00E3335F" w:rsidRDefault="00E3335F">
      <w:pPr>
        <w:pStyle w:val="T3"/>
        <w:tabs>
          <w:tab w:val="right" w:leader="dot" w:pos="8777"/>
        </w:tabs>
        <w:rPr>
          <w:rFonts w:asciiTheme="minorHAnsi" w:hAnsiTheme="minorHAnsi" w:cstheme="minorBidi"/>
          <w:noProof/>
          <w:sz w:val="22"/>
        </w:rPr>
      </w:pPr>
      <w:hyperlink w:anchor="_Toc91181013" w:history="1">
        <w:r w:rsidRPr="00E3335F">
          <w:rPr>
            <w:rStyle w:val="Kpr"/>
            <w:noProof/>
          </w:rPr>
          <w:t>2.5.8. Tam ve Tek Mesajı Yollama Becerisi</w:t>
        </w:r>
        <w:r w:rsidRPr="00E3335F">
          <w:rPr>
            <w:noProof/>
            <w:webHidden/>
          </w:rPr>
          <w:tab/>
        </w:r>
        <w:r w:rsidRPr="00E3335F">
          <w:rPr>
            <w:noProof/>
            <w:webHidden/>
          </w:rPr>
          <w:fldChar w:fldCharType="begin"/>
        </w:r>
        <w:r w:rsidRPr="00E3335F">
          <w:rPr>
            <w:noProof/>
            <w:webHidden/>
          </w:rPr>
          <w:instrText xml:space="preserve"> PAGEREF _Toc91181013 \h </w:instrText>
        </w:r>
        <w:r w:rsidRPr="00E3335F">
          <w:rPr>
            <w:noProof/>
            <w:webHidden/>
          </w:rPr>
        </w:r>
        <w:r w:rsidRPr="00E3335F">
          <w:rPr>
            <w:noProof/>
            <w:webHidden/>
          </w:rPr>
          <w:fldChar w:fldCharType="separate"/>
        </w:r>
        <w:r w:rsidR="004B448A">
          <w:rPr>
            <w:noProof/>
            <w:webHidden/>
          </w:rPr>
          <w:t>24</w:t>
        </w:r>
        <w:r w:rsidRPr="00E3335F">
          <w:rPr>
            <w:noProof/>
            <w:webHidden/>
          </w:rPr>
          <w:fldChar w:fldCharType="end"/>
        </w:r>
      </w:hyperlink>
    </w:p>
    <w:p w14:paraId="34AB616E" w14:textId="725B0CAA" w:rsidR="00E3335F" w:rsidRPr="00E3335F" w:rsidRDefault="00E3335F">
      <w:pPr>
        <w:pStyle w:val="T3"/>
        <w:tabs>
          <w:tab w:val="right" w:leader="dot" w:pos="8777"/>
        </w:tabs>
        <w:rPr>
          <w:rFonts w:asciiTheme="minorHAnsi" w:hAnsiTheme="minorHAnsi" w:cstheme="minorBidi"/>
          <w:noProof/>
          <w:sz w:val="22"/>
        </w:rPr>
      </w:pPr>
      <w:hyperlink w:anchor="_Toc91181014" w:history="1">
        <w:r w:rsidRPr="00E3335F">
          <w:rPr>
            <w:rStyle w:val="Kpr"/>
            <w:noProof/>
          </w:rPr>
          <w:t>2.5.9. Ben Dilini Kullanarak Empatik Güvengenlik Davranışı Gösterme Becerisi</w:t>
        </w:r>
        <w:r w:rsidRPr="00E3335F">
          <w:rPr>
            <w:noProof/>
            <w:webHidden/>
          </w:rPr>
          <w:tab/>
        </w:r>
        <w:r w:rsidRPr="00E3335F">
          <w:rPr>
            <w:noProof/>
            <w:webHidden/>
          </w:rPr>
          <w:fldChar w:fldCharType="begin"/>
        </w:r>
        <w:r w:rsidRPr="00E3335F">
          <w:rPr>
            <w:noProof/>
            <w:webHidden/>
          </w:rPr>
          <w:instrText xml:space="preserve"> PAGEREF _Toc91181014 \h </w:instrText>
        </w:r>
        <w:r w:rsidRPr="00E3335F">
          <w:rPr>
            <w:noProof/>
            <w:webHidden/>
          </w:rPr>
        </w:r>
        <w:r w:rsidRPr="00E3335F">
          <w:rPr>
            <w:noProof/>
            <w:webHidden/>
          </w:rPr>
          <w:fldChar w:fldCharType="separate"/>
        </w:r>
        <w:r w:rsidR="004B448A">
          <w:rPr>
            <w:noProof/>
            <w:webHidden/>
          </w:rPr>
          <w:t>24</w:t>
        </w:r>
        <w:r w:rsidRPr="00E3335F">
          <w:rPr>
            <w:noProof/>
            <w:webHidden/>
          </w:rPr>
          <w:fldChar w:fldCharType="end"/>
        </w:r>
      </w:hyperlink>
    </w:p>
    <w:p w14:paraId="2DC584F1" w14:textId="1FA8BC16" w:rsidR="00E3335F" w:rsidRPr="00E3335F" w:rsidRDefault="00E3335F">
      <w:pPr>
        <w:pStyle w:val="T3"/>
        <w:tabs>
          <w:tab w:val="right" w:leader="dot" w:pos="8777"/>
        </w:tabs>
        <w:rPr>
          <w:rFonts w:asciiTheme="minorHAnsi" w:hAnsiTheme="minorHAnsi" w:cstheme="minorBidi"/>
          <w:noProof/>
          <w:sz w:val="22"/>
        </w:rPr>
      </w:pPr>
      <w:hyperlink w:anchor="_Toc91181015" w:history="1">
        <w:r w:rsidRPr="00E3335F">
          <w:rPr>
            <w:rStyle w:val="Kpr"/>
            <w:noProof/>
          </w:rPr>
          <w:t>2.5.10. Saydam Davranma ve Maske Takmama Becerisi</w:t>
        </w:r>
        <w:r w:rsidRPr="00E3335F">
          <w:rPr>
            <w:noProof/>
            <w:webHidden/>
          </w:rPr>
          <w:tab/>
        </w:r>
        <w:r w:rsidRPr="00E3335F">
          <w:rPr>
            <w:noProof/>
            <w:webHidden/>
          </w:rPr>
          <w:fldChar w:fldCharType="begin"/>
        </w:r>
        <w:r w:rsidRPr="00E3335F">
          <w:rPr>
            <w:noProof/>
            <w:webHidden/>
          </w:rPr>
          <w:instrText xml:space="preserve"> PAGEREF _Toc91181015 \h </w:instrText>
        </w:r>
        <w:r w:rsidRPr="00E3335F">
          <w:rPr>
            <w:noProof/>
            <w:webHidden/>
          </w:rPr>
        </w:r>
        <w:r w:rsidRPr="00E3335F">
          <w:rPr>
            <w:noProof/>
            <w:webHidden/>
          </w:rPr>
          <w:fldChar w:fldCharType="separate"/>
        </w:r>
        <w:r w:rsidR="004B448A">
          <w:rPr>
            <w:noProof/>
            <w:webHidden/>
          </w:rPr>
          <w:t>25</w:t>
        </w:r>
        <w:r w:rsidRPr="00E3335F">
          <w:rPr>
            <w:noProof/>
            <w:webHidden/>
          </w:rPr>
          <w:fldChar w:fldCharType="end"/>
        </w:r>
      </w:hyperlink>
    </w:p>
    <w:p w14:paraId="0D89CC13" w14:textId="060C7E5C" w:rsidR="00E3335F" w:rsidRPr="00E3335F" w:rsidRDefault="00E3335F">
      <w:pPr>
        <w:pStyle w:val="T3"/>
        <w:tabs>
          <w:tab w:val="right" w:leader="dot" w:pos="8777"/>
        </w:tabs>
        <w:rPr>
          <w:rFonts w:asciiTheme="minorHAnsi" w:hAnsiTheme="minorHAnsi" w:cstheme="minorBidi"/>
          <w:noProof/>
          <w:sz w:val="22"/>
        </w:rPr>
      </w:pPr>
      <w:hyperlink w:anchor="_Toc91181016" w:history="1">
        <w:r w:rsidRPr="00E3335F">
          <w:rPr>
            <w:rStyle w:val="Kpr"/>
            <w:noProof/>
          </w:rPr>
          <w:t>2.5.11. Sözel ve Sözel Olmayan Davranışların Uyumlu Olması</w:t>
        </w:r>
        <w:r w:rsidRPr="00E3335F">
          <w:rPr>
            <w:noProof/>
            <w:webHidden/>
          </w:rPr>
          <w:tab/>
        </w:r>
        <w:r w:rsidRPr="00E3335F">
          <w:rPr>
            <w:noProof/>
            <w:webHidden/>
          </w:rPr>
          <w:fldChar w:fldCharType="begin"/>
        </w:r>
        <w:r w:rsidRPr="00E3335F">
          <w:rPr>
            <w:noProof/>
            <w:webHidden/>
          </w:rPr>
          <w:instrText xml:space="preserve"> PAGEREF _Toc91181016 \h </w:instrText>
        </w:r>
        <w:r w:rsidRPr="00E3335F">
          <w:rPr>
            <w:noProof/>
            <w:webHidden/>
          </w:rPr>
        </w:r>
        <w:r w:rsidRPr="00E3335F">
          <w:rPr>
            <w:noProof/>
            <w:webHidden/>
          </w:rPr>
          <w:fldChar w:fldCharType="separate"/>
        </w:r>
        <w:r w:rsidR="004B448A">
          <w:rPr>
            <w:noProof/>
            <w:webHidden/>
          </w:rPr>
          <w:t>25</w:t>
        </w:r>
        <w:r w:rsidRPr="00E3335F">
          <w:rPr>
            <w:noProof/>
            <w:webHidden/>
          </w:rPr>
          <w:fldChar w:fldCharType="end"/>
        </w:r>
      </w:hyperlink>
    </w:p>
    <w:p w14:paraId="7A66A30E" w14:textId="5C33ACED" w:rsidR="00E3335F" w:rsidRPr="00E3335F" w:rsidRDefault="00E3335F">
      <w:pPr>
        <w:pStyle w:val="T2"/>
        <w:tabs>
          <w:tab w:val="right" w:leader="dot" w:pos="8777"/>
        </w:tabs>
        <w:rPr>
          <w:rFonts w:asciiTheme="minorHAnsi" w:hAnsiTheme="minorHAnsi" w:cstheme="minorBidi"/>
          <w:noProof/>
          <w:sz w:val="22"/>
        </w:rPr>
      </w:pPr>
      <w:hyperlink w:anchor="_Toc91181017" w:history="1">
        <w:r w:rsidRPr="00E3335F">
          <w:rPr>
            <w:rStyle w:val="Kpr"/>
            <w:noProof/>
          </w:rPr>
          <w:t>2.6. Kişilerarası İletişim Engelleri</w:t>
        </w:r>
        <w:r w:rsidRPr="00E3335F">
          <w:rPr>
            <w:noProof/>
            <w:webHidden/>
          </w:rPr>
          <w:tab/>
        </w:r>
        <w:r w:rsidRPr="00E3335F">
          <w:rPr>
            <w:noProof/>
            <w:webHidden/>
          </w:rPr>
          <w:fldChar w:fldCharType="begin"/>
        </w:r>
        <w:r w:rsidRPr="00E3335F">
          <w:rPr>
            <w:noProof/>
            <w:webHidden/>
          </w:rPr>
          <w:instrText xml:space="preserve"> PAGEREF _Toc91181017 \h </w:instrText>
        </w:r>
        <w:r w:rsidRPr="00E3335F">
          <w:rPr>
            <w:noProof/>
            <w:webHidden/>
          </w:rPr>
        </w:r>
        <w:r w:rsidRPr="00E3335F">
          <w:rPr>
            <w:noProof/>
            <w:webHidden/>
          </w:rPr>
          <w:fldChar w:fldCharType="separate"/>
        </w:r>
        <w:r w:rsidR="004B448A">
          <w:rPr>
            <w:noProof/>
            <w:webHidden/>
          </w:rPr>
          <w:t>25</w:t>
        </w:r>
        <w:r w:rsidRPr="00E3335F">
          <w:rPr>
            <w:noProof/>
            <w:webHidden/>
          </w:rPr>
          <w:fldChar w:fldCharType="end"/>
        </w:r>
      </w:hyperlink>
    </w:p>
    <w:p w14:paraId="4E8A4C17" w14:textId="0860BAE3" w:rsidR="00E3335F" w:rsidRPr="00E3335F" w:rsidRDefault="00E3335F">
      <w:pPr>
        <w:pStyle w:val="T3"/>
        <w:tabs>
          <w:tab w:val="right" w:leader="dot" w:pos="8777"/>
        </w:tabs>
        <w:rPr>
          <w:rFonts w:asciiTheme="minorHAnsi" w:hAnsiTheme="minorHAnsi" w:cstheme="minorBidi"/>
          <w:noProof/>
          <w:sz w:val="22"/>
        </w:rPr>
      </w:pPr>
      <w:hyperlink w:anchor="_Toc91181018" w:history="1">
        <w:r w:rsidRPr="00E3335F">
          <w:rPr>
            <w:rStyle w:val="Kpr"/>
            <w:noProof/>
          </w:rPr>
          <w:t>2.6.1. Psikolojik Engeller (Algı Çerçevesi, Duygular)</w:t>
        </w:r>
        <w:r w:rsidRPr="00E3335F">
          <w:rPr>
            <w:noProof/>
            <w:webHidden/>
          </w:rPr>
          <w:tab/>
        </w:r>
        <w:r w:rsidRPr="00E3335F">
          <w:rPr>
            <w:noProof/>
            <w:webHidden/>
          </w:rPr>
          <w:fldChar w:fldCharType="begin"/>
        </w:r>
        <w:r w:rsidRPr="00E3335F">
          <w:rPr>
            <w:noProof/>
            <w:webHidden/>
          </w:rPr>
          <w:instrText xml:space="preserve"> PAGEREF _Toc91181018 \h </w:instrText>
        </w:r>
        <w:r w:rsidRPr="00E3335F">
          <w:rPr>
            <w:noProof/>
            <w:webHidden/>
          </w:rPr>
        </w:r>
        <w:r w:rsidRPr="00E3335F">
          <w:rPr>
            <w:noProof/>
            <w:webHidden/>
          </w:rPr>
          <w:fldChar w:fldCharType="separate"/>
        </w:r>
        <w:r w:rsidR="004B448A">
          <w:rPr>
            <w:noProof/>
            <w:webHidden/>
          </w:rPr>
          <w:t>26</w:t>
        </w:r>
        <w:r w:rsidRPr="00E3335F">
          <w:rPr>
            <w:noProof/>
            <w:webHidden/>
          </w:rPr>
          <w:fldChar w:fldCharType="end"/>
        </w:r>
      </w:hyperlink>
    </w:p>
    <w:p w14:paraId="2A95FFE0" w14:textId="309131F4" w:rsidR="00E3335F" w:rsidRPr="00E3335F" w:rsidRDefault="00E3335F">
      <w:pPr>
        <w:pStyle w:val="T3"/>
        <w:tabs>
          <w:tab w:val="right" w:leader="dot" w:pos="8777"/>
        </w:tabs>
        <w:rPr>
          <w:rFonts w:asciiTheme="minorHAnsi" w:hAnsiTheme="minorHAnsi" w:cstheme="minorBidi"/>
          <w:noProof/>
          <w:sz w:val="22"/>
        </w:rPr>
      </w:pPr>
      <w:hyperlink w:anchor="_Toc91181019" w:history="1">
        <w:r w:rsidRPr="00E3335F">
          <w:rPr>
            <w:rStyle w:val="Kpr"/>
            <w:noProof/>
          </w:rPr>
          <w:t>2.6.2. Kültürel Engeller</w:t>
        </w:r>
        <w:r w:rsidRPr="00E3335F">
          <w:rPr>
            <w:noProof/>
            <w:webHidden/>
          </w:rPr>
          <w:tab/>
        </w:r>
        <w:r w:rsidRPr="00E3335F">
          <w:rPr>
            <w:noProof/>
            <w:webHidden/>
          </w:rPr>
          <w:fldChar w:fldCharType="begin"/>
        </w:r>
        <w:r w:rsidRPr="00E3335F">
          <w:rPr>
            <w:noProof/>
            <w:webHidden/>
          </w:rPr>
          <w:instrText xml:space="preserve"> PAGEREF _Toc91181019 \h </w:instrText>
        </w:r>
        <w:r w:rsidRPr="00E3335F">
          <w:rPr>
            <w:noProof/>
            <w:webHidden/>
          </w:rPr>
        </w:r>
        <w:r w:rsidRPr="00E3335F">
          <w:rPr>
            <w:noProof/>
            <w:webHidden/>
          </w:rPr>
          <w:fldChar w:fldCharType="separate"/>
        </w:r>
        <w:r w:rsidR="004B448A">
          <w:rPr>
            <w:noProof/>
            <w:webHidden/>
          </w:rPr>
          <w:t>27</w:t>
        </w:r>
        <w:r w:rsidRPr="00E3335F">
          <w:rPr>
            <w:noProof/>
            <w:webHidden/>
          </w:rPr>
          <w:fldChar w:fldCharType="end"/>
        </w:r>
      </w:hyperlink>
    </w:p>
    <w:p w14:paraId="5785EEF8" w14:textId="313B120B" w:rsidR="00E3335F" w:rsidRPr="00E3335F" w:rsidRDefault="00E3335F">
      <w:pPr>
        <w:pStyle w:val="T3"/>
        <w:tabs>
          <w:tab w:val="right" w:leader="dot" w:pos="8777"/>
        </w:tabs>
        <w:rPr>
          <w:rFonts w:asciiTheme="minorHAnsi" w:hAnsiTheme="minorHAnsi" w:cstheme="minorBidi"/>
          <w:noProof/>
          <w:sz w:val="22"/>
        </w:rPr>
      </w:pPr>
      <w:hyperlink w:anchor="_Toc91181020" w:history="1">
        <w:r w:rsidRPr="00E3335F">
          <w:rPr>
            <w:rStyle w:val="Kpr"/>
            <w:noProof/>
          </w:rPr>
          <w:t>2.6.3. Semantik Engeller</w:t>
        </w:r>
        <w:r w:rsidRPr="00E3335F">
          <w:rPr>
            <w:noProof/>
            <w:webHidden/>
          </w:rPr>
          <w:tab/>
        </w:r>
        <w:r w:rsidRPr="00E3335F">
          <w:rPr>
            <w:noProof/>
            <w:webHidden/>
          </w:rPr>
          <w:fldChar w:fldCharType="begin"/>
        </w:r>
        <w:r w:rsidRPr="00E3335F">
          <w:rPr>
            <w:noProof/>
            <w:webHidden/>
          </w:rPr>
          <w:instrText xml:space="preserve"> PAGEREF _Toc91181020 \h </w:instrText>
        </w:r>
        <w:r w:rsidRPr="00E3335F">
          <w:rPr>
            <w:noProof/>
            <w:webHidden/>
          </w:rPr>
        </w:r>
        <w:r w:rsidRPr="00E3335F">
          <w:rPr>
            <w:noProof/>
            <w:webHidden/>
          </w:rPr>
          <w:fldChar w:fldCharType="separate"/>
        </w:r>
        <w:r w:rsidR="004B448A">
          <w:rPr>
            <w:noProof/>
            <w:webHidden/>
          </w:rPr>
          <w:t>27</w:t>
        </w:r>
        <w:r w:rsidRPr="00E3335F">
          <w:rPr>
            <w:noProof/>
            <w:webHidden/>
          </w:rPr>
          <w:fldChar w:fldCharType="end"/>
        </w:r>
      </w:hyperlink>
    </w:p>
    <w:p w14:paraId="482D7B95" w14:textId="485DA3C2" w:rsidR="00E3335F" w:rsidRPr="00E3335F" w:rsidRDefault="00E3335F">
      <w:pPr>
        <w:pStyle w:val="T3"/>
        <w:tabs>
          <w:tab w:val="right" w:leader="dot" w:pos="8777"/>
        </w:tabs>
        <w:rPr>
          <w:rFonts w:asciiTheme="minorHAnsi" w:hAnsiTheme="minorHAnsi" w:cstheme="minorBidi"/>
          <w:noProof/>
          <w:sz w:val="22"/>
        </w:rPr>
      </w:pPr>
      <w:hyperlink w:anchor="_Toc91181021" w:history="1">
        <w:r w:rsidRPr="00E3335F">
          <w:rPr>
            <w:rStyle w:val="Kpr"/>
            <w:noProof/>
          </w:rPr>
          <w:t>2.6.4. Çevresel (Ortamsal) ve Fiziksel Engeller</w:t>
        </w:r>
        <w:r w:rsidRPr="00E3335F">
          <w:rPr>
            <w:noProof/>
            <w:webHidden/>
          </w:rPr>
          <w:tab/>
        </w:r>
        <w:r w:rsidRPr="00E3335F">
          <w:rPr>
            <w:noProof/>
            <w:webHidden/>
          </w:rPr>
          <w:fldChar w:fldCharType="begin"/>
        </w:r>
        <w:r w:rsidRPr="00E3335F">
          <w:rPr>
            <w:noProof/>
            <w:webHidden/>
          </w:rPr>
          <w:instrText xml:space="preserve"> PAGEREF _Toc91181021 \h </w:instrText>
        </w:r>
        <w:r w:rsidRPr="00E3335F">
          <w:rPr>
            <w:noProof/>
            <w:webHidden/>
          </w:rPr>
        </w:r>
        <w:r w:rsidRPr="00E3335F">
          <w:rPr>
            <w:noProof/>
            <w:webHidden/>
          </w:rPr>
          <w:fldChar w:fldCharType="separate"/>
        </w:r>
        <w:r w:rsidR="004B448A">
          <w:rPr>
            <w:noProof/>
            <w:webHidden/>
          </w:rPr>
          <w:t>27</w:t>
        </w:r>
        <w:r w:rsidRPr="00E3335F">
          <w:rPr>
            <w:noProof/>
            <w:webHidden/>
          </w:rPr>
          <w:fldChar w:fldCharType="end"/>
        </w:r>
      </w:hyperlink>
    </w:p>
    <w:p w14:paraId="13EAD4A7" w14:textId="42E9E414" w:rsidR="00E3335F" w:rsidRPr="00E3335F" w:rsidRDefault="00E3335F">
      <w:pPr>
        <w:pStyle w:val="T3"/>
        <w:tabs>
          <w:tab w:val="right" w:leader="dot" w:pos="8777"/>
        </w:tabs>
        <w:rPr>
          <w:rFonts w:asciiTheme="minorHAnsi" w:hAnsiTheme="minorHAnsi" w:cstheme="minorBidi"/>
          <w:noProof/>
          <w:sz w:val="22"/>
        </w:rPr>
      </w:pPr>
      <w:hyperlink w:anchor="_Toc91181022" w:history="1">
        <w:r w:rsidRPr="00E3335F">
          <w:rPr>
            <w:rStyle w:val="Kpr"/>
            <w:noProof/>
          </w:rPr>
          <w:t>2.6.5. Diğer Kişiler Arası İletişim Engelleri</w:t>
        </w:r>
        <w:r w:rsidRPr="00E3335F">
          <w:rPr>
            <w:noProof/>
            <w:webHidden/>
          </w:rPr>
          <w:tab/>
        </w:r>
        <w:r w:rsidRPr="00E3335F">
          <w:rPr>
            <w:noProof/>
            <w:webHidden/>
          </w:rPr>
          <w:fldChar w:fldCharType="begin"/>
        </w:r>
        <w:r w:rsidRPr="00E3335F">
          <w:rPr>
            <w:noProof/>
            <w:webHidden/>
          </w:rPr>
          <w:instrText xml:space="preserve"> PAGEREF _Toc91181022 \h </w:instrText>
        </w:r>
        <w:r w:rsidRPr="00E3335F">
          <w:rPr>
            <w:noProof/>
            <w:webHidden/>
          </w:rPr>
        </w:r>
        <w:r w:rsidRPr="00E3335F">
          <w:rPr>
            <w:noProof/>
            <w:webHidden/>
          </w:rPr>
          <w:fldChar w:fldCharType="separate"/>
        </w:r>
        <w:r w:rsidR="004B448A">
          <w:rPr>
            <w:noProof/>
            <w:webHidden/>
          </w:rPr>
          <w:t>28</w:t>
        </w:r>
        <w:r w:rsidRPr="00E3335F">
          <w:rPr>
            <w:noProof/>
            <w:webHidden/>
          </w:rPr>
          <w:fldChar w:fldCharType="end"/>
        </w:r>
      </w:hyperlink>
    </w:p>
    <w:p w14:paraId="32ECD61F" w14:textId="1EE3A0C2"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23" w:history="1">
        <w:r w:rsidRPr="00E3335F">
          <w:rPr>
            <w:rStyle w:val="Kpr"/>
            <w:noProof/>
          </w:rPr>
          <w:t>2.6.5.1. Filtreleme.</w:t>
        </w:r>
        <w:r w:rsidRPr="00E3335F">
          <w:rPr>
            <w:noProof/>
            <w:webHidden/>
          </w:rPr>
          <w:tab/>
        </w:r>
        <w:r w:rsidRPr="00E3335F">
          <w:rPr>
            <w:noProof/>
            <w:webHidden/>
          </w:rPr>
          <w:fldChar w:fldCharType="begin"/>
        </w:r>
        <w:r w:rsidRPr="00E3335F">
          <w:rPr>
            <w:noProof/>
            <w:webHidden/>
          </w:rPr>
          <w:instrText xml:space="preserve"> PAGEREF _Toc91181023 \h </w:instrText>
        </w:r>
        <w:r w:rsidRPr="00E3335F">
          <w:rPr>
            <w:noProof/>
            <w:webHidden/>
          </w:rPr>
        </w:r>
        <w:r w:rsidRPr="00E3335F">
          <w:rPr>
            <w:noProof/>
            <w:webHidden/>
          </w:rPr>
          <w:fldChar w:fldCharType="separate"/>
        </w:r>
        <w:r w:rsidR="004B448A">
          <w:rPr>
            <w:noProof/>
            <w:webHidden/>
          </w:rPr>
          <w:t>28</w:t>
        </w:r>
        <w:r w:rsidRPr="00E3335F">
          <w:rPr>
            <w:noProof/>
            <w:webHidden/>
          </w:rPr>
          <w:fldChar w:fldCharType="end"/>
        </w:r>
      </w:hyperlink>
    </w:p>
    <w:p w14:paraId="42DF39BB" w14:textId="5A1E5731"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24" w:history="1">
        <w:r w:rsidRPr="00E3335F">
          <w:rPr>
            <w:rStyle w:val="Kpr"/>
            <w:noProof/>
          </w:rPr>
          <w:t>2.6.5.2. Kaynağın güvenirliği.</w:t>
        </w:r>
        <w:r w:rsidRPr="00E3335F">
          <w:rPr>
            <w:noProof/>
            <w:webHidden/>
          </w:rPr>
          <w:tab/>
        </w:r>
        <w:r w:rsidRPr="00E3335F">
          <w:rPr>
            <w:noProof/>
            <w:webHidden/>
          </w:rPr>
          <w:fldChar w:fldCharType="begin"/>
        </w:r>
        <w:r w:rsidRPr="00E3335F">
          <w:rPr>
            <w:noProof/>
            <w:webHidden/>
          </w:rPr>
          <w:instrText xml:space="preserve"> PAGEREF _Toc91181024 \h </w:instrText>
        </w:r>
        <w:r w:rsidRPr="00E3335F">
          <w:rPr>
            <w:noProof/>
            <w:webHidden/>
          </w:rPr>
        </w:r>
        <w:r w:rsidRPr="00E3335F">
          <w:rPr>
            <w:noProof/>
            <w:webHidden/>
          </w:rPr>
          <w:fldChar w:fldCharType="separate"/>
        </w:r>
        <w:r w:rsidR="004B448A">
          <w:rPr>
            <w:noProof/>
            <w:webHidden/>
          </w:rPr>
          <w:t>28</w:t>
        </w:r>
        <w:r w:rsidRPr="00E3335F">
          <w:rPr>
            <w:noProof/>
            <w:webHidden/>
          </w:rPr>
          <w:fldChar w:fldCharType="end"/>
        </w:r>
      </w:hyperlink>
    </w:p>
    <w:p w14:paraId="08B685F1" w14:textId="0304F349"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25" w:history="1">
        <w:r w:rsidRPr="00E3335F">
          <w:rPr>
            <w:rStyle w:val="Kpr"/>
            <w:noProof/>
          </w:rPr>
          <w:t>2.6.5.3. Aşırı iletişim yükü.</w:t>
        </w:r>
        <w:r w:rsidRPr="00E3335F">
          <w:rPr>
            <w:noProof/>
            <w:webHidden/>
          </w:rPr>
          <w:tab/>
        </w:r>
        <w:r w:rsidRPr="00E3335F">
          <w:rPr>
            <w:noProof/>
            <w:webHidden/>
          </w:rPr>
          <w:fldChar w:fldCharType="begin"/>
        </w:r>
        <w:r w:rsidRPr="00E3335F">
          <w:rPr>
            <w:noProof/>
            <w:webHidden/>
          </w:rPr>
          <w:instrText xml:space="preserve"> PAGEREF _Toc91181025 \h </w:instrText>
        </w:r>
        <w:r w:rsidRPr="00E3335F">
          <w:rPr>
            <w:noProof/>
            <w:webHidden/>
          </w:rPr>
        </w:r>
        <w:r w:rsidRPr="00E3335F">
          <w:rPr>
            <w:noProof/>
            <w:webHidden/>
          </w:rPr>
          <w:fldChar w:fldCharType="separate"/>
        </w:r>
        <w:r w:rsidR="004B448A">
          <w:rPr>
            <w:noProof/>
            <w:webHidden/>
          </w:rPr>
          <w:t>28</w:t>
        </w:r>
        <w:r w:rsidRPr="00E3335F">
          <w:rPr>
            <w:noProof/>
            <w:webHidden/>
          </w:rPr>
          <w:fldChar w:fldCharType="end"/>
        </w:r>
      </w:hyperlink>
    </w:p>
    <w:p w14:paraId="5D3D1B35" w14:textId="4A7E30B4"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26" w:history="1">
        <w:r w:rsidRPr="00E3335F">
          <w:rPr>
            <w:rStyle w:val="Kpr"/>
            <w:noProof/>
          </w:rPr>
          <w:t>2.6.5.4. Seçici dinleme.</w:t>
        </w:r>
        <w:r w:rsidRPr="00E3335F">
          <w:rPr>
            <w:noProof/>
            <w:webHidden/>
          </w:rPr>
          <w:tab/>
        </w:r>
        <w:r w:rsidRPr="00E3335F">
          <w:rPr>
            <w:noProof/>
            <w:webHidden/>
          </w:rPr>
          <w:fldChar w:fldCharType="begin"/>
        </w:r>
        <w:r w:rsidRPr="00E3335F">
          <w:rPr>
            <w:noProof/>
            <w:webHidden/>
          </w:rPr>
          <w:instrText xml:space="preserve"> PAGEREF _Toc91181026 \h </w:instrText>
        </w:r>
        <w:r w:rsidRPr="00E3335F">
          <w:rPr>
            <w:noProof/>
            <w:webHidden/>
          </w:rPr>
        </w:r>
        <w:r w:rsidRPr="00E3335F">
          <w:rPr>
            <w:noProof/>
            <w:webHidden/>
          </w:rPr>
          <w:fldChar w:fldCharType="separate"/>
        </w:r>
        <w:r w:rsidR="004B448A">
          <w:rPr>
            <w:noProof/>
            <w:webHidden/>
          </w:rPr>
          <w:t>29</w:t>
        </w:r>
        <w:r w:rsidRPr="00E3335F">
          <w:rPr>
            <w:noProof/>
            <w:webHidden/>
          </w:rPr>
          <w:fldChar w:fldCharType="end"/>
        </w:r>
      </w:hyperlink>
    </w:p>
    <w:p w14:paraId="0C49A3FD" w14:textId="5A3A6AE5" w:rsidR="00E3335F" w:rsidRPr="00E3335F" w:rsidRDefault="00E3335F">
      <w:pPr>
        <w:pStyle w:val="T4"/>
        <w:tabs>
          <w:tab w:val="right" w:leader="dot" w:pos="8777"/>
        </w:tabs>
        <w:rPr>
          <w:rFonts w:asciiTheme="minorHAnsi" w:eastAsiaTheme="minorEastAsia" w:hAnsiTheme="minorHAnsi"/>
          <w:noProof/>
          <w:sz w:val="22"/>
          <w:lang w:eastAsia="tr-TR"/>
        </w:rPr>
      </w:pPr>
      <w:hyperlink w:anchor="_Toc91181027" w:history="1">
        <w:r w:rsidRPr="00E3335F">
          <w:rPr>
            <w:rStyle w:val="Kpr"/>
            <w:noProof/>
          </w:rPr>
          <w:t>2.6.5.5. Statü farklılığı.</w:t>
        </w:r>
        <w:r w:rsidRPr="00E3335F">
          <w:rPr>
            <w:noProof/>
            <w:webHidden/>
          </w:rPr>
          <w:tab/>
        </w:r>
        <w:r w:rsidRPr="00E3335F">
          <w:rPr>
            <w:noProof/>
            <w:webHidden/>
          </w:rPr>
          <w:fldChar w:fldCharType="begin"/>
        </w:r>
        <w:r w:rsidRPr="00E3335F">
          <w:rPr>
            <w:noProof/>
            <w:webHidden/>
          </w:rPr>
          <w:instrText xml:space="preserve"> PAGEREF _Toc91181027 \h </w:instrText>
        </w:r>
        <w:r w:rsidRPr="00E3335F">
          <w:rPr>
            <w:noProof/>
            <w:webHidden/>
          </w:rPr>
        </w:r>
        <w:r w:rsidRPr="00E3335F">
          <w:rPr>
            <w:noProof/>
            <w:webHidden/>
          </w:rPr>
          <w:fldChar w:fldCharType="separate"/>
        </w:r>
        <w:r w:rsidR="004B448A">
          <w:rPr>
            <w:noProof/>
            <w:webHidden/>
          </w:rPr>
          <w:t>29</w:t>
        </w:r>
        <w:r w:rsidRPr="00E3335F">
          <w:rPr>
            <w:noProof/>
            <w:webHidden/>
          </w:rPr>
          <w:fldChar w:fldCharType="end"/>
        </w:r>
      </w:hyperlink>
    </w:p>
    <w:p w14:paraId="0024CB53" w14:textId="0BD40502" w:rsidR="00E3335F" w:rsidRPr="00E3335F" w:rsidRDefault="00E3335F">
      <w:pPr>
        <w:pStyle w:val="T2"/>
        <w:tabs>
          <w:tab w:val="right" w:leader="dot" w:pos="8777"/>
        </w:tabs>
        <w:rPr>
          <w:rFonts w:asciiTheme="minorHAnsi" w:hAnsiTheme="minorHAnsi" w:cstheme="minorBidi"/>
          <w:noProof/>
          <w:sz w:val="22"/>
        </w:rPr>
      </w:pPr>
      <w:hyperlink w:anchor="_Toc91181028" w:history="1">
        <w:r w:rsidRPr="00E3335F">
          <w:rPr>
            <w:rStyle w:val="Kpr"/>
            <w:noProof/>
          </w:rPr>
          <w:t>2.7. İlgili Araştırmalar</w:t>
        </w:r>
        <w:r w:rsidRPr="00E3335F">
          <w:rPr>
            <w:noProof/>
            <w:webHidden/>
          </w:rPr>
          <w:tab/>
        </w:r>
        <w:r w:rsidRPr="00E3335F">
          <w:rPr>
            <w:noProof/>
            <w:webHidden/>
          </w:rPr>
          <w:fldChar w:fldCharType="begin"/>
        </w:r>
        <w:r w:rsidRPr="00E3335F">
          <w:rPr>
            <w:noProof/>
            <w:webHidden/>
          </w:rPr>
          <w:instrText xml:space="preserve"> PAGEREF _Toc91181028 \h </w:instrText>
        </w:r>
        <w:r w:rsidRPr="00E3335F">
          <w:rPr>
            <w:noProof/>
            <w:webHidden/>
          </w:rPr>
        </w:r>
        <w:r w:rsidRPr="00E3335F">
          <w:rPr>
            <w:noProof/>
            <w:webHidden/>
          </w:rPr>
          <w:fldChar w:fldCharType="separate"/>
        </w:r>
        <w:r w:rsidR="004B448A">
          <w:rPr>
            <w:noProof/>
            <w:webHidden/>
          </w:rPr>
          <w:t>29</w:t>
        </w:r>
        <w:r w:rsidRPr="00E3335F">
          <w:rPr>
            <w:noProof/>
            <w:webHidden/>
          </w:rPr>
          <w:fldChar w:fldCharType="end"/>
        </w:r>
      </w:hyperlink>
    </w:p>
    <w:p w14:paraId="1E98DB4A" w14:textId="6C496348" w:rsidR="00E3335F" w:rsidRPr="00E3335F" w:rsidRDefault="00E3335F">
      <w:pPr>
        <w:pStyle w:val="T3"/>
        <w:tabs>
          <w:tab w:val="right" w:leader="dot" w:pos="8777"/>
        </w:tabs>
        <w:rPr>
          <w:rFonts w:asciiTheme="minorHAnsi" w:hAnsiTheme="minorHAnsi" w:cstheme="minorBidi"/>
          <w:noProof/>
          <w:sz w:val="22"/>
        </w:rPr>
      </w:pPr>
      <w:hyperlink w:anchor="_Toc91181029" w:history="1">
        <w:r w:rsidRPr="00E3335F">
          <w:rPr>
            <w:rStyle w:val="Kpr"/>
            <w:noProof/>
          </w:rPr>
          <w:t>2.7.1. Yurt İçinde Yapılan Araştırmalar</w:t>
        </w:r>
        <w:r w:rsidRPr="00E3335F">
          <w:rPr>
            <w:noProof/>
            <w:webHidden/>
          </w:rPr>
          <w:tab/>
        </w:r>
        <w:r w:rsidRPr="00E3335F">
          <w:rPr>
            <w:noProof/>
            <w:webHidden/>
          </w:rPr>
          <w:fldChar w:fldCharType="begin"/>
        </w:r>
        <w:r w:rsidRPr="00E3335F">
          <w:rPr>
            <w:noProof/>
            <w:webHidden/>
          </w:rPr>
          <w:instrText xml:space="preserve"> PAGEREF _Toc91181029 \h </w:instrText>
        </w:r>
        <w:r w:rsidRPr="00E3335F">
          <w:rPr>
            <w:noProof/>
            <w:webHidden/>
          </w:rPr>
        </w:r>
        <w:r w:rsidRPr="00E3335F">
          <w:rPr>
            <w:noProof/>
            <w:webHidden/>
          </w:rPr>
          <w:fldChar w:fldCharType="separate"/>
        </w:r>
        <w:r w:rsidR="004B448A">
          <w:rPr>
            <w:noProof/>
            <w:webHidden/>
          </w:rPr>
          <w:t>29</w:t>
        </w:r>
        <w:r w:rsidRPr="00E3335F">
          <w:rPr>
            <w:noProof/>
            <w:webHidden/>
          </w:rPr>
          <w:fldChar w:fldCharType="end"/>
        </w:r>
      </w:hyperlink>
    </w:p>
    <w:p w14:paraId="692158D5" w14:textId="06CAADB7" w:rsidR="00E3335F" w:rsidRDefault="00E3335F">
      <w:pPr>
        <w:pStyle w:val="T3"/>
        <w:tabs>
          <w:tab w:val="right" w:leader="dot" w:pos="8777"/>
        </w:tabs>
        <w:rPr>
          <w:rStyle w:val="Kpr"/>
          <w:noProof/>
        </w:rPr>
      </w:pPr>
      <w:hyperlink w:anchor="_Toc91181030" w:history="1">
        <w:r w:rsidRPr="00E3335F">
          <w:rPr>
            <w:rStyle w:val="Kpr"/>
            <w:noProof/>
          </w:rPr>
          <w:t>2.7.2. Yurt Dışında Yapılan Araştırmalar</w:t>
        </w:r>
        <w:r w:rsidRPr="00E3335F">
          <w:rPr>
            <w:noProof/>
            <w:webHidden/>
          </w:rPr>
          <w:tab/>
        </w:r>
        <w:r w:rsidRPr="00E3335F">
          <w:rPr>
            <w:noProof/>
            <w:webHidden/>
          </w:rPr>
          <w:fldChar w:fldCharType="begin"/>
        </w:r>
        <w:r w:rsidRPr="00E3335F">
          <w:rPr>
            <w:noProof/>
            <w:webHidden/>
          </w:rPr>
          <w:instrText xml:space="preserve"> PAGEREF _Toc91181030 \h </w:instrText>
        </w:r>
        <w:r w:rsidRPr="00E3335F">
          <w:rPr>
            <w:noProof/>
            <w:webHidden/>
          </w:rPr>
        </w:r>
        <w:r w:rsidRPr="00E3335F">
          <w:rPr>
            <w:noProof/>
            <w:webHidden/>
          </w:rPr>
          <w:fldChar w:fldCharType="separate"/>
        </w:r>
        <w:r w:rsidR="004B448A">
          <w:rPr>
            <w:noProof/>
            <w:webHidden/>
          </w:rPr>
          <w:t>33</w:t>
        </w:r>
        <w:r w:rsidRPr="00E3335F">
          <w:rPr>
            <w:noProof/>
            <w:webHidden/>
          </w:rPr>
          <w:fldChar w:fldCharType="end"/>
        </w:r>
      </w:hyperlink>
    </w:p>
    <w:p w14:paraId="6A530FB0" w14:textId="77777777" w:rsidR="004B448A" w:rsidRPr="004B448A" w:rsidRDefault="004B448A" w:rsidP="004B448A">
      <w:pPr>
        <w:rPr>
          <w:noProof/>
          <w:lang w:eastAsia="tr-TR"/>
        </w:rPr>
      </w:pPr>
    </w:p>
    <w:p w14:paraId="3F59DF63" w14:textId="1E550F5F" w:rsidR="00E3335F" w:rsidRPr="00E3335F" w:rsidRDefault="00E3335F">
      <w:pPr>
        <w:pStyle w:val="T1"/>
        <w:rPr>
          <w:rFonts w:asciiTheme="minorHAnsi" w:hAnsiTheme="minorHAnsi" w:cstheme="minorBidi"/>
          <w:b w:val="0"/>
          <w:bCs w:val="0"/>
          <w:sz w:val="22"/>
        </w:rPr>
      </w:pPr>
      <w:hyperlink w:anchor="_Toc91181031" w:history="1">
        <w:r w:rsidRPr="00E3335F">
          <w:rPr>
            <w:rStyle w:val="Kpr"/>
            <w:rFonts w:eastAsia="Times New Roman"/>
            <w:b w:val="0"/>
            <w:bCs w:val="0"/>
          </w:rPr>
          <w:t>ÜÇÜNCÜ BÖLÜM</w:t>
        </w:r>
      </w:hyperlink>
    </w:p>
    <w:p w14:paraId="75DBA40A" w14:textId="403B60D1" w:rsidR="00E3335F" w:rsidRPr="00E3335F" w:rsidRDefault="00E3335F">
      <w:pPr>
        <w:pStyle w:val="T1"/>
        <w:rPr>
          <w:rFonts w:asciiTheme="minorHAnsi" w:hAnsiTheme="minorHAnsi" w:cstheme="minorBidi"/>
          <w:b w:val="0"/>
          <w:bCs w:val="0"/>
          <w:sz w:val="22"/>
        </w:rPr>
      </w:pPr>
      <w:hyperlink w:anchor="_Toc91181032" w:history="1">
        <w:r w:rsidRPr="00E3335F">
          <w:rPr>
            <w:rStyle w:val="Kpr"/>
            <w:rFonts w:eastAsia="Times New Roman"/>
            <w:b w:val="0"/>
            <w:bCs w:val="0"/>
          </w:rPr>
          <w:t>YÖNTEM</w:t>
        </w:r>
      </w:hyperlink>
    </w:p>
    <w:p w14:paraId="063113FD" w14:textId="752B9857" w:rsidR="00E3335F" w:rsidRPr="00E3335F" w:rsidRDefault="00E3335F">
      <w:pPr>
        <w:pStyle w:val="T2"/>
        <w:tabs>
          <w:tab w:val="right" w:leader="dot" w:pos="8777"/>
        </w:tabs>
        <w:rPr>
          <w:rFonts w:asciiTheme="minorHAnsi" w:hAnsiTheme="minorHAnsi" w:cstheme="minorBidi"/>
          <w:noProof/>
          <w:sz w:val="22"/>
        </w:rPr>
      </w:pPr>
      <w:hyperlink w:anchor="_Toc91181033" w:history="1">
        <w:r w:rsidRPr="00E3335F">
          <w:rPr>
            <w:rStyle w:val="Kpr"/>
            <w:noProof/>
          </w:rPr>
          <w:t>3.1. Araştırma Deseni</w:t>
        </w:r>
        <w:r w:rsidRPr="00E3335F">
          <w:rPr>
            <w:noProof/>
            <w:webHidden/>
          </w:rPr>
          <w:tab/>
        </w:r>
        <w:r w:rsidRPr="00E3335F">
          <w:rPr>
            <w:noProof/>
            <w:webHidden/>
          </w:rPr>
          <w:fldChar w:fldCharType="begin"/>
        </w:r>
        <w:r w:rsidRPr="00E3335F">
          <w:rPr>
            <w:noProof/>
            <w:webHidden/>
          </w:rPr>
          <w:instrText xml:space="preserve"> PAGEREF _Toc91181033 \h </w:instrText>
        </w:r>
        <w:r w:rsidRPr="00E3335F">
          <w:rPr>
            <w:noProof/>
            <w:webHidden/>
          </w:rPr>
        </w:r>
        <w:r w:rsidRPr="00E3335F">
          <w:rPr>
            <w:noProof/>
            <w:webHidden/>
          </w:rPr>
          <w:fldChar w:fldCharType="separate"/>
        </w:r>
        <w:r w:rsidR="004B448A">
          <w:rPr>
            <w:noProof/>
            <w:webHidden/>
          </w:rPr>
          <w:t>36</w:t>
        </w:r>
        <w:r w:rsidRPr="00E3335F">
          <w:rPr>
            <w:noProof/>
            <w:webHidden/>
          </w:rPr>
          <w:fldChar w:fldCharType="end"/>
        </w:r>
      </w:hyperlink>
    </w:p>
    <w:p w14:paraId="23D88A3B" w14:textId="65612B6D" w:rsidR="00E3335F" w:rsidRPr="00E3335F" w:rsidRDefault="00E3335F">
      <w:pPr>
        <w:pStyle w:val="T2"/>
        <w:tabs>
          <w:tab w:val="right" w:leader="dot" w:pos="8777"/>
        </w:tabs>
        <w:rPr>
          <w:rFonts w:asciiTheme="minorHAnsi" w:hAnsiTheme="minorHAnsi" w:cstheme="minorBidi"/>
          <w:noProof/>
          <w:sz w:val="22"/>
        </w:rPr>
      </w:pPr>
      <w:hyperlink w:anchor="_Toc91181034" w:history="1">
        <w:r w:rsidRPr="00E3335F">
          <w:rPr>
            <w:rStyle w:val="Kpr"/>
            <w:noProof/>
          </w:rPr>
          <w:t>3.2. Araştırmanın Evreni ve Örneklemi/Çalışma Grubu</w:t>
        </w:r>
        <w:r w:rsidRPr="00E3335F">
          <w:rPr>
            <w:noProof/>
            <w:webHidden/>
          </w:rPr>
          <w:tab/>
        </w:r>
        <w:r w:rsidRPr="00E3335F">
          <w:rPr>
            <w:noProof/>
            <w:webHidden/>
          </w:rPr>
          <w:fldChar w:fldCharType="begin"/>
        </w:r>
        <w:r w:rsidRPr="00E3335F">
          <w:rPr>
            <w:noProof/>
            <w:webHidden/>
          </w:rPr>
          <w:instrText xml:space="preserve"> PAGEREF _Toc91181034 \h </w:instrText>
        </w:r>
        <w:r w:rsidRPr="00E3335F">
          <w:rPr>
            <w:noProof/>
            <w:webHidden/>
          </w:rPr>
        </w:r>
        <w:r w:rsidRPr="00E3335F">
          <w:rPr>
            <w:noProof/>
            <w:webHidden/>
          </w:rPr>
          <w:fldChar w:fldCharType="separate"/>
        </w:r>
        <w:r w:rsidR="004B448A">
          <w:rPr>
            <w:noProof/>
            <w:webHidden/>
          </w:rPr>
          <w:t>36</w:t>
        </w:r>
        <w:r w:rsidRPr="00E3335F">
          <w:rPr>
            <w:noProof/>
            <w:webHidden/>
          </w:rPr>
          <w:fldChar w:fldCharType="end"/>
        </w:r>
      </w:hyperlink>
    </w:p>
    <w:p w14:paraId="453BD18D" w14:textId="394D5BB9" w:rsidR="00E3335F" w:rsidRPr="00E3335F" w:rsidRDefault="00E3335F">
      <w:pPr>
        <w:pStyle w:val="T2"/>
        <w:tabs>
          <w:tab w:val="right" w:leader="dot" w:pos="8777"/>
        </w:tabs>
        <w:rPr>
          <w:rFonts w:asciiTheme="minorHAnsi" w:hAnsiTheme="minorHAnsi" w:cstheme="minorBidi"/>
          <w:noProof/>
          <w:sz w:val="22"/>
        </w:rPr>
      </w:pPr>
      <w:hyperlink w:anchor="_Toc91181035" w:history="1">
        <w:r w:rsidRPr="00E3335F">
          <w:rPr>
            <w:rStyle w:val="Kpr"/>
            <w:noProof/>
          </w:rPr>
          <w:t>3.3. Veri Toplama Araçları</w:t>
        </w:r>
        <w:r w:rsidRPr="00E3335F">
          <w:rPr>
            <w:noProof/>
            <w:webHidden/>
          </w:rPr>
          <w:tab/>
        </w:r>
        <w:r w:rsidRPr="00E3335F">
          <w:rPr>
            <w:noProof/>
            <w:webHidden/>
          </w:rPr>
          <w:fldChar w:fldCharType="begin"/>
        </w:r>
        <w:r w:rsidRPr="00E3335F">
          <w:rPr>
            <w:noProof/>
            <w:webHidden/>
          </w:rPr>
          <w:instrText xml:space="preserve"> PAGEREF _Toc91181035 \h </w:instrText>
        </w:r>
        <w:r w:rsidRPr="00E3335F">
          <w:rPr>
            <w:noProof/>
            <w:webHidden/>
          </w:rPr>
        </w:r>
        <w:r w:rsidRPr="00E3335F">
          <w:rPr>
            <w:noProof/>
            <w:webHidden/>
          </w:rPr>
          <w:fldChar w:fldCharType="separate"/>
        </w:r>
        <w:r w:rsidR="004B448A">
          <w:rPr>
            <w:noProof/>
            <w:webHidden/>
          </w:rPr>
          <w:t>39</w:t>
        </w:r>
        <w:r w:rsidRPr="00E3335F">
          <w:rPr>
            <w:noProof/>
            <w:webHidden/>
          </w:rPr>
          <w:fldChar w:fldCharType="end"/>
        </w:r>
      </w:hyperlink>
    </w:p>
    <w:p w14:paraId="22E2D914" w14:textId="7F13464F" w:rsidR="00E3335F" w:rsidRPr="00E3335F" w:rsidRDefault="00E3335F">
      <w:pPr>
        <w:pStyle w:val="T2"/>
        <w:tabs>
          <w:tab w:val="left" w:pos="1540"/>
          <w:tab w:val="right" w:leader="dot" w:pos="8777"/>
        </w:tabs>
        <w:rPr>
          <w:rFonts w:asciiTheme="minorHAnsi" w:hAnsiTheme="minorHAnsi" w:cstheme="minorBidi"/>
          <w:noProof/>
          <w:sz w:val="22"/>
        </w:rPr>
      </w:pPr>
      <w:hyperlink w:anchor="_Toc91181036" w:history="1">
        <w:r w:rsidRPr="00E3335F">
          <w:rPr>
            <w:rStyle w:val="Kpr"/>
            <w:rFonts w:eastAsia="Times New Roman"/>
            <w:noProof/>
          </w:rPr>
          <w:t>3.4.</w:t>
        </w:r>
        <w:r w:rsidRPr="00E3335F">
          <w:rPr>
            <w:rFonts w:asciiTheme="minorHAnsi" w:hAnsiTheme="minorHAnsi" w:cstheme="minorBidi"/>
            <w:noProof/>
            <w:sz w:val="22"/>
          </w:rPr>
          <w:tab/>
        </w:r>
        <w:r w:rsidRPr="00E3335F">
          <w:rPr>
            <w:rStyle w:val="Kpr"/>
            <w:noProof/>
          </w:rPr>
          <w:t>Veri Toplama Süreci</w:t>
        </w:r>
        <w:r w:rsidRPr="00E3335F">
          <w:rPr>
            <w:noProof/>
            <w:webHidden/>
          </w:rPr>
          <w:tab/>
        </w:r>
        <w:r w:rsidRPr="00E3335F">
          <w:rPr>
            <w:noProof/>
            <w:webHidden/>
          </w:rPr>
          <w:fldChar w:fldCharType="begin"/>
        </w:r>
        <w:r w:rsidRPr="00E3335F">
          <w:rPr>
            <w:noProof/>
            <w:webHidden/>
          </w:rPr>
          <w:instrText xml:space="preserve"> PAGEREF _Toc91181036 \h </w:instrText>
        </w:r>
        <w:r w:rsidRPr="00E3335F">
          <w:rPr>
            <w:noProof/>
            <w:webHidden/>
          </w:rPr>
        </w:r>
        <w:r w:rsidRPr="00E3335F">
          <w:rPr>
            <w:noProof/>
            <w:webHidden/>
          </w:rPr>
          <w:fldChar w:fldCharType="separate"/>
        </w:r>
        <w:r w:rsidR="004B448A">
          <w:rPr>
            <w:noProof/>
            <w:webHidden/>
          </w:rPr>
          <w:t>40</w:t>
        </w:r>
        <w:r w:rsidRPr="00E3335F">
          <w:rPr>
            <w:noProof/>
            <w:webHidden/>
          </w:rPr>
          <w:fldChar w:fldCharType="end"/>
        </w:r>
      </w:hyperlink>
    </w:p>
    <w:p w14:paraId="73AE9959" w14:textId="5F58B1C3" w:rsidR="00E3335F" w:rsidRDefault="00E3335F">
      <w:pPr>
        <w:pStyle w:val="T2"/>
        <w:tabs>
          <w:tab w:val="right" w:leader="dot" w:pos="8777"/>
        </w:tabs>
        <w:rPr>
          <w:rStyle w:val="Kpr"/>
          <w:noProof/>
        </w:rPr>
      </w:pPr>
      <w:hyperlink w:anchor="_Toc91181037" w:history="1">
        <w:r w:rsidRPr="00E3335F">
          <w:rPr>
            <w:rStyle w:val="Kpr"/>
            <w:rFonts w:eastAsiaTheme="minorHAnsi"/>
            <w:noProof/>
          </w:rPr>
          <w:t>3.5.Verilerin Analizi</w:t>
        </w:r>
        <w:r w:rsidRPr="00E3335F">
          <w:rPr>
            <w:noProof/>
            <w:webHidden/>
          </w:rPr>
          <w:tab/>
        </w:r>
        <w:r w:rsidRPr="00E3335F">
          <w:rPr>
            <w:noProof/>
            <w:webHidden/>
          </w:rPr>
          <w:fldChar w:fldCharType="begin"/>
        </w:r>
        <w:r w:rsidRPr="00E3335F">
          <w:rPr>
            <w:noProof/>
            <w:webHidden/>
          </w:rPr>
          <w:instrText xml:space="preserve"> PAGEREF _Toc91181037 \h </w:instrText>
        </w:r>
        <w:r w:rsidRPr="00E3335F">
          <w:rPr>
            <w:noProof/>
            <w:webHidden/>
          </w:rPr>
        </w:r>
        <w:r w:rsidRPr="00E3335F">
          <w:rPr>
            <w:noProof/>
            <w:webHidden/>
          </w:rPr>
          <w:fldChar w:fldCharType="separate"/>
        </w:r>
        <w:r w:rsidR="004B448A">
          <w:rPr>
            <w:noProof/>
            <w:webHidden/>
          </w:rPr>
          <w:t>41</w:t>
        </w:r>
        <w:r w:rsidRPr="00E3335F">
          <w:rPr>
            <w:noProof/>
            <w:webHidden/>
          </w:rPr>
          <w:fldChar w:fldCharType="end"/>
        </w:r>
      </w:hyperlink>
    </w:p>
    <w:p w14:paraId="4A247E79" w14:textId="77777777" w:rsidR="004B448A" w:rsidRPr="004B448A" w:rsidRDefault="004B448A" w:rsidP="004B448A">
      <w:pPr>
        <w:rPr>
          <w:noProof/>
          <w:lang w:eastAsia="tr-TR"/>
        </w:rPr>
      </w:pPr>
    </w:p>
    <w:p w14:paraId="0C3DD74F" w14:textId="0F8DBCAA" w:rsidR="00E3335F" w:rsidRPr="00E3335F" w:rsidRDefault="00E3335F">
      <w:pPr>
        <w:pStyle w:val="T1"/>
        <w:rPr>
          <w:rFonts w:asciiTheme="minorHAnsi" w:hAnsiTheme="minorHAnsi" w:cstheme="minorBidi"/>
          <w:b w:val="0"/>
          <w:bCs w:val="0"/>
          <w:sz w:val="22"/>
        </w:rPr>
      </w:pPr>
      <w:hyperlink w:anchor="_Toc91181038" w:history="1">
        <w:r w:rsidRPr="00E3335F">
          <w:rPr>
            <w:rStyle w:val="Kpr"/>
            <w:rFonts w:eastAsia="Times New Roman"/>
            <w:b w:val="0"/>
            <w:bCs w:val="0"/>
          </w:rPr>
          <w:t>DÖRDÜNCÜ BÖLÜM</w:t>
        </w:r>
      </w:hyperlink>
    </w:p>
    <w:p w14:paraId="3B799B6F" w14:textId="4B8B848C" w:rsidR="00E3335F" w:rsidRPr="00E3335F" w:rsidRDefault="00E3335F">
      <w:pPr>
        <w:pStyle w:val="T1"/>
        <w:rPr>
          <w:rFonts w:asciiTheme="minorHAnsi" w:hAnsiTheme="minorHAnsi" w:cstheme="minorBidi"/>
          <w:b w:val="0"/>
          <w:bCs w:val="0"/>
          <w:sz w:val="22"/>
        </w:rPr>
      </w:pPr>
      <w:hyperlink w:anchor="_Toc91181039" w:history="1">
        <w:r w:rsidRPr="00E3335F">
          <w:rPr>
            <w:rStyle w:val="Kpr"/>
            <w:rFonts w:eastAsia="Times New Roman"/>
            <w:b w:val="0"/>
            <w:bCs w:val="0"/>
          </w:rPr>
          <w:t>BULGULAR ve YORUM</w:t>
        </w:r>
      </w:hyperlink>
    </w:p>
    <w:p w14:paraId="434CD1D5" w14:textId="20D56C14" w:rsidR="00E3335F" w:rsidRPr="00E3335F" w:rsidRDefault="00E3335F">
      <w:pPr>
        <w:pStyle w:val="T2"/>
        <w:tabs>
          <w:tab w:val="right" w:leader="dot" w:pos="8777"/>
        </w:tabs>
        <w:rPr>
          <w:rFonts w:asciiTheme="minorHAnsi" w:hAnsiTheme="minorHAnsi" w:cstheme="minorBidi"/>
          <w:noProof/>
          <w:sz w:val="22"/>
        </w:rPr>
      </w:pPr>
      <w:hyperlink w:anchor="_Toc91181040" w:history="1">
        <w:r w:rsidRPr="00E3335F">
          <w:rPr>
            <w:rStyle w:val="Kpr"/>
            <w:noProof/>
          </w:rPr>
          <w:t xml:space="preserve">4.1. </w:t>
        </w:r>
        <w:r w:rsidRPr="00E3335F">
          <w:rPr>
            <w:rStyle w:val="Kpr"/>
            <w:rFonts w:eastAsia="Times New Roman"/>
            <w:noProof/>
          </w:rPr>
          <w:t>Birinci Alt Probleme İlişkin Bulgular ve Yorum</w:t>
        </w:r>
        <w:r w:rsidRPr="00E3335F">
          <w:rPr>
            <w:noProof/>
            <w:webHidden/>
          </w:rPr>
          <w:tab/>
        </w:r>
        <w:r w:rsidRPr="00E3335F">
          <w:rPr>
            <w:noProof/>
            <w:webHidden/>
          </w:rPr>
          <w:fldChar w:fldCharType="begin"/>
        </w:r>
        <w:r w:rsidRPr="00E3335F">
          <w:rPr>
            <w:noProof/>
            <w:webHidden/>
          </w:rPr>
          <w:instrText xml:space="preserve"> PAGEREF _Toc91181040 \h </w:instrText>
        </w:r>
        <w:r w:rsidRPr="00E3335F">
          <w:rPr>
            <w:noProof/>
            <w:webHidden/>
          </w:rPr>
        </w:r>
        <w:r w:rsidRPr="00E3335F">
          <w:rPr>
            <w:noProof/>
            <w:webHidden/>
          </w:rPr>
          <w:fldChar w:fldCharType="separate"/>
        </w:r>
        <w:r w:rsidR="004B448A">
          <w:rPr>
            <w:noProof/>
            <w:webHidden/>
          </w:rPr>
          <w:t>43</w:t>
        </w:r>
        <w:r w:rsidRPr="00E3335F">
          <w:rPr>
            <w:noProof/>
            <w:webHidden/>
          </w:rPr>
          <w:fldChar w:fldCharType="end"/>
        </w:r>
      </w:hyperlink>
    </w:p>
    <w:p w14:paraId="751AB06B" w14:textId="35B86598" w:rsidR="00E3335F" w:rsidRPr="00E3335F" w:rsidRDefault="00E3335F">
      <w:pPr>
        <w:pStyle w:val="T2"/>
        <w:tabs>
          <w:tab w:val="right" w:leader="dot" w:pos="8777"/>
        </w:tabs>
        <w:rPr>
          <w:rFonts w:asciiTheme="minorHAnsi" w:hAnsiTheme="minorHAnsi" w:cstheme="minorBidi"/>
          <w:noProof/>
          <w:sz w:val="22"/>
        </w:rPr>
      </w:pPr>
      <w:hyperlink w:anchor="_Toc91181041" w:history="1">
        <w:r w:rsidRPr="00E3335F">
          <w:rPr>
            <w:rStyle w:val="Kpr"/>
            <w:noProof/>
          </w:rPr>
          <w:t xml:space="preserve">4.2. </w:t>
        </w:r>
        <w:r w:rsidRPr="00E3335F">
          <w:rPr>
            <w:rStyle w:val="Kpr"/>
            <w:rFonts w:eastAsia="Times New Roman"/>
            <w:noProof/>
          </w:rPr>
          <w:t>İkinci Alt Probleme İlişkin Bulgular ve Yorum</w:t>
        </w:r>
        <w:r w:rsidRPr="00E3335F">
          <w:rPr>
            <w:noProof/>
            <w:webHidden/>
          </w:rPr>
          <w:tab/>
        </w:r>
        <w:r w:rsidRPr="00E3335F">
          <w:rPr>
            <w:noProof/>
            <w:webHidden/>
          </w:rPr>
          <w:fldChar w:fldCharType="begin"/>
        </w:r>
        <w:r w:rsidRPr="00E3335F">
          <w:rPr>
            <w:noProof/>
            <w:webHidden/>
          </w:rPr>
          <w:instrText xml:space="preserve"> PAGEREF _Toc91181041 \h </w:instrText>
        </w:r>
        <w:r w:rsidRPr="00E3335F">
          <w:rPr>
            <w:noProof/>
            <w:webHidden/>
          </w:rPr>
        </w:r>
        <w:r w:rsidRPr="00E3335F">
          <w:rPr>
            <w:noProof/>
            <w:webHidden/>
          </w:rPr>
          <w:fldChar w:fldCharType="separate"/>
        </w:r>
        <w:r w:rsidR="004B448A">
          <w:rPr>
            <w:noProof/>
            <w:webHidden/>
          </w:rPr>
          <w:t>43</w:t>
        </w:r>
        <w:r w:rsidRPr="00E3335F">
          <w:rPr>
            <w:noProof/>
            <w:webHidden/>
          </w:rPr>
          <w:fldChar w:fldCharType="end"/>
        </w:r>
      </w:hyperlink>
    </w:p>
    <w:p w14:paraId="1BEEE31F" w14:textId="6BA681F9" w:rsidR="00E3335F" w:rsidRPr="00E3335F" w:rsidRDefault="00E3335F">
      <w:pPr>
        <w:pStyle w:val="T2"/>
        <w:tabs>
          <w:tab w:val="right" w:leader="dot" w:pos="8777"/>
        </w:tabs>
        <w:rPr>
          <w:rFonts w:asciiTheme="minorHAnsi" w:hAnsiTheme="minorHAnsi" w:cstheme="minorBidi"/>
          <w:noProof/>
          <w:sz w:val="22"/>
        </w:rPr>
      </w:pPr>
      <w:hyperlink w:anchor="_Toc91181042" w:history="1">
        <w:r w:rsidRPr="00E3335F">
          <w:rPr>
            <w:rStyle w:val="Kpr"/>
            <w:noProof/>
          </w:rPr>
          <w:t>4.3. Üçüncü Alt Probleme İlişkin Bulgular ve Yorumlar</w:t>
        </w:r>
        <w:r w:rsidRPr="00E3335F">
          <w:rPr>
            <w:noProof/>
            <w:webHidden/>
          </w:rPr>
          <w:tab/>
        </w:r>
        <w:r w:rsidRPr="00E3335F">
          <w:rPr>
            <w:noProof/>
            <w:webHidden/>
          </w:rPr>
          <w:fldChar w:fldCharType="begin"/>
        </w:r>
        <w:r w:rsidRPr="00E3335F">
          <w:rPr>
            <w:noProof/>
            <w:webHidden/>
          </w:rPr>
          <w:instrText xml:space="preserve"> PAGEREF _Toc91181042 \h </w:instrText>
        </w:r>
        <w:r w:rsidRPr="00E3335F">
          <w:rPr>
            <w:noProof/>
            <w:webHidden/>
          </w:rPr>
        </w:r>
        <w:r w:rsidRPr="00E3335F">
          <w:rPr>
            <w:noProof/>
            <w:webHidden/>
          </w:rPr>
          <w:fldChar w:fldCharType="separate"/>
        </w:r>
        <w:r w:rsidR="004B448A">
          <w:rPr>
            <w:noProof/>
            <w:webHidden/>
          </w:rPr>
          <w:t>55</w:t>
        </w:r>
        <w:r w:rsidRPr="00E3335F">
          <w:rPr>
            <w:noProof/>
            <w:webHidden/>
          </w:rPr>
          <w:fldChar w:fldCharType="end"/>
        </w:r>
      </w:hyperlink>
    </w:p>
    <w:p w14:paraId="368BE59E" w14:textId="2473D318" w:rsidR="00E3335F" w:rsidRPr="00E3335F" w:rsidRDefault="00E3335F">
      <w:pPr>
        <w:pStyle w:val="T2"/>
        <w:tabs>
          <w:tab w:val="right" w:leader="dot" w:pos="8777"/>
        </w:tabs>
        <w:rPr>
          <w:rFonts w:asciiTheme="minorHAnsi" w:hAnsiTheme="minorHAnsi" w:cstheme="minorBidi"/>
          <w:noProof/>
          <w:sz w:val="22"/>
        </w:rPr>
      </w:pPr>
      <w:hyperlink w:anchor="_Toc91181043" w:history="1">
        <w:r w:rsidRPr="00E3335F">
          <w:rPr>
            <w:rStyle w:val="Kpr"/>
            <w:noProof/>
          </w:rPr>
          <w:t>4.4. Dördüncü Alt Probleme İlişkin Bulgular ve Yorumlar</w:t>
        </w:r>
        <w:r w:rsidRPr="00E3335F">
          <w:rPr>
            <w:noProof/>
            <w:webHidden/>
          </w:rPr>
          <w:tab/>
        </w:r>
        <w:r w:rsidRPr="00E3335F">
          <w:rPr>
            <w:noProof/>
            <w:webHidden/>
          </w:rPr>
          <w:fldChar w:fldCharType="begin"/>
        </w:r>
        <w:r w:rsidRPr="00E3335F">
          <w:rPr>
            <w:noProof/>
            <w:webHidden/>
          </w:rPr>
          <w:instrText xml:space="preserve"> PAGEREF _Toc91181043 \h </w:instrText>
        </w:r>
        <w:r w:rsidRPr="00E3335F">
          <w:rPr>
            <w:noProof/>
            <w:webHidden/>
          </w:rPr>
        </w:r>
        <w:r w:rsidRPr="00E3335F">
          <w:rPr>
            <w:noProof/>
            <w:webHidden/>
          </w:rPr>
          <w:fldChar w:fldCharType="separate"/>
        </w:r>
        <w:r w:rsidR="004B448A">
          <w:rPr>
            <w:noProof/>
            <w:webHidden/>
          </w:rPr>
          <w:t>57</w:t>
        </w:r>
        <w:r w:rsidRPr="00E3335F">
          <w:rPr>
            <w:noProof/>
            <w:webHidden/>
          </w:rPr>
          <w:fldChar w:fldCharType="end"/>
        </w:r>
      </w:hyperlink>
    </w:p>
    <w:p w14:paraId="2FF4B192" w14:textId="6D4CB0D0" w:rsidR="00E3335F" w:rsidRDefault="00E3335F">
      <w:pPr>
        <w:pStyle w:val="T3"/>
        <w:tabs>
          <w:tab w:val="right" w:leader="dot" w:pos="8777"/>
        </w:tabs>
        <w:rPr>
          <w:rStyle w:val="Kpr"/>
          <w:noProof/>
        </w:rPr>
      </w:pPr>
      <w:hyperlink w:anchor="_Toc91181044" w:history="1">
        <w:r w:rsidRPr="00E3335F">
          <w:rPr>
            <w:rStyle w:val="Kpr"/>
            <w:noProof/>
          </w:rPr>
          <w:t>4.5. Beşinci Alt Probleme İlişkin Bulgular ve Yorumlar</w:t>
        </w:r>
        <w:r w:rsidRPr="00E3335F">
          <w:rPr>
            <w:noProof/>
            <w:webHidden/>
          </w:rPr>
          <w:tab/>
        </w:r>
        <w:r w:rsidRPr="00E3335F">
          <w:rPr>
            <w:noProof/>
            <w:webHidden/>
          </w:rPr>
          <w:fldChar w:fldCharType="begin"/>
        </w:r>
        <w:r w:rsidRPr="00E3335F">
          <w:rPr>
            <w:noProof/>
            <w:webHidden/>
          </w:rPr>
          <w:instrText xml:space="preserve"> PAGEREF _Toc91181044 \h </w:instrText>
        </w:r>
        <w:r w:rsidRPr="00E3335F">
          <w:rPr>
            <w:noProof/>
            <w:webHidden/>
          </w:rPr>
        </w:r>
        <w:r w:rsidRPr="00E3335F">
          <w:rPr>
            <w:noProof/>
            <w:webHidden/>
          </w:rPr>
          <w:fldChar w:fldCharType="separate"/>
        </w:r>
        <w:r w:rsidR="004B448A">
          <w:rPr>
            <w:noProof/>
            <w:webHidden/>
          </w:rPr>
          <w:t>60</w:t>
        </w:r>
        <w:r w:rsidRPr="00E3335F">
          <w:rPr>
            <w:noProof/>
            <w:webHidden/>
          </w:rPr>
          <w:fldChar w:fldCharType="end"/>
        </w:r>
      </w:hyperlink>
    </w:p>
    <w:p w14:paraId="4461B62B" w14:textId="77777777" w:rsidR="004B448A" w:rsidRPr="004B448A" w:rsidRDefault="004B448A" w:rsidP="004B448A">
      <w:pPr>
        <w:rPr>
          <w:noProof/>
          <w:lang w:eastAsia="tr-TR"/>
        </w:rPr>
      </w:pPr>
    </w:p>
    <w:p w14:paraId="594CF957" w14:textId="7514C863" w:rsidR="00E3335F" w:rsidRPr="00E3335F" w:rsidRDefault="00E3335F">
      <w:pPr>
        <w:pStyle w:val="T1"/>
        <w:rPr>
          <w:rFonts w:asciiTheme="minorHAnsi" w:hAnsiTheme="minorHAnsi" w:cstheme="minorBidi"/>
          <w:b w:val="0"/>
          <w:bCs w:val="0"/>
          <w:sz w:val="22"/>
        </w:rPr>
      </w:pPr>
      <w:hyperlink w:anchor="_Toc91181045" w:history="1">
        <w:r w:rsidRPr="00E3335F">
          <w:rPr>
            <w:rStyle w:val="Kpr"/>
            <w:b w:val="0"/>
            <w:bCs w:val="0"/>
          </w:rPr>
          <w:t>BEŞİNCİ BÖLÜM</w:t>
        </w:r>
      </w:hyperlink>
    </w:p>
    <w:p w14:paraId="79066D7F" w14:textId="39587567" w:rsidR="00E3335F" w:rsidRPr="00E3335F" w:rsidRDefault="00E3335F">
      <w:pPr>
        <w:pStyle w:val="T1"/>
        <w:rPr>
          <w:rFonts w:asciiTheme="minorHAnsi" w:hAnsiTheme="minorHAnsi" w:cstheme="minorBidi"/>
          <w:b w:val="0"/>
          <w:bCs w:val="0"/>
          <w:sz w:val="22"/>
        </w:rPr>
      </w:pPr>
      <w:hyperlink w:anchor="_Toc91181046" w:history="1">
        <w:r w:rsidRPr="00E3335F">
          <w:rPr>
            <w:rStyle w:val="Kpr"/>
            <w:b w:val="0"/>
            <w:bCs w:val="0"/>
          </w:rPr>
          <w:t>TARTIŞMA, SONUÇ VE ÖNERİLER</w:t>
        </w:r>
      </w:hyperlink>
    </w:p>
    <w:p w14:paraId="06A39AC0" w14:textId="44542744" w:rsidR="00E3335F" w:rsidRPr="00E3335F" w:rsidRDefault="00E3335F">
      <w:pPr>
        <w:pStyle w:val="T2"/>
        <w:tabs>
          <w:tab w:val="right" w:leader="dot" w:pos="8777"/>
        </w:tabs>
        <w:rPr>
          <w:rFonts w:asciiTheme="minorHAnsi" w:hAnsiTheme="minorHAnsi" w:cstheme="minorBidi"/>
          <w:noProof/>
          <w:sz w:val="22"/>
        </w:rPr>
      </w:pPr>
      <w:hyperlink w:anchor="_Toc91181047" w:history="1">
        <w:r w:rsidRPr="00E3335F">
          <w:rPr>
            <w:rStyle w:val="Kpr"/>
            <w:noProof/>
          </w:rPr>
          <w:t>5.1. Tartışma ve Sonuç</w:t>
        </w:r>
        <w:r w:rsidRPr="00E3335F">
          <w:rPr>
            <w:noProof/>
            <w:webHidden/>
          </w:rPr>
          <w:tab/>
        </w:r>
        <w:r w:rsidRPr="00E3335F">
          <w:rPr>
            <w:noProof/>
            <w:webHidden/>
          </w:rPr>
          <w:fldChar w:fldCharType="begin"/>
        </w:r>
        <w:r w:rsidRPr="00E3335F">
          <w:rPr>
            <w:noProof/>
            <w:webHidden/>
          </w:rPr>
          <w:instrText xml:space="preserve"> PAGEREF _Toc91181047 \h </w:instrText>
        </w:r>
        <w:r w:rsidRPr="00E3335F">
          <w:rPr>
            <w:noProof/>
            <w:webHidden/>
          </w:rPr>
        </w:r>
        <w:r w:rsidRPr="00E3335F">
          <w:rPr>
            <w:noProof/>
            <w:webHidden/>
          </w:rPr>
          <w:fldChar w:fldCharType="separate"/>
        </w:r>
        <w:r w:rsidR="004B448A">
          <w:rPr>
            <w:noProof/>
            <w:webHidden/>
          </w:rPr>
          <w:t>62</w:t>
        </w:r>
        <w:r w:rsidRPr="00E3335F">
          <w:rPr>
            <w:noProof/>
            <w:webHidden/>
          </w:rPr>
          <w:fldChar w:fldCharType="end"/>
        </w:r>
      </w:hyperlink>
    </w:p>
    <w:p w14:paraId="4D7463BB" w14:textId="3CDA12AE" w:rsidR="00E3335F" w:rsidRPr="00E3335F" w:rsidRDefault="00E3335F">
      <w:pPr>
        <w:pStyle w:val="T2"/>
        <w:tabs>
          <w:tab w:val="right" w:leader="dot" w:pos="8777"/>
        </w:tabs>
        <w:rPr>
          <w:rFonts w:asciiTheme="minorHAnsi" w:hAnsiTheme="minorHAnsi" w:cstheme="minorBidi"/>
          <w:noProof/>
          <w:sz w:val="22"/>
        </w:rPr>
      </w:pPr>
      <w:hyperlink w:anchor="_Toc91181048" w:history="1">
        <w:r w:rsidRPr="00E3335F">
          <w:rPr>
            <w:rStyle w:val="Kpr"/>
            <w:noProof/>
          </w:rPr>
          <w:t>5.2.Öneriler</w:t>
        </w:r>
        <w:r w:rsidRPr="00E3335F">
          <w:rPr>
            <w:noProof/>
            <w:webHidden/>
          </w:rPr>
          <w:tab/>
        </w:r>
        <w:r w:rsidRPr="00E3335F">
          <w:rPr>
            <w:noProof/>
            <w:webHidden/>
          </w:rPr>
          <w:fldChar w:fldCharType="begin"/>
        </w:r>
        <w:r w:rsidRPr="00E3335F">
          <w:rPr>
            <w:noProof/>
            <w:webHidden/>
          </w:rPr>
          <w:instrText xml:space="preserve"> PAGEREF _Toc91181048 \h </w:instrText>
        </w:r>
        <w:r w:rsidRPr="00E3335F">
          <w:rPr>
            <w:noProof/>
            <w:webHidden/>
          </w:rPr>
        </w:r>
        <w:r w:rsidRPr="00E3335F">
          <w:rPr>
            <w:noProof/>
            <w:webHidden/>
          </w:rPr>
          <w:fldChar w:fldCharType="separate"/>
        </w:r>
        <w:r w:rsidR="004B448A">
          <w:rPr>
            <w:noProof/>
            <w:webHidden/>
          </w:rPr>
          <w:t>67</w:t>
        </w:r>
        <w:r w:rsidRPr="00E3335F">
          <w:rPr>
            <w:noProof/>
            <w:webHidden/>
          </w:rPr>
          <w:fldChar w:fldCharType="end"/>
        </w:r>
      </w:hyperlink>
    </w:p>
    <w:p w14:paraId="0522EEAE" w14:textId="714DDD23" w:rsidR="00E3335F" w:rsidRPr="00E3335F" w:rsidRDefault="00E3335F">
      <w:pPr>
        <w:pStyle w:val="T1"/>
        <w:rPr>
          <w:rFonts w:asciiTheme="minorHAnsi" w:hAnsiTheme="minorHAnsi" w:cstheme="minorBidi"/>
          <w:b w:val="0"/>
          <w:bCs w:val="0"/>
          <w:sz w:val="22"/>
        </w:rPr>
      </w:pPr>
      <w:hyperlink w:anchor="_Toc91181049" w:history="1">
        <w:r w:rsidRPr="00E3335F">
          <w:rPr>
            <w:rStyle w:val="Kpr"/>
            <w:b w:val="0"/>
            <w:bCs w:val="0"/>
          </w:rPr>
          <w:t>Kaynakça</w:t>
        </w:r>
        <w:r w:rsidRPr="00E3335F">
          <w:rPr>
            <w:b w:val="0"/>
            <w:bCs w:val="0"/>
            <w:webHidden/>
          </w:rPr>
          <w:tab/>
        </w:r>
        <w:r w:rsidRPr="00E3335F">
          <w:rPr>
            <w:b w:val="0"/>
            <w:bCs w:val="0"/>
            <w:webHidden/>
          </w:rPr>
          <w:fldChar w:fldCharType="begin"/>
        </w:r>
        <w:r w:rsidRPr="00E3335F">
          <w:rPr>
            <w:b w:val="0"/>
            <w:bCs w:val="0"/>
            <w:webHidden/>
          </w:rPr>
          <w:instrText xml:space="preserve"> PAGEREF _Toc91181049 \h </w:instrText>
        </w:r>
        <w:r w:rsidRPr="00E3335F">
          <w:rPr>
            <w:b w:val="0"/>
            <w:bCs w:val="0"/>
            <w:webHidden/>
          </w:rPr>
        </w:r>
        <w:r w:rsidRPr="00E3335F">
          <w:rPr>
            <w:b w:val="0"/>
            <w:bCs w:val="0"/>
            <w:webHidden/>
          </w:rPr>
          <w:fldChar w:fldCharType="separate"/>
        </w:r>
        <w:r w:rsidR="004B448A">
          <w:rPr>
            <w:b w:val="0"/>
            <w:bCs w:val="0"/>
            <w:webHidden/>
          </w:rPr>
          <w:t>68</w:t>
        </w:r>
        <w:r w:rsidRPr="00E3335F">
          <w:rPr>
            <w:b w:val="0"/>
            <w:bCs w:val="0"/>
            <w:webHidden/>
          </w:rPr>
          <w:fldChar w:fldCharType="end"/>
        </w:r>
      </w:hyperlink>
    </w:p>
    <w:p w14:paraId="282B3259" w14:textId="798FA84A" w:rsidR="00E3335F" w:rsidRPr="00E3335F" w:rsidRDefault="00E3335F">
      <w:pPr>
        <w:pStyle w:val="T1"/>
        <w:rPr>
          <w:rFonts w:asciiTheme="minorHAnsi" w:hAnsiTheme="minorHAnsi" w:cstheme="minorBidi"/>
          <w:b w:val="0"/>
          <w:bCs w:val="0"/>
          <w:sz w:val="22"/>
        </w:rPr>
      </w:pPr>
      <w:hyperlink w:anchor="_Toc91181050" w:history="1">
        <w:r w:rsidRPr="00E3335F">
          <w:rPr>
            <w:rStyle w:val="Kpr"/>
            <w:b w:val="0"/>
            <w:bCs w:val="0"/>
          </w:rPr>
          <w:t>EKLER</w:t>
        </w:r>
        <w:r w:rsidRPr="00E3335F">
          <w:rPr>
            <w:b w:val="0"/>
            <w:bCs w:val="0"/>
            <w:webHidden/>
          </w:rPr>
          <w:tab/>
        </w:r>
        <w:r w:rsidRPr="00E3335F">
          <w:rPr>
            <w:b w:val="0"/>
            <w:bCs w:val="0"/>
            <w:webHidden/>
          </w:rPr>
          <w:fldChar w:fldCharType="begin"/>
        </w:r>
        <w:r w:rsidRPr="00E3335F">
          <w:rPr>
            <w:b w:val="0"/>
            <w:bCs w:val="0"/>
            <w:webHidden/>
          </w:rPr>
          <w:instrText xml:space="preserve"> PAGEREF _Toc91181050 \h </w:instrText>
        </w:r>
        <w:r w:rsidRPr="00E3335F">
          <w:rPr>
            <w:b w:val="0"/>
            <w:bCs w:val="0"/>
            <w:webHidden/>
          </w:rPr>
        </w:r>
        <w:r w:rsidRPr="00E3335F">
          <w:rPr>
            <w:b w:val="0"/>
            <w:bCs w:val="0"/>
            <w:webHidden/>
          </w:rPr>
          <w:fldChar w:fldCharType="separate"/>
        </w:r>
        <w:r w:rsidR="004B448A">
          <w:rPr>
            <w:b w:val="0"/>
            <w:bCs w:val="0"/>
            <w:webHidden/>
          </w:rPr>
          <w:t>73</w:t>
        </w:r>
        <w:r w:rsidRPr="00E3335F">
          <w:rPr>
            <w:b w:val="0"/>
            <w:bCs w:val="0"/>
            <w:webHidden/>
          </w:rPr>
          <w:fldChar w:fldCharType="end"/>
        </w:r>
      </w:hyperlink>
    </w:p>
    <w:p w14:paraId="1C374F75" w14:textId="5EA30599" w:rsidR="00E3335F" w:rsidRPr="00E3335F" w:rsidRDefault="00E3335F">
      <w:pPr>
        <w:pStyle w:val="T2"/>
        <w:tabs>
          <w:tab w:val="right" w:leader="dot" w:pos="8777"/>
        </w:tabs>
        <w:rPr>
          <w:rFonts w:asciiTheme="minorHAnsi" w:hAnsiTheme="minorHAnsi" w:cstheme="minorBidi"/>
          <w:noProof/>
          <w:sz w:val="22"/>
        </w:rPr>
      </w:pPr>
      <w:hyperlink w:anchor="_Toc91181051" w:history="1">
        <w:r w:rsidRPr="00E3335F">
          <w:rPr>
            <w:rStyle w:val="Kpr"/>
            <w:noProof/>
          </w:rPr>
          <w:t>Ek 1. Araştırma İzni</w:t>
        </w:r>
        <w:r w:rsidRPr="00E3335F">
          <w:rPr>
            <w:noProof/>
            <w:webHidden/>
          </w:rPr>
          <w:tab/>
        </w:r>
        <w:r w:rsidRPr="00E3335F">
          <w:rPr>
            <w:noProof/>
            <w:webHidden/>
          </w:rPr>
          <w:fldChar w:fldCharType="begin"/>
        </w:r>
        <w:r w:rsidRPr="00E3335F">
          <w:rPr>
            <w:noProof/>
            <w:webHidden/>
          </w:rPr>
          <w:instrText xml:space="preserve"> PAGEREF _Toc91181051 \h </w:instrText>
        </w:r>
        <w:r w:rsidRPr="00E3335F">
          <w:rPr>
            <w:noProof/>
            <w:webHidden/>
          </w:rPr>
        </w:r>
        <w:r w:rsidRPr="00E3335F">
          <w:rPr>
            <w:noProof/>
            <w:webHidden/>
          </w:rPr>
          <w:fldChar w:fldCharType="separate"/>
        </w:r>
        <w:r w:rsidR="004B448A">
          <w:rPr>
            <w:noProof/>
            <w:webHidden/>
          </w:rPr>
          <w:t>73</w:t>
        </w:r>
        <w:r w:rsidRPr="00E3335F">
          <w:rPr>
            <w:noProof/>
            <w:webHidden/>
          </w:rPr>
          <w:fldChar w:fldCharType="end"/>
        </w:r>
      </w:hyperlink>
    </w:p>
    <w:p w14:paraId="10F00E27" w14:textId="2C36434F" w:rsidR="00E3335F" w:rsidRPr="00E3335F" w:rsidRDefault="00E3335F">
      <w:pPr>
        <w:pStyle w:val="T2"/>
        <w:tabs>
          <w:tab w:val="right" w:leader="dot" w:pos="8777"/>
        </w:tabs>
        <w:rPr>
          <w:rFonts w:asciiTheme="minorHAnsi" w:hAnsiTheme="minorHAnsi" w:cstheme="minorBidi"/>
          <w:noProof/>
          <w:sz w:val="22"/>
        </w:rPr>
      </w:pPr>
      <w:hyperlink w:anchor="_Toc91181052" w:history="1">
        <w:r w:rsidRPr="00E3335F">
          <w:rPr>
            <w:rStyle w:val="Kpr"/>
            <w:noProof/>
          </w:rPr>
          <w:t>Ek 2. Ölçek Uygulama İzni</w:t>
        </w:r>
        <w:r w:rsidRPr="00E3335F">
          <w:rPr>
            <w:noProof/>
            <w:webHidden/>
          </w:rPr>
          <w:tab/>
        </w:r>
        <w:r w:rsidRPr="00E3335F">
          <w:rPr>
            <w:noProof/>
            <w:webHidden/>
          </w:rPr>
          <w:fldChar w:fldCharType="begin"/>
        </w:r>
        <w:r w:rsidRPr="00E3335F">
          <w:rPr>
            <w:noProof/>
            <w:webHidden/>
          </w:rPr>
          <w:instrText xml:space="preserve"> PAGEREF _Toc91181052 \h </w:instrText>
        </w:r>
        <w:r w:rsidRPr="00E3335F">
          <w:rPr>
            <w:noProof/>
            <w:webHidden/>
          </w:rPr>
        </w:r>
        <w:r w:rsidRPr="00E3335F">
          <w:rPr>
            <w:noProof/>
            <w:webHidden/>
          </w:rPr>
          <w:fldChar w:fldCharType="separate"/>
        </w:r>
        <w:r w:rsidR="004B448A">
          <w:rPr>
            <w:noProof/>
            <w:webHidden/>
          </w:rPr>
          <w:t>74</w:t>
        </w:r>
        <w:r w:rsidRPr="00E3335F">
          <w:rPr>
            <w:noProof/>
            <w:webHidden/>
          </w:rPr>
          <w:fldChar w:fldCharType="end"/>
        </w:r>
      </w:hyperlink>
    </w:p>
    <w:p w14:paraId="645BAF0E" w14:textId="6092E792" w:rsidR="00E3335F" w:rsidRPr="00E3335F" w:rsidRDefault="00E3335F">
      <w:pPr>
        <w:pStyle w:val="T2"/>
        <w:tabs>
          <w:tab w:val="right" w:leader="dot" w:pos="8777"/>
        </w:tabs>
        <w:rPr>
          <w:rFonts w:asciiTheme="minorHAnsi" w:hAnsiTheme="minorHAnsi" w:cstheme="minorBidi"/>
          <w:noProof/>
          <w:sz w:val="22"/>
        </w:rPr>
      </w:pPr>
      <w:hyperlink w:anchor="_Toc91181053" w:history="1">
        <w:r w:rsidRPr="00E3335F">
          <w:rPr>
            <w:rStyle w:val="Kpr"/>
            <w:noProof/>
          </w:rPr>
          <w:t>Ek 3. Katılımcı Kabul Formu</w:t>
        </w:r>
        <w:r w:rsidRPr="00E3335F">
          <w:rPr>
            <w:noProof/>
            <w:webHidden/>
          </w:rPr>
          <w:tab/>
        </w:r>
        <w:r w:rsidRPr="00E3335F">
          <w:rPr>
            <w:noProof/>
            <w:webHidden/>
          </w:rPr>
          <w:fldChar w:fldCharType="begin"/>
        </w:r>
        <w:r w:rsidRPr="00E3335F">
          <w:rPr>
            <w:noProof/>
            <w:webHidden/>
          </w:rPr>
          <w:instrText xml:space="preserve"> PAGEREF _Toc91181053 \h </w:instrText>
        </w:r>
        <w:r w:rsidRPr="00E3335F">
          <w:rPr>
            <w:noProof/>
            <w:webHidden/>
          </w:rPr>
        </w:r>
        <w:r w:rsidRPr="00E3335F">
          <w:rPr>
            <w:noProof/>
            <w:webHidden/>
          </w:rPr>
          <w:fldChar w:fldCharType="separate"/>
        </w:r>
        <w:r w:rsidR="004B448A">
          <w:rPr>
            <w:noProof/>
            <w:webHidden/>
          </w:rPr>
          <w:t>75</w:t>
        </w:r>
        <w:r w:rsidRPr="00E3335F">
          <w:rPr>
            <w:noProof/>
            <w:webHidden/>
          </w:rPr>
          <w:fldChar w:fldCharType="end"/>
        </w:r>
      </w:hyperlink>
    </w:p>
    <w:p w14:paraId="2C579177" w14:textId="4108065D" w:rsidR="00E3335F" w:rsidRPr="00E3335F" w:rsidRDefault="00E3335F">
      <w:pPr>
        <w:pStyle w:val="T2"/>
        <w:tabs>
          <w:tab w:val="right" w:leader="dot" w:pos="8777"/>
        </w:tabs>
        <w:rPr>
          <w:rFonts w:asciiTheme="minorHAnsi" w:hAnsiTheme="minorHAnsi" w:cstheme="minorBidi"/>
          <w:noProof/>
          <w:sz w:val="22"/>
        </w:rPr>
      </w:pPr>
      <w:hyperlink w:anchor="_Toc91181054" w:history="1">
        <w:r w:rsidRPr="00E3335F">
          <w:rPr>
            <w:rStyle w:val="Kpr"/>
            <w:noProof/>
          </w:rPr>
          <w:t>Ek 4. Nitel Araştırma Soruları</w:t>
        </w:r>
        <w:r w:rsidRPr="00E3335F">
          <w:rPr>
            <w:noProof/>
            <w:webHidden/>
          </w:rPr>
          <w:tab/>
        </w:r>
        <w:r w:rsidRPr="00E3335F">
          <w:rPr>
            <w:noProof/>
            <w:webHidden/>
          </w:rPr>
          <w:fldChar w:fldCharType="begin"/>
        </w:r>
        <w:r w:rsidRPr="00E3335F">
          <w:rPr>
            <w:noProof/>
            <w:webHidden/>
          </w:rPr>
          <w:instrText xml:space="preserve"> PAGEREF _Toc91181054 \h </w:instrText>
        </w:r>
        <w:r w:rsidRPr="00E3335F">
          <w:rPr>
            <w:noProof/>
            <w:webHidden/>
          </w:rPr>
        </w:r>
        <w:r w:rsidRPr="00E3335F">
          <w:rPr>
            <w:noProof/>
            <w:webHidden/>
          </w:rPr>
          <w:fldChar w:fldCharType="separate"/>
        </w:r>
        <w:r w:rsidR="004B448A">
          <w:rPr>
            <w:noProof/>
            <w:webHidden/>
          </w:rPr>
          <w:t>76</w:t>
        </w:r>
        <w:r w:rsidRPr="00E3335F">
          <w:rPr>
            <w:noProof/>
            <w:webHidden/>
          </w:rPr>
          <w:fldChar w:fldCharType="end"/>
        </w:r>
      </w:hyperlink>
    </w:p>
    <w:p w14:paraId="367452DB" w14:textId="6564B04B" w:rsidR="00E3335F" w:rsidRPr="00E3335F" w:rsidRDefault="00E3335F">
      <w:pPr>
        <w:pStyle w:val="T2"/>
        <w:tabs>
          <w:tab w:val="right" w:leader="dot" w:pos="8777"/>
        </w:tabs>
        <w:rPr>
          <w:rFonts w:asciiTheme="minorHAnsi" w:hAnsiTheme="minorHAnsi" w:cstheme="minorBidi"/>
          <w:noProof/>
          <w:sz w:val="22"/>
        </w:rPr>
      </w:pPr>
      <w:hyperlink w:anchor="_Toc91181055" w:history="1">
        <w:r w:rsidRPr="00E3335F">
          <w:rPr>
            <w:rStyle w:val="Kpr"/>
            <w:noProof/>
          </w:rPr>
          <w:t>Ek 5. Kişisel Bilgiler Formu</w:t>
        </w:r>
        <w:r w:rsidRPr="00E3335F">
          <w:rPr>
            <w:noProof/>
            <w:webHidden/>
          </w:rPr>
          <w:tab/>
        </w:r>
        <w:r w:rsidRPr="00E3335F">
          <w:rPr>
            <w:noProof/>
            <w:webHidden/>
          </w:rPr>
          <w:fldChar w:fldCharType="begin"/>
        </w:r>
        <w:r w:rsidRPr="00E3335F">
          <w:rPr>
            <w:noProof/>
            <w:webHidden/>
          </w:rPr>
          <w:instrText xml:space="preserve"> PAGEREF _Toc91181055 \h </w:instrText>
        </w:r>
        <w:r w:rsidRPr="00E3335F">
          <w:rPr>
            <w:noProof/>
            <w:webHidden/>
          </w:rPr>
        </w:r>
        <w:r w:rsidRPr="00E3335F">
          <w:rPr>
            <w:noProof/>
            <w:webHidden/>
          </w:rPr>
          <w:fldChar w:fldCharType="separate"/>
        </w:r>
        <w:r w:rsidR="004B448A">
          <w:rPr>
            <w:noProof/>
            <w:webHidden/>
          </w:rPr>
          <w:t>77</w:t>
        </w:r>
        <w:r w:rsidRPr="00E3335F">
          <w:rPr>
            <w:noProof/>
            <w:webHidden/>
          </w:rPr>
          <w:fldChar w:fldCharType="end"/>
        </w:r>
      </w:hyperlink>
    </w:p>
    <w:p w14:paraId="279B601F" w14:textId="49ED9502" w:rsidR="00E3335F" w:rsidRPr="00E3335F" w:rsidRDefault="00E3335F">
      <w:pPr>
        <w:pStyle w:val="T2"/>
        <w:tabs>
          <w:tab w:val="right" w:leader="dot" w:pos="8777"/>
        </w:tabs>
        <w:rPr>
          <w:rFonts w:asciiTheme="minorHAnsi" w:hAnsiTheme="minorHAnsi" w:cstheme="minorBidi"/>
          <w:noProof/>
          <w:sz w:val="22"/>
        </w:rPr>
      </w:pPr>
      <w:hyperlink w:anchor="_Toc91181056" w:history="1">
        <w:r w:rsidRPr="00E3335F">
          <w:rPr>
            <w:rStyle w:val="Kpr"/>
            <w:noProof/>
          </w:rPr>
          <w:t>Ek 6. Okul Yöneticilerinin Kişilerarası İletişim Becerileri Ölçeği</w:t>
        </w:r>
        <w:r w:rsidRPr="00E3335F">
          <w:rPr>
            <w:noProof/>
            <w:webHidden/>
          </w:rPr>
          <w:tab/>
        </w:r>
        <w:r w:rsidRPr="00E3335F">
          <w:rPr>
            <w:noProof/>
            <w:webHidden/>
          </w:rPr>
          <w:fldChar w:fldCharType="begin"/>
        </w:r>
        <w:r w:rsidRPr="00E3335F">
          <w:rPr>
            <w:noProof/>
            <w:webHidden/>
          </w:rPr>
          <w:instrText xml:space="preserve"> PAGEREF _Toc91181056 \h </w:instrText>
        </w:r>
        <w:r w:rsidRPr="00E3335F">
          <w:rPr>
            <w:noProof/>
            <w:webHidden/>
          </w:rPr>
        </w:r>
        <w:r w:rsidRPr="00E3335F">
          <w:rPr>
            <w:noProof/>
            <w:webHidden/>
          </w:rPr>
          <w:fldChar w:fldCharType="separate"/>
        </w:r>
        <w:r w:rsidR="004B448A">
          <w:rPr>
            <w:noProof/>
            <w:webHidden/>
          </w:rPr>
          <w:t>78</w:t>
        </w:r>
        <w:r w:rsidRPr="00E3335F">
          <w:rPr>
            <w:noProof/>
            <w:webHidden/>
          </w:rPr>
          <w:fldChar w:fldCharType="end"/>
        </w:r>
      </w:hyperlink>
    </w:p>
    <w:p w14:paraId="0EC34075" w14:textId="7E242DD9" w:rsidR="00E3335F" w:rsidRDefault="00E3335F">
      <w:pPr>
        <w:pStyle w:val="T1"/>
        <w:rPr>
          <w:rFonts w:asciiTheme="minorHAnsi" w:hAnsiTheme="minorHAnsi" w:cstheme="minorBidi"/>
          <w:b w:val="0"/>
          <w:bCs w:val="0"/>
          <w:sz w:val="22"/>
        </w:rPr>
      </w:pPr>
      <w:hyperlink w:anchor="_Toc91181057" w:history="1">
        <w:r w:rsidRPr="00E3335F">
          <w:rPr>
            <w:rStyle w:val="Kpr"/>
            <w:b w:val="0"/>
            <w:bCs w:val="0"/>
          </w:rPr>
          <w:t>ÖZGEÇMİŞ</w:t>
        </w:r>
        <w:r w:rsidRPr="00E3335F">
          <w:rPr>
            <w:b w:val="0"/>
            <w:bCs w:val="0"/>
            <w:webHidden/>
          </w:rPr>
          <w:tab/>
        </w:r>
        <w:r w:rsidRPr="00E3335F">
          <w:rPr>
            <w:b w:val="0"/>
            <w:bCs w:val="0"/>
            <w:webHidden/>
          </w:rPr>
          <w:fldChar w:fldCharType="begin"/>
        </w:r>
        <w:r w:rsidRPr="00E3335F">
          <w:rPr>
            <w:b w:val="0"/>
            <w:bCs w:val="0"/>
            <w:webHidden/>
          </w:rPr>
          <w:instrText xml:space="preserve"> PAGEREF _Toc91181057 \h </w:instrText>
        </w:r>
        <w:r w:rsidRPr="00E3335F">
          <w:rPr>
            <w:b w:val="0"/>
            <w:bCs w:val="0"/>
            <w:webHidden/>
          </w:rPr>
        </w:r>
        <w:r w:rsidRPr="00E3335F">
          <w:rPr>
            <w:b w:val="0"/>
            <w:bCs w:val="0"/>
            <w:webHidden/>
          </w:rPr>
          <w:fldChar w:fldCharType="separate"/>
        </w:r>
        <w:r w:rsidR="004B448A">
          <w:rPr>
            <w:b w:val="0"/>
            <w:bCs w:val="0"/>
            <w:webHidden/>
          </w:rPr>
          <w:t>80</w:t>
        </w:r>
        <w:r w:rsidRPr="00E3335F">
          <w:rPr>
            <w:b w:val="0"/>
            <w:bCs w:val="0"/>
            <w:webHidden/>
          </w:rPr>
          <w:fldChar w:fldCharType="end"/>
        </w:r>
      </w:hyperlink>
    </w:p>
    <w:p w14:paraId="43094E26" w14:textId="738C8F02" w:rsidR="009A24C5" w:rsidRPr="004B78E3" w:rsidRDefault="009A3038" w:rsidP="001F2082">
      <w:pPr>
        <w:pStyle w:val="Balk1"/>
      </w:pPr>
      <w:r w:rsidRPr="009C0F4A">
        <w:rPr>
          <w:b w:val="0"/>
          <w:bCs/>
        </w:rPr>
        <w:fldChar w:fldCharType="end"/>
      </w:r>
    </w:p>
    <w:p w14:paraId="5707D295" w14:textId="77777777" w:rsidR="009A24C5" w:rsidRPr="004B78E3" w:rsidRDefault="009A24C5" w:rsidP="001F2082">
      <w:pPr>
        <w:rPr>
          <w:rFonts w:eastAsiaTheme="majorEastAsia" w:cstheme="majorBidi"/>
          <w:szCs w:val="32"/>
        </w:rPr>
      </w:pPr>
      <w:r w:rsidRPr="004B78E3">
        <w:br w:type="page"/>
      </w:r>
    </w:p>
    <w:p w14:paraId="5A0B4BBE" w14:textId="77777777" w:rsidR="00B136E1" w:rsidRPr="004B78E3" w:rsidRDefault="00B136E1" w:rsidP="00F41C7A">
      <w:pPr>
        <w:pStyle w:val="Balk1"/>
        <w:sectPr w:rsidR="00B136E1" w:rsidRPr="004B78E3" w:rsidSect="00B136E1">
          <w:footerReference w:type="default" r:id="rId12"/>
          <w:pgSz w:w="11906" w:h="16838"/>
          <w:pgMar w:top="1418" w:right="1134" w:bottom="1418" w:left="1985" w:header="709" w:footer="709" w:gutter="0"/>
          <w:pgNumType w:fmt="lowerRoman" w:start="3"/>
          <w:cols w:space="708"/>
          <w:docGrid w:linePitch="360"/>
        </w:sectPr>
      </w:pPr>
    </w:p>
    <w:p w14:paraId="6226829B" w14:textId="7F9D8BDB" w:rsidR="00F41C7A" w:rsidRPr="004B78E3" w:rsidRDefault="00F41C7A" w:rsidP="00F41C7A">
      <w:pPr>
        <w:pStyle w:val="Balk1"/>
      </w:pPr>
      <w:bookmarkStart w:id="9" w:name="_Toc91180959"/>
      <w:r w:rsidRPr="004B78E3">
        <w:lastRenderedPageBreak/>
        <w:t>BİRİNCİ BÖLÜM</w:t>
      </w:r>
      <w:bookmarkEnd w:id="9"/>
    </w:p>
    <w:p w14:paraId="7A6D6466" w14:textId="77777777" w:rsidR="00F41C7A" w:rsidRPr="004B78E3" w:rsidRDefault="00F41C7A" w:rsidP="00F41C7A"/>
    <w:p w14:paraId="51B19311" w14:textId="77777777" w:rsidR="00F41C7A" w:rsidRPr="004B78E3" w:rsidRDefault="009B792E" w:rsidP="009B792E">
      <w:pPr>
        <w:pStyle w:val="Balk1"/>
        <w:spacing w:line="360" w:lineRule="auto"/>
      </w:pPr>
      <w:bookmarkStart w:id="10" w:name="_Toc91180960"/>
      <w:r w:rsidRPr="004B78E3">
        <w:t>GİRİŞ</w:t>
      </w:r>
      <w:bookmarkEnd w:id="10"/>
    </w:p>
    <w:p w14:paraId="2463D050" w14:textId="77777777" w:rsidR="00F41C7A" w:rsidRPr="004B78E3" w:rsidRDefault="000E141C" w:rsidP="000E141C">
      <w:r w:rsidRPr="004B78E3">
        <w:t>Çalışmanın bu bölümünde, araştırmanın problem durumu, problem cümlesi, alt problemleri, amacı, önemi, sınırlılıkları ve araştırmayı oluşturan bazı kavramların tanımları yer almaktadır.</w:t>
      </w:r>
    </w:p>
    <w:p w14:paraId="243B5E70" w14:textId="77777777" w:rsidR="000E141C" w:rsidRPr="004B78E3" w:rsidRDefault="000E141C" w:rsidP="000E141C"/>
    <w:p w14:paraId="14A2AC35" w14:textId="77777777" w:rsidR="009B792E" w:rsidRPr="004B78E3" w:rsidRDefault="00356761" w:rsidP="003F3258">
      <w:pPr>
        <w:pStyle w:val="Balk2"/>
        <w:numPr>
          <w:ilvl w:val="1"/>
          <w:numId w:val="10"/>
        </w:numPr>
      </w:pPr>
      <w:r w:rsidRPr="004B78E3">
        <w:t xml:space="preserve"> </w:t>
      </w:r>
      <w:bookmarkStart w:id="11" w:name="_Toc91180961"/>
      <w:r w:rsidR="009B792E" w:rsidRPr="004B78E3">
        <w:t>Problem Durumu</w:t>
      </w:r>
      <w:bookmarkEnd w:id="11"/>
    </w:p>
    <w:p w14:paraId="2F15F35A" w14:textId="15D6F88F" w:rsidR="00F41C7A" w:rsidRPr="004B78E3" w:rsidRDefault="00507CDA" w:rsidP="00753456">
      <w:r w:rsidRPr="004B78E3">
        <w:t xml:space="preserve">Günümüzde, Facebook, My Space, LinkedIn gibi sosyal ağ siteleri; Instagram ve Twitter gibi sosyal medya uygulamaları insanların birçoğu tarafından kullanılmaktadır. </w:t>
      </w:r>
      <w:r w:rsidR="006777F5" w:rsidRPr="004B78E3">
        <w:t>Çoğu kişinin</w:t>
      </w:r>
      <w:r w:rsidRPr="004B78E3">
        <w:t xml:space="preserve"> telefonunda, bilgisayarında veya tabletinde bu uygulamaların en az birini bulmak mümkündür veya sosyal ağ sitelerine üyelikleri mevcuttur. Facebook profil</w:t>
      </w:r>
      <w:r w:rsidR="006777F5" w:rsidRPr="004B78E3">
        <w:t xml:space="preserve">i </w:t>
      </w:r>
      <w:r w:rsidRPr="004B78E3">
        <w:t>oluşturan bireyler için ilişki durumu seçeneklerinden birisi de ilişkilerinin “</w:t>
      </w:r>
      <w:r w:rsidR="006777F5" w:rsidRPr="004B78E3">
        <w:t>k</w:t>
      </w:r>
      <w:r w:rsidRPr="004B78E3">
        <w:t>armaşık” olduğunu belirtmektir. Bu basit ifade</w:t>
      </w:r>
      <w:r w:rsidR="006777F5" w:rsidRPr="004B78E3">
        <w:t xml:space="preserve"> aslında</w:t>
      </w:r>
      <w:r w:rsidR="00203681" w:rsidRPr="004B78E3">
        <w:t xml:space="preserve"> günümüz dünyasını ve yaşamlarımızı </w:t>
      </w:r>
      <w:r w:rsidRPr="004B78E3">
        <w:t>da tanımlamaktadır. İlişkilerimiz, ailelerimiz, işimiz, politikalarımız ve kendimiz hakkındaki inançlarımız karmaşıktır. B</w:t>
      </w:r>
      <w:r w:rsidR="00F41C7A" w:rsidRPr="004B78E3">
        <w:t xml:space="preserve">u karmaşıklık, </w:t>
      </w:r>
      <w:r w:rsidRPr="004B78E3">
        <w:t>örgütlerde daha belirgin olarak göze çarpmaktadır</w:t>
      </w:r>
      <w:r w:rsidR="0090176D" w:rsidRPr="004B78E3">
        <w:t xml:space="preserve">. </w:t>
      </w:r>
      <w:r w:rsidR="00F41C7A" w:rsidRPr="004B78E3">
        <w:t>Örgütsel dünya</w:t>
      </w:r>
      <w:r w:rsidR="001D44F6" w:rsidRPr="004B78E3">
        <w:t>nın</w:t>
      </w:r>
      <w:r w:rsidR="00F41C7A" w:rsidRPr="004B78E3">
        <w:t xml:space="preserve"> yüz yıl önceki dünyadan (tarım, artan sanayileşme ve montaj hattının doğuşu), elli yıl önceki dünyadan (banliyölere taşınma, uzun süreli istihdam ve babanın en iyisini bildiği), hatta yirmi yıl önceki dünyadan (çapraz fonksiyonel çalışma ek</w:t>
      </w:r>
      <w:r w:rsidR="000E141C" w:rsidRPr="004B78E3">
        <w:t>ipleri, internet</w:t>
      </w:r>
      <w:r w:rsidR="00F41C7A" w:rsidRPr="004B78E3">
        <w:t>in ilk yılları ve cam tavan kırılması) çok daha karmaşık olduğuna şüphe yoktur</w:t>
      </w:r>
      <w:r w:rsidR="005A28E6" w:rsidRPr="004B78E3">
        <w:t>.</w:t>
      </w:r>
      <w:r w:rsidRPr="004B78E3">
        <w:t xml:space="preserve"> </w:t>
      </w:r>
      <w:r w:rsidR="00F41C7A" w:rsidRPr="004B78E3">
        <w:t>Örgütsel dünya</w:t>
      </w:r>
      <w:r w:rsidR="001D44F6" w:rsidRPr="004B78E3">
        <w:t>nın</w:t>
      </w:r>
      <w:r w:rsidR="00F41C7A" w:rsidRPr="004B78E3">
        <w:t xml:space="preserve"> karmaşıklığ</w:t>
      </w:r>
      <w:r w:rsidR="00EA5251" w:rsidRPr="004B78E3">
        <w:t xml:space="preserve">ı </w:t>
      </w:r>
      <w:r w:rsidR="00F41C7A" w:rsidRPr="004B78E3">
        <w:t>örgütsel iletişi</w:t>
      </w:r>
      <w:r w:rsidR="001D44F6" w:rsidRPr="004B78E3">
        <w:t>m</w:t>
      </w:r>
      <w:r w:rsidR="00A271E1" w:rsidRPr="004B78E3">
        <w:t>i</w:t>
      </w:r>
      <w:r w:rsidR="00F41C7A" w:rsidRPr="004B78E3">
        <w:t xml:space="preserve"> de </w:t>
      </w:r>
      <w:r w:rsidR="00EA5251" w:rsidRPr="004B78E3">
        <w:t>etkilemiştir</w:t>
      </w:r>
      <w:r w:rsidR="00F41C7A" w:rsidRPr="004B78E3">
        <w:t xml:space="preserve"> ve bu karmaşıklıkla başa çıkma</w:t>
      </w:r>
      <w:r w:rsidR="001D44F6" w:rsidRPr="004B78E3">
        <w:t>ya</w:t>
      </w:r>
      <w:r w:rsidR="00F41C7A" w:rsidRPr="004B78E3">
        <w:t xml:space="preserve"> yardımcı olan </w:t>
      </w:r>
      <w:r w:rsidR="00A271E1" w:rsidRPr="004B78E3">
        <w:t>sosyalleşme, karar verme, çatışma yönetimi, duyguların yönetimi, farklılıkların yönetimi gibi</w:t>
      </w:r>
      <w:r w:rsidR="00F41C7A" w:rsidRPr="004B78E3">
        <w:t xml:space="preserve"> çeşitli süreçler</w:t>
      </w:r>
      <w:r w:rsidR="00EA5251" w:rsidRPr="004B78E3">
        <w:t xml:space="preserve">i </w:t>
      </w:r>
      <w:r w:rsidR="00A271E1" w:rsidRPr="004B78E3">
        <w:t xml:space="preserve">de </w:t>
      </w:r>
      <w:r w:rsidR="00EA5251" w:rsidRPr="004B78E3">
        <w:t>beraberinde getirmiştir</w:t>
      </w:r>
      <w:r w:rsidR="00A271E1" w:rsidRPr="004B78E3">
        <w:t xml:space="preserve"> </w:t>
      </w:r>
      <w:r w:rsidRPr="004B78E3">
        <w:t>(Miller, 2012).</w:t>
      </w:r>
      <w:r w:rsidR="00C82D1F" w:rsidRPr="004B78E3">
        <w:t xml:space="preserve"> </w:t>
      </w:r>
      <w:r w:rsidR="00F41C7A" w:rsidRPr="004B78E3">
        <w:t>Günümüzde bu süreçlerin, örgütlerde şüphesiz en çok yöneticileri etkilemekte olduğu söylenebilir.</w:t>
      </w:r>
      <w:r w:rsidR="00E95B1B" w:rsidRPr="004B78E3">
        <w:t xml:space="preserve"> Bu süreçlerin yanında yöneticiler iletişim sorununun giderek karmaşıklaştığı bir ortamla da karşı karşıyadır</w:t>
      </w:r>
      <w:r w:rsidR="00A271E1" w:rsidRPr="004B78E3">
        <w:t xml:space="preserve"> </w:t>
      </w:r>
      <w:r w:rsidR="00E95B1B" w:rsidRPr="004B78E3">
        <w:t>(</w:t>
      </w:r>
      <w:proofErr w:type="spellStart"/>
      <w:r w:rsidR="00E95B1B" w:rsidRPr="004B78E3">
        <w:t>Freeman</w:t>
      </w:r>
      <w:proofErr w:type="spellEnd"/>
      <w:r w:rsidR="00E95B1B" w:rsidRPr="004B78E3">
        <w:t xml:space="preserve"> ve </w:t>
      </w:r>
      <w:proofErr w:type="spellStart"/>
      <w:r w:rsidR="00E95B1B" w:rsidRPr="004B78E3">
        <w:t>Stoner</w:t>
      </w:r>
      <w:proofErr w:type="spellEnd"/>
      <w:r w:rsidR="00E95B1B" w:rsidRPr="004B78E3">
        <w:t>, 1992).</w:t>
      </w:r>
      <w:r w:rsidR="00F41C7A" w:rsidRPr="004B78E3">
        <w:t xml:space="preserve"> </w:t>
      </w:r>
    </w:p>
    <w:p w14:paraId="7825930B" w14:textId="29A9CE17" w:rsidR="00F41C7A" w:rsidRPr="004B78E3" w:rsidRDefault="005A00C1" w:rsidP="003F5A55">
      <w:pPr>
        <w:pStyle w:val="ListeParagraf"/>
        <w:spacing w:line="360" w:lineRule="auto"/>
        <w:ind w:left="0" w:firstLine="709"/>
        <w:jc w:val="both"/>
        <w:rPr>
          <w:rFonts w:ascii="Times New Roman" w:hAnsi="Times New Roman" w:cs="Times New Roman"/>
          <w:sz w:val="24"/>
          <w:szCs w:val="24"/>
        </w:rPr>
      </w:pPr>
      <w:r w:rsidRPr="004B78E3">
        <w:rPr>
          <w:rFonts w:ascii="Times New Roman" w:hAnsi="Times New Roman" w:cs="Times New Roman"/>
          <w:sz w:val="24"/>
          <w:szCs w:val="24"/>
        </w:rPr>
        <w:t>Örgütte e</w:t>
      </w:r>
      <w:r w:rsidR="00F41C7A" w:rsidRPr="004B78E3">
        <w:rPr>
          <w:rFonts w:ascii="Times New Roman" w:hAnsi="Times New Roman" w:cs="Times New Roman"/>
          <w:sz w:val="24"/>
          <w:szCs w:val="24"/>
        </w:rPr>
        <w:t xml:space="preserve">tkili bilgi akışını sağlamada ve uyumlu ilişkileri geliştirmede kilit rol oynayan yöneticilerin önemli iletişimsel rolleri bulunmaktadır. Yöneticiler zamanlarının çoğunu </w:t>
      </w:r>
      <w:r w:rsidR="006E0847" w:rsidRPr="004B78E3">
        <w:rPr>
          <w:rFonts w:ascii="Times New Roman" w:hAnsi="Times New Roman" w:cs="Times New Roman"/>
          <w:sz w:val="24"/>
          <w:szCs w:val="24"/>
        </w:rPr>
        <w:t>çalışanları ile</w:t>
      </w:r>
      <w:r w:rsidR="00F41C7A" w:rsidRPr="004B78E3">
        <w:rPr>
          <w:rFonts w:ascii="Times New Roman" w:hAnsi="Times New Roman" w:cs="Times New Roman"/>
          <w:sz w:val="24"/>
          <w:szCs w:val="24"/>
        </w:rPr>
        <w:t xml:space="preserve"> etkileşime ayırırlar. Yönetici izleme çalışmaları, yöneticilerin çalışma zamanlarının yüzde 60'ından fazlasını başkalarıyla planlanmış ve planlanmamış toplantılarda, yaklaşık yüzde 25'inin masa başında çalışmada, yüzde 7'sinin telefonda ve yüzde 3'ünün işe gitmede olduğunu ortaya koymuştur (</w:t>
      </w:r>
      <w:proofErr w:type="spellStart"/>
      <w:r w:rsidR="00F41C7A" w:rsidRPr="004B78E3">
        <w:rPr>
          <w:rFonts w:ascii="Times New Roman" w:hAnsi="Times New Roman" w:cs="Times New Roman"/>
          <w:sz w:val="24"/>
          <w:szCs w:val="24"/>
        </w:rPr>
        <w:t>Dickson</w:t>
      </w:r>
      <w:proofErr w:type="spellEnd"/>
      <w:r w:rsidR="00F41C7A" w:rsidRPr="004B78E3">
        <w:rPr>
          <w:rFonts w:ascii="Times New Roman" w:hAnsi="Times New Roman" w:cs="Times New Roman"/>
          <w:sz w:val="24"/>
          <w:szCs w:val="24"/>
        </w:rPr>
        <w:t xml:space="preserve">, </w:t>
      </w:r>
      <w:proofErr w:type="spellStart"/>
      <w:r w:rsidR="00F41C7A" w:rsidRPr="004B78E3">
        <w:rPr>
          <w:rFonts w:ascii="Times New Roman" w:hAnsi="Times New Roman" w:cs="Times New Roman"/>
          <w:sz w:val="24"/>
          <w:szCs w:val="24"/>
        </w:rPr>
        <w:t>Hargie</w:t>
      </w:r>
      <w:proofErr w:type="spellEnd"/>
      <w:r w:rsidR="00F41C7A" w:rsidRPr="004B78E3">
        <w:rPr>
          <w:rFonts w:ascii="Times New Roman" w:hAnsi="Times New Roman" w:cs="Times New Roman"/>
          <w:sz w:val="24"/>
          <w:szCs w:val="24"/>
        </w:rPr>
        <w:t xml:space="preserve"> ve </w:t>
      </w:r>
      <w:proofErr w:type="spellStart"/>
      <w:r w:rsidR="00F41C7A" w:rsidRPr="004B78E3">
        <w:rPr>
          <w:rFonts w:ascii="Times New Roman" w:hAnsi="Times New Roman" w:cs="Times New Roman"/>
          <w:sz w:val="24"/>
          <w:szCs w:val="24"/>
        </w:rPr>
        <w:t>Tourish</w:t>
      </w:r>
      <w:proofErr w:type="spellEnd"/>
      <w:r w:rsidR="00F41C7A" w:rsidRPr="004B78E3">
        <w:rPr>
          <w:rFonts w:ascii="Times New Roman" w:hAnsi="Times New Roman" w:cs="Times New Roman"/>
          <w:sz w:val="24"/>
          <w:szCs w:val="24"/>
        </w:rPr>
        <w:t>, 2004).</w:t>
      </w:r>
    </w:p>
    <w:p w14:paraId="5486F48C" w14:textId="50C78300" w:rsidR="00F41C7A" w:rsidRPr="004B78E3" w:rsidRDefault="00F41C7A" w:rsidP="00C82D1F">
      <w:r w:rsidRPr="004B78E3">
        <w:t xml:space="preserve">Araştırmalara göre, çalışanlar açısından, bir </w:t>
      </w:r>
      <w:r w:rsidR="006E0847" w:rsidRPr="004B78E3">
        <w:t>örgütün</w:t>
      </w:r>
      <w:r w:rsidRPr="004B78E3">
        <w:t xml:space="preserve"> kültürünü %70 oranında yönetici belirler. </w:t>
      </w:r>
      <w:r w:rsidR="00C62232" w:rsidRPr="004B78E3">
        <w:t xml:space="preserve">Bir örgütte istenen ya da istenmeyen davranışların nereden kaynaklandığını </w:t>
      </w:r>
      <w:r w:rsidR="00C62232" w:rsidRPr="004B78E3">
        <w:lastRenderedPageBreak/>
        <w:t>görmek,</w:t>
      </w:r>
      <w:r w:rsidR="00AD1EB5" w:rsidRPr="004B78E3">
        <w:t xml:space="preserve"> örgütte bulunan kişilerin</w:t>
      </w:r>
      <w:r w:rsidR="00C62232" w:rsidRPr="004B78E3">
        <w:t xml:space="preserve"> </w:t>
      </w:r>
      <w:r w:rsidR="00AD1EB5" w:rsidRPr="004B78E3">
        <w:t>e</w:t>
      </w:r>
      <w:r w:rsidR="000F2948" w:rsidRPr="004B78E3">
        <w:t>nerji ve isteklendirme düzeyini g</w:t>
      </w:r>
      <w:r w:rsidR="00C62232" w:rsidRPr="004B78E3">
        <w:t xml:space="preserve">örmek </w:t>
      </w:r>
      <w:r w:rsidR="005A00C1" w:rsidRPr="004B78E3">
        <w:t xml:space="preserve">için </w:t>
      </w:r>
      <w:r w:rsidR="00C62232" w:rsidRPr="004B78E3">
        <w:t>yöneticiye bak</w:t>
      </w:r>
      <w:r w:rsidR="005A00C1" w:rsidRPr="004B78E3">
        <w:t>mak yeterlidir</w:t>
      </w:r>
      <w:r w:rsidR="00C62232" w:rsidRPr="004B78E3">
        <w:t xml:space="preserve">. </w:t>
      </w:r>
      <w:r w:rsidRPr="004B78E3">
        <w:t>Eğitim örgütlerinde</w:t>
      </w:r>
      <w:r w:rsidR="000F2948" w:rsidRPr="004B78E3">
        <w:t xml:space="preserve"> </w:t>
      </w:r>
      <w:r w:rsidRPr="004B78E3">
        <w:t xml:space="preserve">okul yöneticilerinin ne yaptıkları kadar, neyin yapılması gerektiğini nasıl anlattıkları da önemlidir (Türkmenoğlu, 2019). Bunu yapmanın yolunun da şüphesiz ki karşısındakiyle olan </w:t>
      </w:r>
      <w:r w:rsidR="00FC19DD" w:rsidRPr="004B78E3">
        <w:t>etkili</w:t>
      </w:r>
      <w:r w:rsidRPr="004B78E3">
        <w:t xml:space="preserve"> bir iletişimden geçtiği söylenebilir. </w:t>
      </w:r>
    </w:p>
    <w:p w14:paraId="586079E5" w14:textId="77777777" w:rsidR="00F41C7A" w:rsidRPr="004B78E3" w:rsidRDefault="00F41C7A" w:rsidP="00C82D1F">
      <w:r w:rsidRPr="004B78E3">
        <w:t>İnsanlar iletişim kurduklarında iletişim sürecinde yer alan tüm unsurları anladığında, sadece kendi iletişimlerini değil, başkalarının iletişimini de etkilemeyi öğrenebilirler. Bu nedenle, iletişim becerileri, özünde, liderlik becerileridir. Hedeflerinize ve sonuçlarınıza ulaşabilmeniz için kendinizle bir başkası veya bir grup arasındaki iletişimi yönetmenizi ve yönlendireceğiniz yollara erişmenizi sağlar (McPheat, 2010).</w:t>
      </w:r>
    </w:p>
    <w:p w14:paraId="08313AA2" w14:textId="6E8CD7A5" w:rsidR="00F41C7A" w:rsidRDefault="009B792E" w:rsidP="003F5A55">
      <w:pPr>
        <w:pStyle w:val="ListeParagraf"/>
        <w:spacing w:line="360" w:lineRule="auto"/>
        <w:ind w:left="0" w:firstLine="709"/>
        <w:jc w:val="both"/>
        <w:rPr>
          <w:rFonts w:ascii="Times New Roman" w:hAnsi="Times New Roman" w:cs="Times New Roman"/>
          <w:sz w:val="24"/>
          <w:szCs w:val="24"/>
        </w:rPr>
      </w:pPr>
      <w:r w:rsidRPr="004B78E3">
        <w:rPr>
          <w:rFonts w:ascii="Times New Roman" w:hAnsi="Times New Roman" w:cs="Times New Roman"/>
          <w:sz w:val="24"/>
          <w:szCs w:val="24"/>
        </w:rPr>
        <w:t xml:space="preserve">Okul yöneticilerinin </w:t>
      </w:r>
      <w:r w:rsidR="00A12F3B" w:rsidRPr="004B78E3">
        <w:rPr>
          <w:rFonts w:ascii="Times New Roman" w:hAnsi="Times New Roman" w:cs="Times New Roman"/>
          <w:sz w:val="24"/>
          <w:szCs w:val="24"/>
        </w:rPr>
        <w:t>sahip oldukları iletişim becerilerinin bilinmesi</w:t>
      </w:r>
      <w:r w:rsidRPr="004B78E3">
        <w:rPr>
          <w:rFonts w:ascii="Times New Roman" w:hAnsi="Times New Roman" w:cs="Times New Roman"/>
          <w:sz w:val="24"/>
          <w:szCs w:val="24"/>
        </w:rPr>
        <w:t xml:space="preserve">, </w:t>
      </w:r>
      <w:r w:rsidR="00A12F3B" w:rsidRPr="004B78E3">
        <w:rPr>
          <w:rFonts w:ascii="Times New Roman" w:hAnsi="Times New Roman" w:cs="Times New Roman"/>
          <w:sz w:val="24"/>
          <w:szCs w:val="24"/>
        </w:rPr>
        <w:t>bu</w:t>
      </w:r>
      <w:r w:rsidRPr="004B78E3">
        <w:rPr>
          <w:rFonts w:ascii="Times New Roman" w:hAnsi="Times New Roman" w:cs="Times New Roman"/>
          <w:sz w:val="24"/>
          <w:szCs w:val="24"/>
        </w:rPr>
        <w:t xml:space="preserve"> becerilerin geliştiril</w:t>
      </w:r>
      <w:r w:rsidR="00A12F3B" w:rsidRPr="004B78E3">
        <w:rPr>
          <w:rFonts w:ascii="Times New Roman" w:hAnsi="Times New Roman" w:cs="Times New Roman"/>
          <w:sz w:val="24"/>
          <w:szCs w:val="24"/>
        </w:rPr>
        <w:t>ebil</w:t>
      </w:r>
      <w:r w:rsidRPr="004B78E3">
        <w:rPr>
          <w:rFonts w:ascii="Times New Roman" w:hAnsi="Times New Roman" w:cs="Times New Roman"/>
          <w:sz w:val="24"/>
          <w:szCs w:val="24"/>
        </w:rPr>
        <w:t xml:space="preserve">mesi </w:t>
      </w:r>
      <w:r w:rsidR="00A12F3B" w:rsidRPr="004B78E3">
        <w:rPr>
          <w:rFonts w:ascii="Times New Roman" w:hAnsi="Times New Roman" w:cs="Times New Roman"/>
          <w:sz w:val="24"/>
          <w:szCs w:val="24"/>
        </w:rPr>
        <w:t>adına</w:t>
      </w:r>
      <w:r w:rsidRPr="004B78E3">
        <w:rPr>
          <w:rFonts w:ascii="Times New Roman" w:hAnsi="Times New Roman" w:cs="Times New Roman"/>
          <w:sz w:val="24"/>
          <w:szCs w:val="24"/>
        </w:rPr>
        <w:t xml:space="preserve"> çalışmalar yapmak açısından oldukça önemlidir. </w:t>
      </w:r>
      <w:r w:rsidR="00FC19DD" w:rsidRPr="004B78E3">
        <w:rPr>
          <w:rFonts w:ascii="Times New Roman" w:hAnsi="Times New Roman" w:cs="Times New Roman"/>
          <w:sz w:val="24"/>
          <w:szCs w:val="24"/>
        </w:rPr>
        <w:t>Bu çalışmanın o</w:t>
      </w:r>
      <w:r w:rsidRPr="004B78E3">
        <w:rPr>
          <w:rFonts w:ascii="Times New Roman" w:hAnsi="Times New Roman" w:cs="Times New Roman"/>
          <w:sz w:val="24"/>
          <w:szCs w:val="24"/>
        </w:rPr>
        <w:t>kul yöneticilerinin iletişim becerilerinin geliştirilmesine katkı sağlayacağı</w:t>
      </w:r>
      <w:r w:rsidR="00FC19DD" w:rsidRPr="004B78E3">
        <w:rPr>
          <w:rFonts w:ascii="Times New Roman" w:hAnsi="Times New Roman" w:cs="Times New Roman"/>
          <w:sz w:val="24"/>
          <w:szCs w:val="24"/>
        </w:rPr>
        <w:t xml:space="preserve"> ve </w:t>
      </w:r>
      <w:r w:rsidRPr="004B78E3">
        <w:rPr>
          <w:rFonts w:ascii="Times New Roman" w:hAnsi="Times New Roman" w:cs="Times New Roman"/>
          <w:sz w:val="24"/>
          <w:szCs w:val="24"/>
        </w:rPr>
        <w:t>okul yöneticileri</w:t>
      </w:r>
      <w:r w:rsidR="00FC19DD" w:rsidRPr="004B78E3">
        <w:rPr>
          <w:rFonts w:ascii="Times New Roman" w:hAnsi="Times New Roman" w:cs="Times New Roman"/>
          <w:sz w:val="24"/>
          <w:szCs w:val="24"/>
        </w:rPr>
        <w:t xml:space="preserve"> ile</w:t>
      </w:r>
      <w:r w:rsidRPr="004B78E3">
        <w:rPr>
          <w:rFonts w:ascii="Times New Roman" w:hAnsi="Times New Roman" w:cs="Times New Roman"/>
          <w:sz w:val="24"/>
          <w:szCs w:val="24"/>
        </w:rPr>
        <w:t xml:space="preserve"> okulda bulunan tüm paydaşları arasında yaşanabilecek iletişim engellerinin önlenmesine yardımcı olacağı düşünülmektedir. Bu yüzden, bu araştırmada okul yöneticilerinin iletişim becerileri</w:t>
      </w:r>
      <w:r w:rsidR="00F446F5" w:rsidRPr="004B78E3">
        <w:rPr>
          <w:rFonts w:ascii="Times New Roman" w:hAnsi="Times New Roman" w:cs="Times New Roman"/>
          <w:sz w:val="24"/>
          <w:szCs w:val="24"/>
        </w:rPr>
        <w:t xml:space="preserve"> </w:t>
      </w:r>
      <w:r w:rsidRPr="004B78E3">
        <w:rPr>
          <w:rFonts w:ascii="Times New Roman" w:hAnsi="Times New Roman" w:cs="Times New Roman"/>
          <w:sz w:val="24"/>
          <w:szCs w:val="24"/>
        </w:rPr>
        <w:t>belirlenmeye çalışılmıştır.</w:t>
      </w:r>
    </w:p>
    <w:p w14:paraId="2C39C6D5" w14:textId="77777777" w:rsidR="00255418" w:rsidRPr="004B78E3" w:rsidRDefault="00255418" w:rsidP="003F5A55">
      <w:pPr>
        <w:pStyle w:val="ListeParagraf"/>
        <w:spacing w:line="360" w:lineRule="auto"/>
        <w:ind w:left="0" w:firstLine="709"/>
        <w:jc w:val="both"/>
        <w:rPr>
          <w:rFonts w:ascii="Times New Roman" w:hAnsi="Times New Roman" w:cs="Times New Roman"/>
          <w:sz w:val="24"/>
          <w:szCs w:val="24"/>
        </w:rPr>
      </w:pPr>
    </w:p>
    <w:p w14:paraId="399453BD" w14:textId="77777777" w:rsidR="004253C6" w:rsidRPr="004B78E3" w:rsidRDefault="004253C6" w:rsidP="004253C6">
      <w:pPr>
        <w:pStyle w:val="Balk3"/>
        <w:numPr>
          <w:ilvl w:val="2"/>
          <w:numId w:val="2"/>
        </w:numPr>
      </w:pPr>
      <w:bookmarkStart w:id="12" w:name="_Hlk90386043"/>
      <w:bookmarkStart w:id="13" w:name="_Toc91180962"/>
      <w:r w:rsidRPr="004B78E3">
        <w:t>Problem Cümlesi</w:t>
      </w:r>
      <w:bookmarkEnd w:id="13"/>
    </w:p>
    <w:p w14:paraId="0A5D553A" w14:textId="43CFAFAA" w:rsidR="009B792E" w:rsidRPr="004B78E3" w:rsidRDefault="000E141C" w:rsidP="009B792E">
      <w:r w:rsidRPr="004B78E3">
        <w:t xml:space="preserve">Öğretmen </w:t>
      </w:r>
      <w:r w:rsidR="00F446F5" w:rsidRPr="004B78E3">
        <w:t>görüşlerine</w:t>
      </w:r>
      <w:r w:rsidRPr="004B78E3">
        <w:t xml:space="preserve"> göre okul yöneticilerinin iletişim becerileri </w:t>
      </w:r>
      <w:r w:rsidR="00F446F5" w:rsidRPr="004B78E3">
        <w:t>nasıldır</w:t>
      </w:r>
      <w:r w:rsidRPr="004B78E3">
        <w:t>?</w:t>
      </w:r>
    </w:p>
    <w:p w14:paraId="399B5B33" w14:textId="5AD1F9D7" w:rsidR="004253C6" w:rsidRPr="004B78E3" w:rsidRDefault="004253C6" w:rsidP="009B792E"/>
    <w:p w14:paraId="18069829" w14:textId="77777777" w:rsidR="00F41C7A" w:rsidRPr="004B78E3" w:rsidRDefault="004253C6" w:rsidP="004253C6">
      <w:pPr>
        <w:pStyle w:val="Balk3"/>
        <w:numPr>
          <w:ilvl w:val="2"/>
          <w:numId w:val="2"/>
        </w:numPr>
      </w:pPr>
      <w:bookmarkStart w:id="14" w:name="_Toc91180963"/>
      <w:r w:rsidRPr="004B78E3">
        <w:t>Alt Problemler</w:t>
      </w:r>
      <w:bookmarkEnd w:id="14"/>
    </w:p>
    <w:p w14:paraId="50080E32" w14:textId="5E1A0FCB" w:rsidR="004253C6" w:rsidRPr="004B78E3" w:rsidRDefault="004253C6" w:rsidP="004253C6">
      <w:pPr>
        <w:pStyle w:val="ListeParagraf"/>
        <w:numPr>
          <w:ilvl w:val="0"/>
          <w:numId w:val="3"/>
        </w:numPr>
        <w:tabs>
          <w:tab w:val="left" w:pos="709"/>
        </w:tabs>
        <w:spacing w:after="0" w:line="360" w:lineRule="auto"/>
        <w:ind w:left="0" w:firstLine="0"/>
        <w:contextualSpacing w:val="0"/>
        <w:jc w:val="both"/>
        <w:rPr>
          <w:rFonts w:ascii="Times New Roman" w:hAnsi="Times New Roman" w:cs="Times New Roman"/>
          <w:sz w:val="24"/>
          <w:szCs w:val="24"/>
        </w:rPr>
      </w:pPr>
      <w:r w:rsidRPr="004B78E3">
        <w:rPr>
          <w:rFonts w:ascii="Times New Roman" w:hAnsi="Times New Roman" w:cs="Times New Roman"/>
          <w:sz w:val="24"/>
          <w:szCs w:val="24"/>
        </w:rPr>
        <w:t xml:space="preserve">Öğretmen </w:t>
      </w:r>
      <w:r w:rsidR="00F446F5" w:rsidRPr="004B78E3">
        <w:rPr>
          <w:rFonts w:ascii="Times New Roman" w:hAnsi="Times New Roman" w:cs="Times New Roman"/>
          <w:sz w:val="24"/>
          <w:szCs w:val="24"/>
          <w:u w:color="FF0000"/>
        </w:rPr>
        <w:t>görüşlerine</w:t>
      </w:r>
      <w:r w:rsidRPr="004B78E3">
        <w:rPr>
          <w:rFonts w:ascii="Times New Roman" w:hAnsi="Times New Roman" w:cs="Times New Roman"/>
          <w:sz w:val="24"/>
          <w:szCs w:val="24"/>
        </w:rPr>
        <w:t xml:space="preserve"> göre okul yöneticilerinin iletişim becerileri</w:t>
      </w:r>
      <w:r w:rsidR="00F446F5" w:rsidRPr="004B78E3">
        <w:rPr>
          <w:rFonts w:ascii="Times New Roman" w:hAnsi="Times New Roman" w:cs="Times New Roman"/>
          <w:sz w:val="24"/>
          <w:szCs w:val="24"/>
        </w:rPr>
        <w:t xml:space="preserve"> nasıldır</w:t>
      </w:r>
      <w:r w:rsidRPr="004B78E3">
        <w:rPr>
          <w:rFonts w:ascii="Times New Roman" w:hAnsi="Times New Roman" w:cs="Times New Roman"/>
          <w:sz w:val="24"/>
          <w:szCs w:val="24"/>
        </w:rPr>
        <w:t>?</w:t>
      </w:r>
    </w:p>
    <w:p w14:paraId="641458C0" w14:textId="77777777" w:rsidR="005E642C" w:rsidRPr="004B78E3" w:rsidRDefault="004253C6" w:rsidP="003B3C00">
      <w:pPr>
        <w:pStyle w:val="ListeParagraf"/>
        <w:numPr>
          <w:ilvl w:val="0"/>
          <w:numId w:val="3"/>
        </w:numPr>
        <w:tabs>
          <w:tab w:val="left" w:pos="709"/>
        </w:tabs>
        <w:spacing w:after="0" w:line="360" w:lineRule="auto"/>
        <w:ind w:left="709" w:hanging="709"/>
        <w:contextualSpacing w:val="0"/>
        <w:jc w:val="both"/>
      </w:pPr>
      <w:r w:rsidRPr="004B78E3">
        <w:rPr>
          <w:rFonts w:ascii="Times New Roman" w:hAnsi="Times New Roman" w:cs="Times New Roman"/>
          <w:sz w:val="24"/>
          <w:szCs w:val="24"/>
        </w:rPr>
        <w:t xml:space="preserve">Öğretmen </w:t>
      </w:r>
      <w:r w:rsidR="00690D7A" w:rsidRPr="004B78E3">
        <w:rPr>
          <w:rFonts w:ascii="Times New Roman" w:hAnsi="Times New Roman" w:cs="Times New Roman"/>
          <w:sz w:val="24"/>
          <w:szCs w:val="24"/>
        </w:rPr>
        <w:t>görüşlerine</w:t>
      </w:r>
      <w:r w:rsidRPr="004B78E3">
        <w:rPr>
          <w:rFonts w:ascii="Times New Roman" w:hAnsi="Times New Roman" w:cs="Times New Roman"/>
          <w:sz w:val="24"/>
          <w:szCs w:val="24"/>
        </w:rPr>
        <w:t xml:space="preserve"> göre okul yöneticilerinin iletişim becerileri</w:t>
      </w:r>
      <w:r w:rsidR="00D96537" w:rsidRPr="004B78E3">
        <w:rPr>
          <w:rFonts w:ascii="Times New Roman" w:hAnsi="Times New Roman" w:cs="Times New Roman"/>
          <w:sz w:val="24"/>
          <w:szCs w:val="24"/>
        </w:rPr>
        <w:t xml:space="preserve"> </w:t>
      </w:r>
      <w:r w:rsidR="009D766A" w:rsidRPr="004B78E3">
        <w:rPr>
          <w:rFonts w:ascii="Times New Roman" w:hAnsi="Times New Roman" w:cs="Times New Roman"/>
          <w:sz w:val="24"/>
          <w:szCs w:val="24"/>
        </w:rPr>
        <w:t>cinsiyet,</w:t>
      </w:r>
      <w:r w:rsidR="00D96537" w:rsidRPr="004B78E3">
        <w:rPr>
          <w:rFonts w:ascii="Times New Roman" w:hAnsi="Times New Roman" w:cs="Times New Roman"/>
          <w:sz w:val="24"/>
          <w:szCs w:val="24"/>
        </w:rPr>
        <w:t xml:space="preserve"> </w:t>
      </w:r>
      <w:r w:rsidRPr="004B78E3">
        <w:rPr>
          <w:rFonts w:ascii="Times New Roman" w:hAnsi="Times New Roman" w:cs="Times New Roman"/>
          <w:sz w:val="24"/>
          <w:szCs w:val="24"/>
        </w:rPr>
        <w:t>kıdem, çalıştıkları okuldaki görev süresi, branş</w:t>
      </w:r>
      <w:r w:rsidR="00D96537" w:rsidRPr="004B78E3">
        <w:rPr>
          <w:rFonts w:ascii="Times New Roman" w:hAnsi="Times New Roman" w:cs="Times New Roman"/>
          <w:sz w:val="24"/>
          <w:szCs w:val="24"/>
        </w:rPr>
        <w:t>,</w:t>
      </w:r>
      <w:r w:rsidRPr="004B78E3">
        <w:rPr>
          <w:rFonts w:ascii="Times New Roman" w:hAnsi="Times New Roman" w:cs="Times New Roman"/>
          <w:sz w:val="24"/>
          <w:szCs w:val="24"/>
        </w:rPr>
        <w:t xml:space="preserve"> okul türü</w:t>
      </w:r>
      <w:r w:rsidR="00D96537" w:rsidRPr="004B78E3">
        <w:rPr>
          <w:rFonts w:ascii="Times New Roman" w:hAnsi="Times New Roman" w:cs="Times New Roman"/>
          <w:sz w:val="24"/>
          <w:szCs w:val="24"/>
        </w:rPr>
        <w:t xml:space="preserve">, okuldaki öğretmen ve öğrenci sayıları, </w:t>
      </w:r>
      <w:r w:rsidR="00891445" w:rsidRPr="004B78E3">
        <w:rPr>
          <w:rFonts w:ascii="Times New Roman" w:hAnsi="Times New Roman" w:cs="Times New Roman"/>
          <w:sz w:val="24"/>
          <w:szCs w:val="24"/>
        </w:rPr>
        <w:t>sendikaya üyelik durumlar</w:t>
      </w:r>
      <w:r w:rsidR="00203F9D" w:rsidRPr="004B78E3">
        <w:rPr>
          <w:rFonts w:ascii="Times New Roman" w:hAnsi="Times New Roman" w:cs="Times New Roman"/>
          <w:sz w:val="24"/>
          <w:szCs w:val="24"/>
        </w:rPr>
        <w:t>ı ve</w:t>
      </w:r>
      <w:r w:rsidR="00891445" w:rsidRPr="004B78E3">
        <w:rPr>
          <w:rFonts w:ascii="Times New Roman" w:hAnsi="Times New Roman" w:cs="Times New Roman"/>
          <w:sz w:val="24"/>
          <w:szCs w:val="24"/>
        </w:rPr>
        <w:t xml:space="preserve"> </w:t>
      </w:r>
      <w:r w:rsidR="00D96537" w:rsidRPr="004B78E3">
        <w:rPr>
          <w:rFonts w:ascii="Times New Roman" w:hAnsi="Times New Roman" w:cs="Times New Roman"/>
          <w:sz w:val="24"/>
          <w:szCs w:val="24"/>
        </w:rPr>
        <w:t xml:space="preserve">okul yöneticilerinin okulda çalışma süreleri </w:t>
      </w:r>
      <w:r w:rsidRPr="004B78E3">
        <w:rPr>
          <w:rFonts w:ascii="Times New Roman" w:hAnsi="Times New Roman" w:cs="Times New Roman"/>
          <w:sz w:val="24"/>
          <w:szCs w:val="24"/>
        </w:rPr>
        <w:t xml:space="preserve">değişkenlerine göre </w:t>
      </w:r>
      <w:r w:rsidR="00C82D1F" w:rsidRPr="004B78E3">
        <w:rPr>
          <w:rFonts w:ascii="Times New Roman" w:hAnsi="Times New Roman" w:cs="Times New Roman"/>
          <w:sz w:val="24"/>
          <w:szCs w:val="24"/>
        </w:rPr>
        <w:t xml:space="preserve">anlamlı bir </w:t>
      </w:r>
      <w:r w:rsidRPr="004B78E3">
        <w:rPr>
          <w:rFonts w:ascii="Times New Roman" w:hAnsi="Times New Roman" w:cs="Times New Roman"/>
          <w:sz w:val="24"/>
          <w:szCs w:val="24"/>
        </w:rPr>
        <w:t>farklılık göstermekte midir?</w:t>
      </w:r>
    </w:p>
    <w:p w14:paraId="3960AA24" w14:textId="0AFDB54D" w:rsidR="005E642C" w:rsidRPr="004B78E3" w:rsidRDefault="009A54D2" w:rsidP="003B3C00">
      <w:pPr>
        <w:pStyle w:val="ListeParagraf"/>
        <w:numPr>
          <w:ilvl w:val="0"/>
          <w:numId w:val="3"/>
        </w:numPr>
        <w:tabs>
          <w:tab w:val="left" w:pos="709"/>
        </w:tabs>
        <w:spacing w:after="0" w:line="360" w:lineRule="auto"/>
        <w:ind w:left="709" w:hanging="709"/>
        <w:contextualSpacing w:val="0"/>
        <w:jc w:val="both"/>
        <w:rPr>
          <w:rFonts w:ascii="Times New Roman" w:hAnsi="Times New Roman" w:cs="Times New Roman"/>
          <w:sz w:val="24"/>
          <w:szCs w:val="24"/>
        </w:rPr>
      </w:pPr>
      <w:r w:rsidRPr="004B78E3">
        <w:rPr>
          <w:rFonts w:ascii="Times New Roman" w:hAnsi="Times New Roman" w:cs="Times New Roman"/>
          <w:sz w:val="24"/>
          <w:szCs w:val="24"/>
        </w:rPr>
        <w:t>Öğretmenlerin yöneticilerinin iletişim becerilerine ilişkin olumlu görüşleri nelerdir?</w:t>
      </w:r>
    </w:p>
    <w:p w14:paraId="34268BA3" w14:textId="7BAFF8A7" w:rsidR="004253C6" w:rsidRPr="004B78E3" w:rsidRDefault="004253C6" w:rsidP="004253C6">
      <w:pPr>
        <w:pStyle w:val="ListeParagraf"/>
        <w:numPr>
          <w:ilvl w:val="0"/>
          <w:numId w:val="3"/>
        </w:numPr>
        <w:tabs>
          <w:tab w:val="left" w:pos="709"/>
        </w:tabs>
        <w:spacing w:after="0" w:line="360" w:lineRule="auto"/>
        <w:ind w:left="709" w:hanging="709"/>
        <w:contextualSpacing w:val="0"/>
        <w:jc w:val="both"/>
      </w:pPr>
      <w:r w:rsidRPr="004B78E3">
        <w:rPr>
          <w:rFonts w:ascii="Times New Roman" w:hAnsi="Times New Roman" w:cs="Times New Roman"/>
          <w:sz w:val="24"/>
          <w:szCs w:val="24"/>
        </w:rPr>
        <w:t>Öğretmen</w:t>
      </w:r>
      <w:r w:rsidR="005E642C" w:rsidRPr="004B78E3">
        <w:rPr>
          <w:rFonts w:ascii="Times New Roman" w:hAnsi="Times New Roman" w:cs="Times New Roman"/>
          <w:sz w:val="24"/>
          <w:szCs w:val="24"/>
        </w:rPr>
        <w:t xml:space="preserve">lerin </w:t>
      </w:r>
      <w:r w:rsidRPr="004B78E3">
        <w:rPr>
          <w:rFonts w:ascii="Times New Roman" w:hAnsi="Times New Roman" w:cs="Times New Roman"/>
          <w:sz w:val="24"/>
          <w:szCs w:val="24"/>
        </w:rPr>
        <w:t>yöneticileriyle yaşadıkları iletişim engelleri</w:t>
      </w:r>
      <w:r w:rsidR="009D77D8" w:rsidRPr="004B78E3">
        <w:rPr>
          <w:rFonts w:ascii="Times New Roman" w:hAnsi="Times New Roman" w:cs="Times New Roman"/>
          <w:sz w:val="24"/>
          <w:szCs w:val="24"/>
        </w:rPr>
        <w:t>ne ilişkin görüşleri</w:t>
      </w:r>
      <w:r w:rsidRPr="004B78E3">
        <w:rPr>
          <w:rFonts w:ascii="Times New Roman" w:hAnsi="Times New Roman" w:cs="Times New Roman"/>
          <w:sz w:val="24"/>
          <w:szCs w:val="24"/>
        </w:rPr>
        <w:t xml:space="preserve"> nelerdir?</w:t>
      </w:r>
    </w:p>
    <w:p w14:paraId="5E54AA9A" w14:textId="538EFF18" w:rsidR="005E642C" w:rsidRPr="004B78E3" w:rsidRDefault="005E642C" w:rsidP="004253C6">
      <w:pPr>
        <w:pStyle w:val="ListeParagraf"/>
        <w:numPr>
          <w:ilvl w:val="0"/>
          <w:numId w:val="3"/>
        </w:numPr>
        <w:tabs>
          <w:tab w:val="left" w:pos="709"/>
        </w:tabs>
        <w:spacing w:after="0" w:line="360" w:lineRule="auto"/>
        <w:ind w:left="709" w:hanging="709"/>
        <w:contextualSpacing w:val="0"/>
        <w:jc w:val="both"/>
        <w:rPr>
          <w:rFonts w:ascii="Times New Roman" w:hAnsi="Times New Roman" w:cs="Times New Roman"/>
          <w:sz w:val="24"/>
          <w:szCs w:val="24"/>
        </w:rPr>
      </w:pPr>
      <w:r w:rsidRPr="004B78E3">
        <w:rPr>
          <w:rFonts w:ascii="Times New Roman" w:hAnsi="Times New Roman" w:cs="Times New Roman"/>
          <w:sz w:val="24"/>
          <w:szCs w:val="24"/>
        </w:rPr>
        <w:t>Öğretmenlerin yöneticilerinin kullandığı iletişim araçlarıyla ilgili görüşleri nelerdir?</w:t>
      </w:r>
    </w:p>
    <w:bookmarkEnd w:id="12"/>
    <w:p w14:paraId="159DE09B" w14:textId="77777777" w:rsidR="00C107D8" w:rsidRPr="004B78E3" w:rsidRDefault="00C107D8" w:rsidP="00C82D1F">
      <w:pPr>
        <w:pStyle w:val="ListeParagraf"/>
        <w:tabs>
          <w:tab w:val="left" w:pos="709"/>
        </w:tabs>
        <w:spacing w:after="0" w:line="360" w:lineRule="auto"/>
        <w:ind w:left="709" w:firstLine="0"/>
        <w:contextualSpacing w:val="0"/>
        <w:jc w:val="both"/>
      </w:pPr>
    </w:p>
    <w:p w14:paraId="18A77F8F" w14:textId="77777777" w:rsidR="00E5219F" w:rsidRPr="004B78E3" w:rsidRDefault="00D62304" w:rsidP="003F3258">
      <w:pPr>
        <w:pStyle w:val="Balk2"/>
        <w:numPr>
          <w:ilvl w:val="1"/>
          <w:numId w:val="2"/>
        </w:numPr>
      </w:pPr>
      <w:r w:rsidRPr="004B78E3">
        <w:t xml:space="preserve"> </w:t>
      </w:r>
      <w:bookmarkStart w:id="15" w:name="_Toc91180964"/>
      <w:r w:rsidR="00E5219F" w:rsidRPr="004B78E3">
        <w:t>Araştırmanın Amacı</w:t>
      </w:r>
      <w:bookmarkEnd w:id="15"/>
    </w:p>
    <w:p w14:paraId="796690DB" w14:textId="4D2DB8B5" w:rsidR="009A55BA" w:rsidRPr="004B78E3" w:rsidRDefault="00F45E24" w:rsidP="009A55BA">
      <w:pPr>
        <w:ind w:firstLine="709"/>
      </w:pPr>
      <w:r w:rsidRPr="004B78E3">
        <w:t xml:space="preserve">Eğitim kurumları toplumların geleceklerini inşa eden örgütlerdir. Bu örgütlerin başındaki okul yöneticileri çağın gerekliliklerini yerine getirebilecek liderlik özelliklerine </w:t>
      </w:r>
      <w:r w:rsidRPr="004B78E3">
        <w:lastRenderedPageBreak/>
        <w:t>sahip olmalıdır. Aksi halde toplumu da olumsuz yönde etkileyeceklerdir.  Okul yöneticileri eğitim örgütlerini iyi yönetebilirlerse eğitim</w:t>
      </w:r>
      <w:r w:rsidR="009A55BA" w:rsidRPr="004B78E3">
        <w:t>in</w:t>
      </w:r>
      <w:r w:rsidRPr="004B78E3">
        <w:t xml:space="preserve"> kalitesi artacaktır dolayısıyla da toplum gelişecektir.</w:t>
      </w:r>
      <w:r w:rsidR="009A55BA" w:rsidRPr="004B78E3">
        <w:t xml:space="preserve"> </w:t>
      </w:r>
    </w:p>
    <w:p w14:paraId="6CD54CAA" w14:textId="57337AAF" w:rsidR="00E5219F" w:rsidRPr="004B78E3" w:rsidRDefault="00F45E24" w:rsidP="009A55BA">
      <w:pPr>
        <w:ind w:firstLine="709"/>
        <w:rPr>
          <w:rFonts w:cs="Times New Roman"/>
          <w:strike/>
          <w:szCs w:val="24"/>
        </w:rPr>
      </w:pPr>
      <w:r w:rsidRPr="004B78E3">
        <w:t xml:space="preserve">Eğitim </w:t>
      </w:r>
      <w:r w:rsidR="000F2948" w:rsidRPr="004B78E3">
        <w:t>örgüt</w:t>
      </w:r>
      <w:r w:rsidRPr="004B78E3">
        <w:t>lerinde</w:t>
      </w:r>
      <w:r w:rsidR="000F2948" w:rsidRPr="004B78E3">
        <w:t xml:space="preserve"> iletişim sürecini başlatan ve kurulacak iletişimin </w:t>
      </w:r>
      <w:r w:rsidRPr="004B78E3">
        <w:t>yönünü</w:t>
      </w:r>
      <w:r w:rsidR="000F2948" w:rsidRPr="004B78E3">
        <w:t xml:space="preserve"> belirleyen en önemli öğe,</w:t>
      </w:r>
      <w:r w:rsidRPr="004B78E3">
        <w:t xml:space="preserve"> </w:t>
      </w:r>
      <w:r w:rsidR="000F2948" w:rsidRPr="004B78E3">
        <w:t>yöneticidir.</w:t>
      </w:r>
      <w:r w:rsidR="009A55BA" w:rsidRPr="004B78E3">
        <w:t xml:space="preserve"> Bu yüzden okul yöneticilerinin etkili iletişim becerilerine sahip, </w:t>
      </w:r>
      <w:r w:rsidR="00534148" w:rsidRPr="004B78E3">
        <w:t>karşılaşabilecekleri iletişim engellerinin</w:t>
      </w:r>
      <w:r w:rsidR="009A55BA" w:rsidRPr="004B78E3">
        <w:t xml:space="preserve"> üstesinden gelebilecek bireyler arasından seçilmesi gerektiği düşünülmektedir.</w:t>
      </w:r>
      <w:r w:rsidR="00554BF2" w:rsidRPr="004B78E3">
        <w:t xml:space="preserve"> </w:t>
      </w:r>
      <w:r w:rsidR="00E5219F" w:rsidRPr="004B78E3">
        <w:rPr>
          <w:rFonts w:cs="Times New Roman"/>
          <w:szCs w:val="24"/>
        </w:rPr>
        <w:t xml:space="preserve">Bu çalışmanın amacı öğretmen </w:t>
      </w:r>
      <w:r w:rsidR="00F446F5" w:rsidRPr="004B78E3">
        <w:rPr>
          <w:rFonts w:cs="Times New Roman"/>
          <w:szCs w:val="24"/>
          <w:u w:color="FF0000"/>
        </w:rPr>
        <w:t>görüşlerine</w:t>
      </w:r>
      <w:r w:rsidR="00E5219F" w:rsidRPr="004B78E3">
        <w:rPr>
          <w:rFonts w:cs="Times New Roman"/>
          <w:szCs w:val="24"/>
        </w:rPr>
        <w:t xml:space="preserve"> göre okul yöneticilerinin iletişim becerilerinin belirlenmesidir</w:t>
      </w:r>
      <w:r w:rsidR="009A55BA" w:rsidRPr="004B78E3">
        <w:rPr>
          <w:rFonts w:cs="Times New Roman"/>
          <w:szCs w:val="24"/>
        </w:rPr>
        <w:t>.</w:t>
      </w:r>
    </w:p>
    <w:p w14:paraId="4DEB0D0B" w14:textId="77777777" w:rsidR="00E5219F" w:rsidRPr="004B78E3" w:rsidRDefault="00E5219F" w:rsidP="00E5219F">
      <w:pPr>
        <w:rPr>
          <w:rFonts w:cs="Times New Roman"/>
          <w:szCs w:val="24"/>
        </w:rPr>
      </w:pPr>
    </w:p>
    <w:p w14:paraId="4D603F6E" w14:textId="77777777" w:rsidR="00E5219F" w:rsidRPr="004B78E3" w:rsidRDefault="00D62304" w:rsidP="003F3258">
      <w:pPr>
        <w:pStyle w:val="Balk2"/>
        <w:numPr>
          <w:ilvl w:val="1"/>
          <w:numId w:val="2"/>
        </w:numPr>
      </w:pPr>
      <w:r w:rsidRPr="004B78E3">
        <w:t xml:space="preserve"> </w:t>
      </w:r>
      <w:bookmarkStart w:id="16" w:name="_Toc91180965"/>
      <w:r w:rsidR="00E5219F" w:rsidRPr="004B78E3">
        <w:t>Araştırmanın Önemi</w:t>
      </w:r>
      <w:bookmarkEnd w:id="16"/>
    </w:p>
    <w:p w14:paraId="22A36AEE" w14:textId="220BD2EC" w:rsidR="008A37FD" w:rsidRPr="004B78E3" w:rsidRDefault="006E0847" w:rsidP="007A4AC6">
      <w:r w:rsidRPr="004B78E3">
        <w:t>Çalışanlar ile</w:t>
      </w:r>
      <w:r w:rsidR="008A37FD" w:rsidRPr="004B78E3">
        <w:t xml:space="preserve"> </w:t>
      </w:r>
      <w:r w:rsidR="0000182B" w:rsidRPr="004B78E3">
        <w:t>iş birliği</w:t>
      </w:r>
      <w:r w:rsidR="008A37FD" w:rsidRPr="004B78E3">
        <w:t xml:space="preserve"> yapan, sorunlarının çözümüne yardımcı olan, yansız davranan, olumlu ilişkileri örgüt içinde ve dışında da sürdüren, hoşgörülü, motive eden, mesleki ve kişisel formasyona sahip yöneticilerin, </w:t>
      </w:r>
      <w:r w:rsidRPr="004B78E3">
        <w:t>çalışanları ile</w:t>
      </w:r>
      <w:r w:rsidR="008A37FD" w:rsidRPr="004B78E3">
        <w:t xml:space="preserve"> daha sağlıklı bir iletişim kurabilecekleri kabul edilir (Bursalıoğlu, 2015).</w:t>
      </w:r>
    </w:p>
    <w:p w14:paraId="081319A1" w14:textId="59DD3543" w:rsidR="007A4AC6" w:rsidRPr="004B78E3" w:rsidRDefault="007A4AC6" w:rsidP="007A4AC6">
      <w:r w:rsidRPr="004B78E3">
        <w:t>Bu araştırma okul yöneticilerinin iletişim becerileri</w:t>
      </w:r>
      <w:r w:rsidR="00534148" w:rsidRPr="004B78E3">
        <w:t xml:space="preserve">ne </w:t>
      </w:r>
      <w:r w:rsidRPr="004B78E3">
        <w:t xml:space="preserve">yöneliktir. Her </w:t>
      </w:r>
      <w:r w:rsidR="008A37FD" w:rsidRPr="004B78E3">
        <w:t xml:space="preserve">bireyin dolayısıyla </w:t>
      </w:r>
      <w:r w:rsidRPr="004B78E3">
        <w:t>okul müdürünün farklı iletişim beceri</w:t>
      </w:r>
      <w:r w:rsidR="008A37FD" w:rsidRPr="004B78E3">
        <w:t>lerine sahip olduğu varsayılmaktadır. Bu</w:t>
      </w:r>
      <w:r w:rsidRPr="004B78E3">
        <w:t xml:space="preserve"> becerilerin</w:t>
      </w:r>
      <w:r w:rsidR="00B4382D" w:rsidRPr="004B78E3">
        <w:t xml:space="preserve"> bu çalışmada</w:t>
      </w:r>
      <w:r w:rsidRPr="004B78E3">
        <w:t xml:space="preserve"> paylaşılması</w:t>
      </w:r>
      <w:r w:rsidR="00B4382D" w:rsidRPr="004B78E3">
        <w:t xml:space="preserve">nın </w:t>
      </w:r>
      <w:r w:rsidRPr="004B78E3">
        <w:t>okul müdürlerine rehber ol</w:t>
      </w:r>
      <w:r w:rsidR="00B4382D" w:rsidRPr="004B78E3">
        <w:t>acağı</w:t>
      </w:r>
      <w:r w:rsidRPr="004B78E3">
        <w:t xml:space="preserve"> düşünülmektedir. Ayrıca bu araştırmanın okullarda</w:t>
      </w:r>
      <w:r w:rsidR="00534148" w:rsidRPr="004B78E3">
        <w:t xml:space="preserve"> yaşanabilecek</w:t>
      </w:r>
      <w:r w:rsidRPr="004B78E3">
        <w:t xml:space="preserve"> iletişim engellerinin çözümüne de katkı sağlayarak sağlıklı bir okul ikliminin oluşmasına yardımcı olması öngörülmektedir.</w:t>
      </w:r>
    </w:p>
    <w:p w14:paraId="0581F70A" w14:textId="453595AC" w:rsidR="00F41C7A" w:rsidRPr="004B78E3" w:rsidRDefault="00F41C7A" w:rsidP="00F41C7A"/>
    <w:p w14:paraId="65EF00EA" w14:textId="1EE45759" w:rsidR="007A4AC6" w:rsidRPr="004B78E3" w:rsidRDefault="00D62304" w:rsidP="003F3258">
      <w:pPr>
        <w:pStyle w:val="Balk2"/>
        <w:numPr>
          <w:ilvl w:val="1"/>
          <w:numId w:val="5"/>
        </w:numPr>
      </w:pPr>
      <w:bookmarkStart w:id="17" w:name="_Hlk87366578"/>
      <w:r w:rsidRPr="004B78E3">
        <w:t xml:space="preserve"> </w:t>
      </w:r>
      <w:bookmarkStart w:id="18" w:name="_Toc91180966"/>
      <w:r w:rsidR="00E942A7" w:rsidRPr="004B78E3">
        <w:t>Araştırmanın Sınırlılıkları</w:t>
      </w:r>
      <w:bookmarkEnd w:id="18"/>
    </w:p>
    <w:p w14:paraId="52631398" w14:textId="77777777" w:rsidR="00E942A7" w:rsidRPr="004B78E3" w:rsidRDefault="00E942A7" w:rsidP="00E942A7">
      <w:pPr>
        <w:pStyle w:val="ListeParagraf"/>
        <w:numPr>
          <w:ilvl w:val="0"/>
          <w:numId w:val="11"/>
        </w:numPr>
        <w:spacing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Araştırma Denizli ili Acıpayam ve Tavas ilçelerindeki ilkokul, ortaokul ve ortaöğretim kademelerinde görev yapan öğretmenlerle sınırlıdır.</w:t>
      </w:r>
    </w:p>
    <w:p w14:paraId="7674ECCF" w14:textId="77777777" w:rsidR="00E942A7" w:rsidRPr="004B78E3" w:rsidRDefault="00E942A7" w:rsidP="00896088">
      <w:pPr>
        <w:pStyle w:val="ListeParagraf"/>
        <w:numPr>
          <w:ilvl w:val="0"/>
          <w:numId w:val="11"/>
        </w:numPr>
        <w:spacing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Araştırmada uygulanan ölçek ve araştırma için yapılan görüşmeler 2020-2021 öğretim yılı ile sınırlıdır.</w:t>
      </w:r>
    </w:p>
    <w:p w14:paraId="16ECF38E" w14:textId="1E632EBC" w:rsidR="00E942A7" w:rsidRPr="004B78E3" w:rsidRDefault="00E942A7" w:rsidP="00896088">
      <w:pPr>
        <w:pStyle w:val="ListeParagraf"/>
        <w:numPr>
          <w:ilvl w:val="0"/>
          <w:numId w:val="11"/>
        </w:numPr>
        <w:spacing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 xml:space="preserve">Araştırmaya katılan öğretmenlerin </w:t>
      </w:r>
      <w:r w:rsidR="009A7DE5" w:rsidRPr="004B78E3">
        <w:rPr>
          <w:rFonts w:ascii="Times New Roman" w:hAnsi="Times New Roman" w:cs="Times New Roman"/>
          <w:sz w:val="24"/>
          <w:szCs w:val="24"/>
        </w:rPr>
        <w:t>görüşleri</w:t>
      </w:r>
      <w:r w:rsidRPr="004B78E3">
        <w:rPr>
          <w:rFonts w:ascii="Times New Roman" w:hAnsi="Times New Roman" w:cs="Times New Roman"/>
          <w:sz w:val="24"/>
          <w:szCs w:val="24"/>
        </w:rPr>
        <w:t>, araştırmada kullanılan ölçme araçlarındaki sorulara verilen yanıtlarla sınırlıdır.</w:t>
      </w:r>
    </w:p>
    <w:p w14:paraId="560D01FC" w14:textId="77777777" w:rsidR="00084000" w:rsidRPr="004B78E3" w:rsidRDefault="00084000" w:rsidP="00E942A7">
      <w:pPr>
        <w:pStyle w:val="ListeParagraf"/>
        <w:spacing w:line="360" w:lineRule="auto"/>
        <w:ind w:left="709" w:firstLine="0"/>
        <w:jc w:val="both"/>
        <w:rPr>
          <w:rFonts w:ascii="Times New Roman" w:hAnsi="Times New Roman" w:cs="Times New Roman"/>
          <w:sz w:val="24"/>
          <w:szCs w:val="24"/>
        </w:rPr>
      </w:pPr>
    </w:p>
    <w:p w14:paraId="21B68E72" w14:textId="2C88129C" w:rsidR="00F41C7A" w:rsidRPr="004B78E3" w:rsidRDefault="00D62304" w:rsidP="003F3258">
      <w:pPr>
        <w:pStyle w:val="Balk2"/>
        <w:numPr>
          <w:ilvl w:val="1"/>
          <w:numId w:val="9"/>
        </w:numPr>
      </w:pPr>
      <w:r w:rsidRPr="004B78E3">
        <w:t xml:space="preserve"> </w:t>
      </w:r>
      <w:bookmarkStart w:id="19" w:name="_Toc91180967"/>
      <w:r w:rsidR="00E942A7" w:rsidRPr="004B78E3">
        <w:t>Sayıltılar</w:t>
      </w:r>
      <w:bookmarkEnd w:id="19"/>
    </w:p>
    <w:p w14:paraId="6BD45D77" w14:textId="77777777" w:rsidR="00E942A7" w:rsidRPr="004B78E3" w:rsidRDefault="00E942A7" w:rsidP="00510F86">
      <w:pPr>
        <w:pStyle w:val="ListeParagraf"/>
        <w:numPr>
          <w:ilvl w:val="0"/>
          <w:numId w:val="12"/>
        </w:numPr>
        <w:spacing w:line="360" w:lineRule="auto"/>
        <w:ind w:hanging="720"/>
        <w:jc w:val="both"/>
        <w:rPr>
          <w:rFonts w:ascii="Times New Roman" w:hAnsi="Times New Roman" w:cs="Times New Roman"/>
          <w:sz w:val="24"/>
          <w:szCs w:val="24"/>
        </w:rPr>
      </w:pPr>
      <w:r w:rsidRPr="004B78E3">
        <w:rPr>
          <w:rFonts w:ascii="Times New Roman" w:hAnsi="Times New Roman" w:cs="Times New Roman"/>
          <w:sz w:val="24"/>
          <w:szCs w:val="24"/>
        </w:rPr>
        <w:t>Kullanılan ölçek ve görüşme soruları, araştırma konusu hakkında veri toplamak için yeterlidir.</w:t>
      </w:r>
    </w:p>
    <w:p w14:paraId="4AEB7992" w14:textId="7E71B908" w:rsidR="00E942A7" w:rsidRPr="004B78E3" w:rsidRDefault="00E942A7" w:rsidP="00510F86">
      <w:pPr>
        <w:pStyle w:val="ListeParagraf"/>
        <w:numPr>
          <w:ilvl w:val="0"/>
          <w:numId w:val="12"/>
        </w:numPr>
        <w:spacing w:line="360" w:lineRule="auto"/>
        <w:ind w:hanging="720"/>
        <w:jc w:val="both"/>
        <w:rPr>
          <w:rFonts w:ascii="Times New Roman" w:hAnsi="Times New Roman" w:cs="Times New Roman"/>
          <w:sz w:val="24"/>
          <w:szCs w:val="24"/>
        </w:rPr>
      </w:pPr>
      <w:r w:rsidRPr="004B78E3">
        <w:rPr>
          <w:rFonts w:ascii="Times New Roman" w:hAnsi="Times New Roman" w:cs="Times New Roman"/>
          <w:sz w:val="24"/>
          <w:szCs w:val="24"/>
        </w:rPr>
        <w:t>Araştırmaya katılan öğretmenler, ölçek ve görüşme sorularını ciddiye alarak içtenlikle cevaplamışlardır.</w:t>
      </w:r>
    </w:p>
    <w:p w14:paraId="3AFB064C" w14:textId="4D129E48" w:rsidR="00E942A7" w:rsidRPr="004B78E3" w:rsidRDefault="00E942A7" w:rsidP="005052EF">
      <w:pPr>
        <w:pStyle w:val="ListeParagraf"/>
        <w:numPr>
          <w:ilvl w:val="0"/>
          <w:numId w:val="12"/>
        </w:numPr>
        <w:spacing w:line="360" w:lineRule="auto"/>
        <w:ind w:hanging="720"/>
        <w:jc w:val="both"/>
        <w:rPr>
          <w:rFonts w:ascii="Times New Roman" w:hAnsi="Times New Roman" w:cs="Times New Roman"/>
          <w:sz w:val="24"/>
          <w:szCs w:val="24"/>
        </w:rPr>
      </w:pPr>
      <w:r w:rsidRPr="004B78E3">
        <w:rPr>
          <w:rFonts w:ascii="Times New Roman" w:hAnsi="Times New Roman" w:cs="Times New Roman"/>
          <w:sz w:val="24"/>
          <w:szCs w:val="24"/>
        </w:rPr>
        <w:lastRenderedPageBreak/>
        <w:t>Kaynaklardan sağlanan bilgiler gerçeği yansıtmaktadır.</w:t>
      </w:r>
    </w:p>
    <w:bookmarkEnd w:id="17"/>
    <w:p w14:paraId="69D749E1" w14:textId="2B152AED" w:rsidR="006E0847" w:rsidRPr="004B78E3" w:rsidRDefault="006E0847" w:rsidP="00C76081"/>
    <w:p w14:paraId="661C8137" w14:textId="7C47683A" w:rsidR="00E942A7" w:rsidRPr="004B78E3" w:rsidRDefault="00E942A7" w:rsidP="00C76081"/>
    <w:p w14:paraId="5A766437" w14:textId="0AEF8898" w:rsidR="00E942A7" w:rsidRPr="004B78E3" w:rsidRDefault="00E942A7" w:rsidP="00C76081"/>
    <w:p w14:paraId="2257F74D" w14:textId="23B714C6" w:rsidR="00E942A7" w:rsidRPr="004B78E3" w:rsidRDefault="00E942A7" w:rsidP="00C76081"/>
    <w:p w14:paraId="41A4B490" w14:textId="66AFE0D6" w:rsidR="00E942A7" w:rsidRPr="004B78E3" w:rsidRDefault="00E942A7" w:rsidP="00C76081"/>
    <w:p w14:paraId="04515A7F" w14:textId="40096B11" w:rsidR="00E942A7" w:rsidRPr="004B78E3" w:rsidRDefault="00E942A7" w:rsidP="00C76081"/>
    <w:p w14:paraId="445D361B" w14:textId="46F175DC" w:rsidR="00E942A7" w:rsidRPr="004B78E3" w:rsidRDefault="00E942A7" w:rsidP="00C76081"/>
    <w:p w14:paraId="384360C6" w14:textId="0BE45C55" w:rsidR="00E942A7" w:rsidRPr="004B78E3" w:rsidRDefault="00E942A7" w:rsidP="00C76081"/>
    <w:p w14:paraId="52B6D888" w14:textId="4B9DC753" w:rsidR="00E942A7" w:rsidRPr="004B78E3" w:rsidRDefault="00E942A7" w:rsidP="00C76081"/>
    <w:p w14:paraId="7EF4A6E5" w14:textId="0AB3A70A" w:rsidR="00E942A7" w:rsidRPr="004B78E3" w:rsidRDefault="00E942A7" w:rsidP="00C76081"/>
    <w:p w14:paraId="291BEA40" w14:textId="2EF654E5" w:rsidR="00E942A7" w:rsidRPr="004B78E3" w:rsidRDefault="00E942A7" w:rsidP="00C76081"/>
    <w:p w14:paraId="3B239F25" w14:textId="609D32FE" w:rsidR="00E942A7" w:rsidRPr="004B78E3" w:rsidRDefault="00E942A7" w:rsidP="00C76081"/>
    <w:p w14:paraId="09BA3157" w14:textId="47037BC5" w:rsidR="00E942A7" w:rsidRPr="004B78E3" w:rsidRDefault="00E942A7" w:rsidP="00C76081"/>
    <w:p w14:paraId="6BB01200" w14:textId="5CAF773E" w:rsidR="00E942A7" w:rsidRPr="004B78E3" w:rsidRDefault="00E942A7" w:rsidP="00C76081"/>
    <w:p w14:paraId="527E7F6E" w14:textId="4EE53A5B" w:rsidR="00E942A7" w:rsidRPr="004B78E3" w:rsidRDefault="00E942A7" w:rsidP="00C76081"/>
    <w:p w14:paraId="4AFC9F28" w14:textId="7801B217" w:rsidR="001D44F6" w:rsidRPr="004B78E3" w:rsidRDefault="001D44F6" w:rsidP="00C76081"/>
    <w:p w14:paraId="741A118A" w14:textId="271FDEA2" w:rsidR="001D44F6" w:rsidRPr="004B78E3" w:rsidRDefault="001D44F6" w:rsidP="00C76081"/>
    <w:p w14:paraId="0CACBE4D" w14:textId="5A0D5475" w:rsidR="001D44F6" w:rsidRPr="004B78E3" w:rsidRDefault="001D44F6" w:rsidP="00C76081"/>
    <w:p w14:paraId="4C6DE717" w14:textId="2F474E59" w:rsidR="001D44F6" w:rsidRPr="004B78E3" w:rsidRDefault="001D44F6" w:rsidP="00C76081"/>
    <w:p w14:paraId="5D9582DF" w14:textId="4BCA9D59" w:rsidR="001D44F6" w:rsidRPr="004B78E3" w:rsidRDefault="001D44F6" w:rsidP="00C76081"/>
    <w:p w14:paraId="37032E3B" w14:textId="1011718B" w:rsidR="001D44F6" w:rsidRPr="004B78E3" w:rsidRDefault="001D44F6" w:rsidP="00C76081"/>
    <w:p w14:paraId="083D8863" w14:textId="3BA5FBDB" w:rsidR="001D44F6" w:rsidRPr="004B78E3" w:rsidRDefault="001D44F6" w:rsidP="00C76081"/>
    <w:p w14:paraId="69BBDBBE" w14:textId="66EA0A66" w:rsidR="001D44F6" w:rsidRPr="004B78E3" w:rsidRDefault="001D44F6" w:rsidP="00C76081"/>
    <w:p w14:paraId="3B9DC6FE" w14:textId="77777777" w:rsidR="001D44F6" w:rsidRPr="004B78E3" w:rsidRDefault="001D44F6" w:rsidP="00C76081"/>
    <w:p w14:paraId="3C911F19" w14:textId="5FF8D77B" w:rsidR="00E942A7" w:rsidRPr="004B78E3" w:rsidRDefault="00E942A7" w:rsidP="00C76081"/>
    <w:p w14:paraId="686F7042" w14:textId="77777777" w:rsidR="00534148" w:rsidRPr="004B78E3" w:rsidRDefault="00534148" w:rsidP="00C76081"/>
    <w:p w14:paraId="38E6A68E" w14:textId="03906610" w:rsidR="00E942A7" w:rsidRPr="004B78E3" w:rsidRDefault="00E942A7" w:rsidP="00C76081"/>
    <w:p w14:paraId="5BB32F0B" w14:textId="77777777" w:rsidR="00896EE6" w:rsidRPr="004B78E3" w:rsidRDefault="00896EE6" w:rsidP="00D62304">
      <w:pPr>
        <w:pStyle w:val="Balk1"/>
        <w:sectPr w:rsidR="00896EE6" w:rsidRPr="004B78E3" w:rsidSect="00896EE6">
          <w:headerReference w:type="default" r:id="rId13"/>
          <w:footerReference w:type="default" r:id="rId14"/>
          <w:pgSz w:w="11906" w:h="16838"/>
          <w:pgMar w:top="1418" w:right="1134" w:bottom="1418" w:left="1985" w:header="709" w:footer="709" w:gutter="0"/>
          <w:pgNumType w:start="1"/>
          <w:cols w:space="708"/>
          <w:titlePg/>
          <w:docGrid w:linePitch="360"/>
        </w:sectPr>
      </w:pPr>
    </w:p>
    <w:p w14:paraId="5DCECE3D" w14:textId="03E914E1" w:rsidR="00F41C7A" w:rsidRPr="004B78E3" w:rsidRDefault="00D62304" w:rsidP="00D62304">
      <w:pPr>
        <w:pStyle w:val="Balk1"/>
      </w:pPr>
      <w:bookmarkStart w:id="20" w:name="_Toc91180968"/>
      <w:r w:rsidRPr="004B78E3">
        <w:lastRenderedPageBreak/>
        <w:t>İKİNCİ BÖLÜM</w:t>
      </w:r>
      <w:bookmarkEnd w:id="20"/>
    </w:p>
    <w:p w14:paraId="61CAD2E0" w14:textId="77777777" w:rsidR="00D62304" w:rsidRPr="004B78E3" w:rsidRDefault="00D62304" w:rsidP="00D62304"/>
    <w:p w14:paraId="3D08B79D" w14:textId="6626BFEA" w:rsidR="009A24C5" w:rsidRPr="004B78E3" w:rsidRDefault="00D62304" w:rsidP="001F2082">
      <w:pPr>
        <w:pStyle w:val="Balk1"/>
      </w:pPr>
      <w:bookmarkStart w:id="21" w:name="_Toc91180969"/>
      <w:r w:rsidRPr="004B78E3">
        <w:t>K</w:t>
      </w:r>
      <w:r w:rsidR="0098622C" w:rsidRPr="004B78E3">
        <w:t>U</w:t>
      </w:r>
      <w:r w:rsidRPr="004B78E3">
        <w:t>RAMSAL ÇERÇEVE</w:t>
      </w:r>
      <w:r w:rsidR="00267DCC" w:rsidRPr="004B78E3">
        <w:t xml:space="preserve"> VE İLGİLİ ARAŞTIRMALAR</w:t>
      </w:r>
      <w:bookmarkEnd w:id="21"/>
    </w:p>
    <w:p w14:paraId="1278CC84" w14:textId="77777777" w:rsidR="00757AC9" w:rsidRPr="004B78E3" w:rsidRDefault="00757AC9" w:rsidP="001F2082"/>
    <w:p w14:paraId="3F4AAC8F" w14:textId="124537B6" w:rsidR="00D62304" w:rsidRPr="004B78E3" w:rsidRDefault="00D62304" w:rsidP="001F2082">
      <w:r w:rsidRPr="004B78E3">
        <w:t>Bu bölümde</w:t>
      </w:r>
      <w:r w:rsidR="000539C6" w:rsidRPr="004B78E3">
        <w:t>,</w:t>
      </w:r>
      <w:r w:rsidRPr="004B78E3">
        <w:t xml:space="preserve"> araştırma</w:t>
      </w:r>
      <w:r w:rsidR="000539C6" w:rsidRPr="004B78E3">
        <w:t>nın</w:t>
      </w:r>
      <w:r w:rsidRPr="004B78E3">
        <w:t xml:space="preserve"> konu</w:t>
      </w:r>
      <w:r w:rsidR="000539C6" w:rsidRPr="004B78E3">
        <w:t>su</w:t>
      </w:r>
      <w:r w:rsidR="00754CE3" w:rsidRPr="004B78E3">
        <w:t xml:space="preserve"> olan</w:t>
      </w:r>
      <w:r w:rsidRPr="004B78E3">
        <w:t xml:space="preserve"> iletişim, iletişim becerileri ve iletişim engelleri ile ilgili kavramlara yer verilmiştir. Ayrıca araştırma konusu ile ilgili daha önce yapılmış yurtiçi ve yurtdışı araştırmalara da yer verilmiştir.</w:t>
      </w:r>
    </w:p>
    <w:p w14:paraId="04770F6C" w14:textId="77777777" w:rsidR="004D2A48" w:rsidRPr="004B78E3" w:rsidRDefault="004D2A48" w:rsidP="001F2082"/>
    <w:p w14:paraId="24AEEBE3" w14:textId="1A7E9894" w:rsidR="00422E37" w:rsidRPr="004B78E3" w:rsidRDefault="00422E37" w:rsidP="003F3258">
      <w:pPr>
        <w:pStyle w:val="Balk2"/>
      </w:pPr>
      <w:bookmarkStart w:id="22" w:name="_Toc91180970"/>
      <w:r w:rsidRPr="004B78E3">
        <w:t>2.1. Kuramsal Çerçeve</w:t>
      </w:r>
      <w:bookmarkEnd w:id="22"/>
    </w:p>
    <w:p w14:paraId="05B032A5" w14:textId="50F8CAA1" w:rsidR="00422E37" w:rsidRPr="004B78E3" w:rsidRDefault="00422E37" w:rsidP="00422E37">
      <w:r w:rsidRPr="004B78E3">
        <w:t>Araştırmanın bu bölümünde araştırmayla ilgili olan alanyazın taraması yapılıp araştırma konusu açıklanmaktadır.</w:t>
      </w:r>
    </w:p>
    <w:p w14:paraId="2ECAC42A" w14:textId="77777777" w:rsidR="00D62304" w:rsidRPr="004B78E3" w:rsidRDefault="00D62304" w:rsidP="001F2082"/>
    <w:p w14:paraId="33D44D69" w14:textId="69A16542" w:rsidR="00DB1B72" w:rsidRPr="004B78E3" w:rsidRDefault="00FD37EA" w:rsidP="003F3258">
      <w:pPr>
        <w:pStyle w:val="Balk2"/>
      </w:pPr>
      <w:bookmarkStart w:id="23" w:name="_Toc45874441"/>
      <w:bookmarkStart w:id="24" w:name="_Toc45874527"/>
      <w:bookmarkStart w:id="25" w:name="_Toc91180971"/>
      <w:r w:rsidRPr="004B78E3">
        <w:t>2.</w:t>
      </w:r>
      <w:r w:rsidR="00422E37" w:rsidRPr="004B78E3">
        <w:t>2</w:t>
      </w:r>
      <w:r w:rsidRPr="004B78E3">
        <w:t>. İletişim Kavramı</w:t>
      </w:r>
      <w:bookmarkEnd w:id="23"/>
      <w:bookmarkEnd w:id="24"/>
      <w:bookmarkEnd w:id="25"/>
    </w:p>
    <w:p w14:paraId="72AA79ED" w14:textId="77777777" w:rsidR="00DB1B72" w:rsidRPr="004B78E3" w:rsidRDefault="00DB1B72" w:rsidP="001F2082">
      <w:r w:rsidRPr="004B78E3">
        <w:t xml:space="preserve">İnsan dışındaki tüm varlıklar hayatlarının devamını sağlayabilmek, insanlar ise ilişkilerini sürdürebilmek için iletişim sürecine ihtiyaç duymaktadırlar. İnsanın biyolojik bir varlık yapısından, sosyal bir varlık olarak ele alınmasında şüphesiz iletişimin çok önemli yer tuttuğunu söylemek yanlış olmayacaktır. İnsanın varlığını ve toplumsal ilişkilerinin iletişim yoluyla sürdüren bir varlık olarak adlandırılmasından dolayı iletişim kavramının da insanlık tarihiyle başladığı söylenebilir. İlk insandan kalma mağara resimleri veya Kızılderililerin dumanla haberleşmeleri bu duruma bir örnek olarak gösterilebilir. İletişimle ilgili birçok tanım yapılmıştır. Tüm tanımların ortak özelliği iletişimin psikolojik temelli bir bilgi alışverişi olduğudur.  İletişim sürecinin temel amacıysa insanları etkilemek ve insanlardan etkilenmektir. Bu iki kavramın -- etkilemek ve etkilenmek – doğrudan çağrıştırdığı “etkileşim” kavramı da karşılıklı hareket etme ve birbirini etkileme anlamındadır (Güven, 2013). </w:t>
      </w:r>
    </w:p>
    <w:p w14:paraId="11146F90" w14:textId="5306BE47" w:rsidR="00DB1B72" w:rsidRPr="004B78E3" w:rsidRDefault="00DB1B72" w:rsidP="001F2082">
      <w:r w:rsidRPr="004B78E3">
        <w:t xml:space="preserve">İngilizcede iletişim anlamına gelen “communication” </w:t>
      </w:r>
      <w:r w:rsidR="000539C6" w:rsidRPr="004B78E3">
        <w:t>kelimesi</w:t>
      </w:r>
      <w:r w:rsidRPr="004B78E3">
        <w:t xml:space="preserve"> Latincede ortak anlamın</w:t>
      </w:r>
      <w:r w:rsidR="000539C6" w:rsidRPr="004B78E3">
        <w:t>daki</w:t>
      </w:r>
      <w:r w:rsidRPr="004B78E3">
        <w:t xml:space="preserve"> “</w:t>
      </w:r>
      <w:proofErr w:type="spellStart"/>
      <w:r w:rsidRPr="004B78E3">
        <w:t>communis</w:t>
      </w:r>
      <w:proofErr w:type="spellEnd"/>
      <w:r w:rsidRPr="004B78E3">
        <w:t>” sözcüğünden türetilmiştir. Türk Dil Kurumu sözlüğünde</w:t>
      </w:r>
      <w:r w:rsidR="00B52C33" w:rsidRPr="004B78E3">
        <w:t xml:space="preserve"> </w:t>
      </w:r>
      <w:r w:rsidRPr="004B78E3">
        <w:t>ise iletişim; duygu, düşünce veya bilgilerin akla gelebilecek her türlü yolla başkalarına aktarılması, bildirişim, haberleşme, komünikasyon olarak tanımlanmaktadır</w:t>
      </w:r>
      <w:r w:rsidR="00F22BA9" w:rsidRPr="004B78E3">
        <w:t xml:space="preserve"> (TDK, 2020).</w:t>
      </w:r>
      <w:r w:rsidR="001D44F6" w:rsidRPr="004B78E3">
        <w:t xml:space="preserve"> Tanrıöğen de (2018) iletişimde bir ortaklığın var olduğundan söz etmektedir.</w:t>
      </w:r>
    </w:p>
    <w:p w14:paraId="629FA121" w14:textId="77777777" w:rsidR="00E066BE" w:rsidRPr="004B78E3" w:rsidRDefault="00DB1B72" w:rsidP="001F2082">
      <w:r w:rsidRPr="004B78E3">
        <w:t xml:space="preserve">İletişim kavramı </w:t>
      </w:r>
      <w:r w:rsidR="00754CE3" w:rsidRPr="004B78E3">
        <w:t xml:space="preserve">sosyoloji, psikoloji, yönetim bilimleri, dil bilim, sosyal bilimler, sibernetik ve daha birçok </w:t>
      </w:r>
      <w:r w:rsidRPr="004B78E3">
        <w:t xml:space="preserve">disiplinin konusu olmuştur. Bu yüzden iletişim kavramını tanımlamak veya herkesin ortak görüşünün olduğu bir tanımda buluşmak mümkün değildir. İletişimle ilgili ilk çalışmaların İkinci Dünya Savaşında insanları kandırma veya etkileme </w:t>
      </w:r>
      <w:r w:rsidRPr="004B78E3">
        <w:lastRenderedPageBreak/>
        <w:t>amacıyla kitle iletişimi olarak başladığı bilinir. İletişim sürecinin iletim yönünün vurgulandığı; bir fikrin, bir hissin, bir davranışın bir kişiden bir başka kişiye nasıl aktarıldığını ortaya koyan doğrusal iletişim anlayışından, ortaklık, karşılıklı iletişim ve paylaşım gibi noktaları vurgulayan iletişim modellerine doğru gelişim gösterdiği bilinmektedir (Kaya, 2019).</w:t>
      </w:r>
      <w:r w:rsidR="00E066BE" w:rsidRPr="004B78E3">
        <w:t xml:space="preserve"> </w:t>
      </w:r>
    </w:p>
    <w:p w14:paraId="0EA0465C" w14:textId="2EAD1530" w:rsidR="00E066BE" w:rsidRPr="004B78E3" w:rsidRDefault="005B291A" w:rsidP="00E066BE">
      <w:proofErr w:type="spellStart"/>
      <w:r w:rsidRPr="004B78E3">
        <w:t>Freeman</w:t>
      </w:r>
      <w:proofErr w:type="spellEnd"/>
      <w:r w:rsidRPr="004B78E3">
        <w:t xml:space="preserve"> ve </w:t>
      </w:r>
      <w:proofErr w:type="spellStart"/>
      <w:r w:rsidRPr="004B78E3">
        <w:t>Stoner</w:t>
      </w:r>
      <w:proofErr w:type="spellEnd"/>
      <w:r w:rsidRPr="004B78E3">
        <w:t xml:space="preserve">, (1992) iletişimin geçmiş yıllara göre giderek karmaşıklaşmakta </w:t>
      </w:r>
      <w:r w:rsidR="00534148" w:rsidRPr="004B78E3">
        <w:t xml:space="preserve">olduğundan </w:t>
      </w:r>
      <w:r w:rsidRPr="004B78E3">
        <w:t xml:space="preserve">ve iletişimi bir çalışma konusu olarak tanımlamanın da zorlaştığından söz etmektedirler. </w:t>
      </w:r>
      <w:r w:rsidR="00816C94" w:rsidRPr="004B78E3">
        <w:t xml:space="preserve">Ayrıca, </w:t>
      </w:r>
      <w:r w:rsidR="00DB1B72" w:rsidRPr="004B78E3">
        <w:t>iletişim</w:t>
      </w:r>
      <w:r w:rsidR="009D198F" w:rsidRPr="004B78E3">
        <w:t>i</w:t>
      </w:r>
      <w:r w:rsidR="00DB1B72" w:rsidRPr="004B78E3">
        <w:t xml:space="preserve"> tanımlar</w:t>
      </w:r>
      <w:r w:rsidR="003054B1" w:rsidRPr="004B78E3">
        <w:t xml:space="preserve">ken </w:t>
      </w:r>
      <w:r w:rsidR="00DB1B72" w:rsidRPr="004B78E3">
        <w:t>üç temel noktaya dikkat çekmişlerdir</w:t>
      </w:r>
      <w:r w:rsidR="00496F60" w:rsidRPr="004B78E3">
        <w:t>:</w:t>
      </w:r>
      <w:r w:rsidR="00DB1B72" w:rsidRPr="004B78E3">
        <w:t xml:space="preserve"> (1) İletişim insanları içerir ve iletişimi anlamak, bu sebeple, insanların birbirleriyle nasıl bağlantı kurduğunu anlamaya çalışmayı içerir. (2) İletişim, insanların iletişim kurabilmek için kullandıkları terimlerin tanımları üzerinde anlaşmaları gerektiğini ileri süren ortak anlamları içerir. (3) İletişimin sembolik olduğu—jestler, sesler, harfler, sayılar ve kelimeler yalnızca iletişim kurmak için olan fikirleri temsil edebilir veya tahmin edebilir.</w:t>
      </w:r>
      <w:r w:rsidR="00E066BE" w:rsidRPr="004B78E3">
        <w:t xml:space="preserve"> </w:t>
      </w:r>
    </w:p>
    <w:p w14:paraId="786DAAD2" w14:textId="719149FA" w:rsidR="00DB1B72" w:rsidRPr="004B78E3" w:rsidRDefault="00816C94" w:rsidP="001F2082">
      <w:r w:rsidRPr="004B78E3">
        <w:t>Bir araştırmacı iletişime ilişkin, uygulanması mümkün olmayan veya geniş çapta kabul görmeyen 95 tanım bulmuştur. Bunların dışında farklı ve benzer özelliklerde tanımlamalar da mevcuttur. Daft, (2012) iletişimin</w:t>
      </w:r>
      <w:r w:rsidR="00E066BE" w:rsidRPr="004B78E3">
        <w:t xml:space="preserve"> konuşmak ya da yazmak değil paylaşmak </w:t>
      </w:r>
      <w:r w:rsidRPr="004B78E3">
        <w:t>olduğunu belirterek i</w:t>
      </w:r>
      <w:r w:rsidR="00E066BE" w:rsidRPr="004B78E3">
        <w:t>letişim</w:t>
      </w:r>
      <w:r w:rsidRPr="004B78E3">
        <w:t>in</w:t>
      </w:r>
      <w:r w:rsidR="009D55F5" w:rsidRPr="004B78E3">
        <w:t>,</w:t>
      </w:r>
      <w:r w:rsidR="00E066BE" w:rsidRPr="004B78E3">
        <w:t xml:space="preserve"> davranışın motive edilmesi veya etkilenmesi için iki ya da daha fazla birey tarafından bilgi alışverişi ve anlaşılma süreci</w:t>
      </w:r>
      <w:r w:rsidRPr="004B78E3">
        <w:t xml:space="preserve"> olduğunu söylemiştir. </w:t>
      </w:r>
      <w:r w:rsidR="00DB1B72" w:rsidRPr="004B78E3">
        <w:t xml:space="preserve">Başaran </w:t>
      </w:r>
      <w:r w:rsidRPr="004B78E3">
        <w:t xml:space="preserve">da </w:t>
      </w:r>
      <w:r w:rsidR="00DB1B72" w:rsidRPr="004B78E3">
        <w:t>(2004)</w:t>
      </w:r>
      <w:r w:rsidRPr="004B78E3">
        <w:t xml:space="preserve"> </w:t>
      </w:r>
      <w:r w:rsidR="00DB1B72" w:rsidRPr="004B78E3">
        <w:t>iletişimi</w:t>
      </w:r>
      <w:r w:rsidRPr="004B78E3">
        <w:t>,</w:t>
      </w:r>
      <w:r w:rsidR="00DB1B72" w:rsidRPr="004B78E3">
        <w:t xml:space="preserve"> insan ilişkileri ve bir arada bulunan kişilerin, hedeflerine ulaşmak için karşılıklı etkileşimleri olarak görmüştür. Ayrıca, kişinin bir başkasıyla iletişime geçmek için öncelikle bir amacının olmasını, bu amacı gerçekleştirmek için de bir dizi etkileşime geçmesi gerektiğini de </w:t>
      </w:r>
      <w:r w:rsidR="007B6973" w:rsidRPr="004B78E3">
        <w:t>belirtmiştir.</w:t>
      </w:r>
    </w:p>
    <w:p w14:paraId="223F3699" w14:textId="7E221A0F" w:rsidR="00DB1B72" w:rsidRPr="004B78E3" w:rsidRDefault="00DB1B72" w:rsidP="001F2082">
      <w:r w:rsidRPr="004B78E3">
        <w:t xml:space="preserve">Cüceloğlu (2001), </w:t>
      </w:r>
      <w:r w:rsidR="007B6973" w:rsidRPr="004B78E3">
        <w:t xml:space="preserve">aynı ortamda birbirlerini algılayan insanların iletişim kurmamalarının mümkün olmadığını belirterek bu durumu </w:t>
      </w:r>
      <w:r w:rsidRPr="004B78E3">
        <w:t>bir otobüs yolculuğu örneğiyle aktar</w:t>
      </w:r>
      <w:r w:rsidR="007B6973" w:rsidRPr="004B78E3">
        <w:t>mıştır. B</w:t>
      </w:r>
      <w:r w:rsidRPr="004B78E3">
        <w:t xml:space="preserve">ir yerden başka bir yere yolculuk esnasında yanınızda oturup konuşmayı oldukça çok seven birisi durmadan size sorular soruyor. Siz de konuşmak istemediğiniz için uyumuş numarası yapıyorsunuz veya kitap okumaya başlıyorsunuz. Bunları yapmanız bile karşınızdaki kişiye </w:t>
      </w:r>
      <w:r w:rsidR="00F5300F" w:rsidRPr="004B78E3">
        <w:t>birtakım</w:t>
      </w:r>
      <w:r w:rsidRPr="004B78E3">
        <w:t xml:space="preserve"> mesajlar verir. Eylemsizlik, hareketsiz durmak, susmak, konuşmamak da bazen konuşmak, hareket etmek gibi karşıdaki insana mesaj verir. </w:t>
      </w:r>
    </w:p>
    <w:p w14:paraId="6E1E4C3E" w14:textId="14FCA3C0" w:rsidR="00DB1B72" w:rsidRPr="004B78E3" w:rsidRDefault="00DB1B72" w:rsidP="001F2082">
      <w:r w:rsidRPr="004B78E3">
        <w:t>İletişim, herkesin bildiği fakat tam anlamıyla tanımlayamadığı bir olgudur. İletişim, biriyle sohbet etmektir, günlük yaşamımızda bulunan televizyondur, bilginin yayılmasıdır, giyim tarzı veya saç biçimidir ya da bunlara benzer her şeydir; bu liste sonsuza kadar uzatılabilir. Özetle, iletişim, hayatın ta kendisidir. Kişiler</w:t>
      </w:r>
      <w:r w:rsidR="002D3330" w:rsidRPr="004B78E3">
        <w:t xml:space="preserve"> </w:t>
      </w:r>
      <w:r w:rsidRPr="004B78E3">
        <w:t>arası iletişim,</w:t>
      </w:r>
      <w:r w:rsidR="002D3330" w:rsidRPr="004B78E3">
        <w:t xml:space="preserve"> </w:t>
      </w:r>
      <w:r w:rsidRPr="004B78E3">
        <w:t xml:space="preserve">fikir, his, </w:t>
      </w:r>
      <w:r w:rsidR="002D3330" w:rsidRPr="004B78E3">
        <w:t>davranış</w:t>
      </w:r>
      <w:r w:rsidRPr="004B78E3">
        <w:t xml:space="preserve"> ve kanılarla, davranış şekillerinin </w:t>
      </w:r>
      <w:r w:rsidR="00E064FC" w:rsidRPr="004B78E3">
        <w:t>kaynak</w:t>
      </w:r>
      <w:r w:rsidRPr="004B78E3">
        <w:t xml:space="preserve"> ile alıcı arasındaki bir ilişkilenme yoluyla ve </w:t>
      </w:r>
      <w:r w:rsidRPr="004B78E3">
        <w:lastRenderedPageBreak/>
        <w:t>değişim hedefiyle birinden bir başkasına bazı kanallar kullanılması yoluyla aktarımıdır (Yüksel, 2019).</w:t>
      </w:r>
    </w:p>
    <w:p w14:paraId="1B5FDD5D" w14:textId="7D3D1EBD" w:rsidR="00DB1B72" w:rsidRPr="004B78E3" w:rsidRDefault="00DB1B72" w:rsidP="001F2082">
      <w:r w:rsidRPr="004B78E3">
        <w:t>İletişim, insan yaşamı içerisinde gerçekleşen bir olgudur. Bu olgu ise bir süreç içinde gerçekleşir ve o süreçteki tüm etkinlikleri kapsar. İletişim sadece bilgi ya da duygu</w:t>
      </w:r>
      <w:r w:rsidR="007B6973" w:rsidRPr="004B78E3">
        <w:t>ların</w:t>
      </w:r>
      <w:r w:rsidRPr="004B78E3">
        <w:t xml:space="preserve"> aktarım</w:t>
      </w:r>
      <w:r w:rsidR="007B6973" w:rsidRPr="004B78E3">
        <w:t>ı</w:t>
      </w:r>
      <w:r w:rsidRPr="004B78E3">
        <w:t xml:space="preserve"> </w:t>
      </w:r>
      <w:r w:rsidR="002D3330" w:rsidRPr="004B78E3">
        <w:t>anlamına gelmez</w:t>
      </w:r>
      <w:r w:rsidRPr="004B78E3">
        <w:t>. İletişim</w:t>
      </w:r>
      <w:r w:rsidR="007B6973" w:rsidRPr="004B78E3">
        <w:t>in</w:t>
      </w:r>
      <w:r w:rsidRPr="004B78E3">
        <w:t xml:space="preserve"> anlamlandırma, etkilenme, etk</w:t>
      </w:r>
      <w:r w:rsidR="002D3330" w:rsidRPr="004B78E3">
        <w:t>i etme</w:t>
      </w:r>
      <w:r w:rsidRPr="004B78E3">
        <w:t>, değiş</w:t>
      </w:r>
      <w:r w:rsidR="002D3330" w:rsidRPr="004B78E3">
        <w:t>iklik meydan getirme</w:t>
      </w:r>
      <w:r w:rsidRPr="004B78E3">
        <w:t>, yönlendirme gibi daha birçok fonksiyonu vardır. Eflatun</w:t>
      </w:r>
      <w:r w:rsidR="007B6973" w:rsidRPr="004B78E3">
        <w:t>’</w:t>
      </w:r>
      <w:r w:rsidRPr="004B78E3">
        <w:t xml:space="preserve">un </w:t>
      </w:r>
      <w:r w:rsidR="002D3330" w:rsidRPr="004B78E3">
        <w:t>kişilerin</w:t>
      </w:r>
      <w:r w:rsidRPr="004B78E3">
        <w:t xml:space="preserve"> düşüncelerinin sembole çevrilmesi, Aristo</w:t>
      </w:r>
      <w:r w:rsidR="007B6973" w:rsidRPr="004B78E3">
        <w:t>’n</w:t>
      </w:r>
      <w:r w:rsidRPr="004B78E3">
        <w:t>un da söz söyleme sanatı ve ikna etmenin bütün uygun anlamları olarak tanımladığı iletişim Türkçede haberleşim, bildirme olarak kullanılmaktadır (Geçikli, 2010).</w:t>
      </w:r>
    </w:p>
    <w:p w14:paraId="47BBEF8F" w14:textId="24DC0F21" w:rsidR="00DB1B72" w:rsidRPr="004B78E3" w:rsidRDefault="00DB1B72" w:rsidP="001F2082">
      <w:r w:rsidRPr="004B78E3">
        <w:t xml:space="preserve">İletişim, </w:t>
      </w:r>
      <w:r w:rsidR="002D3330" w:rsidRPr="004B78E3">
        <w:t xml:space="preserve">ana anlamıyla </w:t>
      </w:r>
      <w:r w:rsidRPr="004B78E3">
        <w:t>bilgi</w:t>
      </w:r>
      <w:r w:rsidR="002D3330" w:rsidRPr="004B78E3">
        <w:t>nin</w:t>
      </w:r>
      <w:r w:rsidRPr="004B78E3">
        <w:t xml:space="preserve">, </w:t>
      </w:r>
      <w:r w:rsidR="002D3330" w:rsidRPr="004B78E3">
        <w:t>his</w:t>
      </w:r>
      <w:r w:rsidRPr="004B78E3">
        <w:t xml:space="preserve"> ve düşüncelerin paylaşılma ve kişilerin veya toplulukların tavır ve duruşlarını etkilemeye yönelik bir fiildir. İletişim, kişiler arasında bilgi alışverişi amacıyla kurulan bir ilişkiler sistemidir. Bunun yanında, iletişim, bireylerin amaçsızla etkileşmelerinden daha çok duygusal ve bilişsel bir etki oluşturmaya ayrıca bir davranışın sebebi olmaya yönelik iletinin bilinçli bir şekilde </w:t>
      </w:r>
      <w:r w:rsidR="00E064FC" w:rsidRPr="004B78E3">
        <w:t>kaynaktan</w:t>
      </w:r>
      <w:r w:rsidRPr="004B78E3">
        <w:t xml:space="preserve"> alıcıya aktarılmasıdır (Eğinli ve Gürüz, 2012).</w:t>
      </w:r>
    </w:p>
    <w:p w14:paraId="0FE21253" w14:textId="7901BB73" w:rsidR="00DB1B72" w:rsidRPr="004B78E3" w:rsidRDefault="00333FCF" w:rsidP="001F2082">
      <w:r w:rsidRPr="004B78E3">
        <w:t>İletişimle ilgili tanımların</w:t>
      </w:r>
      <w:r w:rsidR="005A23DF" w:rsidRPr="004B78E3">
        <w:t xml:space="preserve"> ortak noktaları</w:t>
      </w:r>
      <w:r w:rsidRPr="004B78E3">
        <w:t xml:space="preserve"> incelendiğinde, </w:t>
      </w:r>
      <w:r w:rsidR="005A23DF" w:rsidRPr="004B78E3">
        <w:t>iletişim;</w:t>
      </w:r>
      <w:r w:rsidR="00DB1B72" w:rsidRPr="004B78E3">
        <w:t xml:space="preserve"> (1) İki veya daha fazla insan arasında etkileşim ve değişim sürecidir. (2) Etkin anlamda fikirlerin değiş-tokuşudur. (3) Düşüncelerin, duyguların ya da fikirlerin konuşma, yazışma veya simgelerle değişimi ya da taşınmasıdır. (4) iki veya daha fazla insanın anlam paylaşmasıdır. (5) duygu ve düşüncelerin ifadesidir. (6) Yazar ve konuşmacının, aklındakileri başkalarına açıklaması ve bu fikirleri onlara aşılamasıdır. Tanımlardan, iletişim için en az iki kişinin gerekli olduğu ve düşünce ya da fikirlerin birinden diğerine iletildiği bir süreç olarak göz önünde bulundurulması gerektiği anlaşılmaktadır (Acar ve Paksoy, 2004)</w:t>
      </w:r>
    </w:p>
    <w:p w14:paraId="6EE5B7AA" w14:textId="5D8C80E0" w:rsidR="00DB1B72" w:rsidRPr="004B78E3" w:rsidRDefault="00DB1B72" w:rsidP="001F2082">
      <w:r w:rsidRPr="004B78E3">
        <w:t>Araştırılan tüm tanımlar incelendiğinde, iletişimin bir süreç olduğu ve bu süreçte birçok etkenin bulunduğu</w:t>
      </w:r>
      <w:r w:rsidR="005A23DF" w:rsidRPr="004B78E3">
        <w:t>,</w:t>
      </w:r>
      <w:r w:rsidRPr="004B78E3">
        <w:t xml:space="preserve"> bir kişinin duygu ve düşüncelerini karşısındakine aktarma işi olduğu sonucu çıkarılmıştır.  Duygu ve düşünceyi ileten aynı anlamı paylaşıyorsa iletişim gerçekleşmiş demektir. </w:t>
      </w:r>
    </w:p>
    <w:p w14:paraId="7DC3F9D4" w14:textId="77777777" w:rsidR="00757AC9" w:rsidRPr="004B78E3" w:rsidRDefault="00757AC9" w:rsidP="001F2082">
      <w:pPr>
        <w:pStyle w:val="ListeParagraf"/>
      </w:pPr>
    </w:p>
    <w:p w14:paraId="62542AA2" w14:textId="45C30E38" w:rsidR="00F5698A" w:rsidRPr="004B78E3" w:rsidRDefault="00FD37EA" w:rsidP="003F3258">
      <w:pPr>
        <w:pStyle w:val="Balk2"/>
      </w:pPr>
      <w:bookmarkStart w:id="26" w:name="_Toc45874442"/>
      <w:bookmarkStart w:id="27" w:name="_Toc45874528"/>
      <w:bookmarkStart w:id="28" w:name="_Toc91180972"/>
      <w:r w:rsidRPr="004B78E3">
        <w:t>2</w:t>
      </w:r>
      <w:r w:rsidR="00682339" w:rsidRPr="004B78E3">
        <w:t>.</w:t>
      </w:r>
      <w:r w:rsidR="00422E37" w:rsidRPr="004B78E3">
        <w:t>3</w:t>
      </w:r>
      <w:r w:rsidRPr="004B78E3">
        <w:t>.</w:t>
      </w:r>
      <w:r w:rsidR="00682339" w:rsidRPr="004B78E3">
        <w:t xml:space="preserve"> </w:t>
      </w:r>
      <w:r w:rsidR="009A3038" w:rsidRPr="004B78E3">
        <w:t>İletişimin Öğeleri v</w:t>
      </w:r>
      <w:r w:rsidRPr="004B78E3">
        <w:t xml:space="preserve">e </w:t>
      </w:r>
      <w:r w:rsidR="009A3038" w:rsidRPr="004B78E3">
        <w:t xml:space="preserve">İletişim </w:t>
      </w:r>
      <w:r w:rsidRPr="004B78E3">
        <w:t>Süre</w:t>
      </w:r>
      <w:r w:rsidR="009A3038" w:rsidRPr="004B78E3">
        <w:t>ci</w:t>
      </w:r>
      <w:bookmarkEnd w:id="26"/>
      <w:bookmarkEnd w:id="27"/>
      <w:bookmarkEnd w:id="28"/>
    </w:p>
    <w:p w14:paraId="51F462FD" w14:textId="313EC487" w:rsidR="009A24C5" w:rsidRPr="004B78E3" w:rsidRDefault="00A6796A" w:rsidP="001F2082">
      <w:r w:rsidRPr="004B78E3">
        <w:t xml:space="preserve">İletişim süreci </w:t>
      </w:r>
      <w:r w:rsidR="00A56F6B" w:rsidRPr="004B78E3">
        <w:t>kaynak</w:t>
      </w:r>
      <w:r w:rsidRPr="004B78E3">
        <w:t xml:space="preserve"> ve alıcı arasındaki bilgi </w:t>
      </w:r>
      <w:r w:rsidR="002B3AFF" w:rsidRPr="004B78E3">
        <w:t xml:space="preserve">alışverişini içerir </w:t>
      </w:r>
      <w:r w:rsidRPr="004B78E3">
        <w:t xml:space="preserve">(Lunenburg ve Ornstein, </w:t>
      </w:r>
      <w:r w:rsidR="002B3AFF" w:rsidRPr="004B78E3">
        <w:t>2012</w:t>
      </w:r>
      <w:r w:rsidRPr="004B78E3">
        <w:t>)</w:t>
      </w:r>
      <w:r w:rsidR="002B3AFF" w:rsidRPr="004B78E3">
        <w:t xml:space="preserve">. </w:t>
      </w:r>
      <w:r w:rsidR="00A56F6B" w:rsidRPr="004B78E3">
        <w:t>Kaynak</w:t>
      </w:r>
      <w:r w:rsidR="002B3AFF" w:rsidRPr="004B78E3">
        <w:t xml:space="preserve"> ve alıcı arasındaki bilgi yani mesaj ya da ileti iletişimin bir diğer öğesidir. Mesajın </w:t>
      </w:r>
      <w:r w:rsidR="00A56F6B" w:rsidRPr="004B78E3">
        <w:t>kaynak</w:t>
      </w:r>
      <w:r w:rsidR="002B3AFF" w:rsidRPr="004B78E3">
        <w:t xml:space="preserve"> ve alıcı arasında iletilmesi bir kanal vasıtasıyla gerçekleşir. </w:t>
      </w:r>
      <w:r w:rsidR="00A0371F" w:rsidRPr="004B78E3">
        <w:t>Kaynaktan alıcıya giden mesaj tekrar aynı yolla geri gelir. Bu da geribildirim sürecidir. İ</w:t>
      </w:r>
      <w:r w:rsidR="002B3AFF" w:rsidRPr="004B78E3">
        <w:t xml:space="preserve">letişimin, </w:t>
      </w:r>
      <w:r w:rsidR="00A56F6B" w:rsidRPr="004B78E3">
        <w:t xml:space="preserve">kaynak </w:t>
      </w:r>
      <w:r w:rsidR="002B3AFF" w:rsidRPr="004B78E3">
        <w:t xml:space="preserve">(verici, </w:t>
      </w:r>
      <w:r w:rsidR="00A56F6B" w:rsidRPr="004B78E3">
        <w:t>gönderen</w:t>
      </w:r>
      <w:r w:rsidR="002B3AFF" w:rsidRPr="004B78E3">
        <w:t xml:space="preserve">), </w:t>
      </w:r>
      <w:r w:rsidR="00F871EE" w:rsidRPr="004B78E3">
        <w:t xml:space="preserve">mesaj (ileti), </w:t>
      </w:r>
      <w:r w:rsidR="002B3AFF" w:rsidRPr="004B78E3">
        <w:t>kanal</w:t>
      </w:r>
      <w:r w:rsidR="00F871EE" w:rsidRPr="004B78E3">
        <w:t xml:space="preserve"> ve </w:t>
      </w:r>
      <w:r w:rsidR="00A56F6B" w:rsidRPr="004B78E3">
        <w:t>alıcı</w:t>
      </w:r>
      <w:r w:rsidR="00F871EE" w:rsidRPr="004B78E3">
        <w:t xml:space="preserve"> (</w:t>
      </w:r>
      <w:r w:rsidR="00A56F6B" w:rsidRPr="004B78E3">
        <w:t>hedef</w:t>
      </w:r>
      <w:r w:rsidR="00F871EE" w:rsidRPr="004B78E3">
        <w:t>)</w:t>
      </w:r>
      <w:r w:rsidR="002B3AFF" w:rsidRPr="004B78E3">
        <w:t xml:space="preserve"> olmak üzere dört </w:t>
      </w:r>
      <w:r w:rsidR="002B3AFF" w:rsidRPr="004B78E3">
        <w:lastRenderedPageBreak/>
        <w:t>temel öğesi</w:t>
      </w:r>
      <w:r w:rsidR="00A0371F" w:rsidRPr="004B78E3">
        <w:t xml:space="preserve"> bulunmaktadır. Bu dört temel öğenin tamamlayıcısı dönüt</w:t>
      </w:r>
      <w:r w:rsidR="002617BA" w:rsidRPr="004B78E3">
        <w:t xml:space="preserve"> olarak adlandırılır</w:t>
      </w:r>
      <w:r w:rsidR="00A0371F" w:rsidRPr="004B78E3">
        <w:t>.</w:t>
      </w:r>
      <w:r w:rsidR="002B3AFF" w:rsidRPr="004B78E3">
        <w:t xml:space="preserve"> (</w:t>
      </w:r>
      <w:r w:rsidR="00862117" w:rsidRPr="004B78E3">
        <w:t>Güven, 2013</w:t>
      </w:r>
      <w:r w:rsidR="00082EDE" w:rsidRPr="004B78E3">
        <w:t>)</w:t>
      </w:r>
      <w:r w:rsidR="00D7414D" w:rsidRPr="004B78E3">
        <w:t>.</w:t>
      </w:r>
      <w:r w:rsidR="002617BA" w:rsidRPr="004B78E3">
        <w:t xml:space="preserve"> Literatür taramasında, iletişimin öğelerinin üç, dört veya beş temel öğeden oluştuğunu belirten görüşlere de rastlanmıştır. Can (200</w:t>
      </w:r>
      <w:r w:rsidR="0091160F" w:rsidRPr="004B78E3">
        <w:t>5</w:t>
      </w:r>
      <w:r w:rsidR="002617BA" w:rsidRPr="004B78E3">
        <w:t>), iletişimin üç temel öğesinden bahsederken Gürel ve Gürüz (200</w:t>
      </w:r>
      <w:r w:rsidR="0091160F" w:rsidRPr="004B78E3">
        <w:t>8</w:t>
      </w:r>
      <w:r w:rsidR="002617BA" w:rsidRPr="004B78E3">
        <w:t xml:space="preserve">), iletişimin beş temel öğeden oluştuğunu belirtmiştir. Her ne kadar literatürde temel ya da tamamlayıcı olarak </w:t>
      </w:r>
      <w:r w:rsidR="005262C8" w:rsidRPr="004B78E3">
        <w:t>belirtilse de</w:t>
      </w:r>
      <w:r w:rsidR="002617BA" w:rsidRPr="004B78E3">
        <w:t xml:space="preserve"> iletişim öğelerinin benzer </w:t>
      </w:r>
      <w:r w:rsidR="005262C8" w:rsidRPr="004B78E3">
        <w:t xml:space="preserve">şekilde adlandırıldığı </w:t>
      </w:r>
      <w:r w:rsidR="002617BA" w:rsidRPr="004B78E3">
        <w:t xml:space="preserve">görülmektedir. Dolayısıyla; iletişimin temel öğeleri kaynak, </w:t>
      </w:r>
      <w:r w:rsidR="005262C8" w:rsidRPr="004B78E3">
        <w:t>mesaj</w:t>
      </w:r>
      <w:r w:rsidR="002617BA" w:rsidRPr="004B78E3">
        <w:t>, kanal ve alıcı şeklinde sıralanabilir.  Bunların dışında iletişim sürecini tamamlayan ve bu temel öğeler arasında ilişkiyi sağlayan</w:t>
      </w:r>
      <w:r w:rsidR="00D7414D" w:rsidRPr="004B78E3">
        <w:t xml:space="preserve"> dört tane de</w:t>
      </w:r>
      <w:r w:rsidR="002617BA" w:rsidRPr="004B78E3">
        <w:t xml:space="preserve"> iletişim </w:t>
      </w:r>
      <w:r w:rsidR="00D7414D" w:rsidRPr="004B78E3">
        <w:t>süreci vardır. Bunlar kodlama (encoding, şifreleme), kod açma (decoding, yorumlama, deşifreleme), geri bildirim (dönüt, feed-back, davranışta bulunma) ve gürültüdür (Kaya, 2019; Tanrıöğen, 2018; Yüksel, 2019)</w:t>
      </w:r>
      <w:r w:rsidR="009500F8" w:rsidRPr="004B78E3">
        <w:t>.</w:t>
      </w:r>
      <w:r w:rsidR="001F2450" w:rsidRPr="004B78E3">
        <w:t xml:space="preserve"> </w:t>
      </w:r>
      <w:r w:rsidR="005A23DF" w:rsidRPr="004B78E3">
        <w:t>Aşağıda s</w:t>
      </w:r>
      <w:r w:rsidR="009500F8" w:rsidRPr="004B78E3">
        <w:t>ırasıyla iletişimin öğeleri ve sonrasında</w:t>
      </w:r>
      <w:r w:rsidR="00071B9E" w:rsidRPr="004B78E3">
        <w:t xml:space="preserve"> bu öğeler arasında ilişkiyi sağlayan süreç</w:t>
      </w:r>
      <w:r w:rsidR="009500F8" w:rsidRPr="004B78E3">
        <w:t xml:space="preserve"> kısaca açıklanmıştır.</w:t>
      </w:r>
    </w:p>
    <w:p w14:paraId="27867175" w14:textId="77777777" w:rsidR="00757AC9" w:rsidRPr="004B78E3" w:rsidRDefault="00757AC9" w:rsidP="001F2082"/>
    <w:p w14:paraId="6BBB5E68" w14:textId="4FD4FF44" w:rsidR="00D7414D" w:rsidRPr="004B78E3" w:rsidRDefault="009A24C5" w:rsidP="003B1A68">
      <w:pPr>
        <w:pStyle w:val="Balk3"/>
      </w:pPr>
      <w:bookmarkStart w:id="29" w:name="_Toc45874443"/>
      <w:bookmarkStart w:id="30" w:name="_Toc45874529"/>
      <w:bookmarkStart w:id="31" w:name="_Toc91180973"/>
      <w:r w:rsidRPr="004B78E3">
        <w:t>2.</w:t>
      </w:r>
      <w:r w:rsidR="00422E37" w:rsidRPr="004B78E3">
        <w:t>3</w:t>
      </w:r>
      <w:r w:rsidRPr="004B78E3">
        <w:t xml:space="preserve">.1. </w:t>
      </w:r>
      <w:r w:rsidR="001F2450" w:rsidRPr="004B78E3">
        <w:t>İ</w:t>
      </w:r>
      <w:r w:rsidR="00D7414D" w:rsidRPr="004B78E3">
        <w:t>letişimin Öğeleri</w:t>
      </w:r>
      <w:bookmarkEnd w:id="29"/>
      <w:bookmarkEnd w:id="30"/>
      <w:bookmarkEnd w:id="31"/>
    </w:p>
    <w:p w14:paraId="669313C9" w14:textId="3717F4B7" w:rsidR="005262C8" w:rsidRPr="004B78E3" w:rsidRDefault="005262C8" w:rsidP="001F2082">
      <w:r w:rsidRPr="004B78E3">
        <w:t>İletişim temel öğeleri kaynak, mesaj, kanal ve alıcıdır. Geri bildirim ise bu temel öğelerin tamamlayıcısıdır (Güven, 20</w:t>
      </w:r>
      <w:r w:rsidR="0091160F" w:rsidRPr="004B78E3">
        <w:t>1</w:t>
      </w:r>
      <w:r w:rsidRPr="004B78E3">
        <w:t xml:space="preserve">3). </w:t>
      </w:r>
      <w:r w:rsidR="00DA6142" w:rsidRPr="004B78E3">
        <w:t xml:space="preserve">Şekil </w:t>
      </w:r>
      <w:r w:rsidR="009A63FD" w:rsidRPr="004B78E3">
        <w:t>2</w:t>
      </w:r>
      <w:r w:rsidR="00DA6142" w:rsidRPr="004B78E3">
        <w:t>.1.’de iletişim sürecinin</w:t>
      </w:r>
      <w:r w:rsidR="00071B9E" w:rsidRPr="004B78E3">
        <w:t xml:space="preserve"> öğeleri</w:t>
      </w:r>
      <w:r w:rsidR="00DA6142" w:rsidRPr="004B78E3">
        <w:t xml:space="preserve"> ve süreci etkileyen özellikler</w:t>
      </w:r>
      <w:r w:rsidRPr="004B78E3">
        <w:t xml:space="preserve"> </w:t>
      </w:r>
      <w:r w:rsidR="00DA6142" w:rsidRPr="004B78E3">
        <w:t>gösterilmektedir</w:t>
      </w:r>
      <w:r w:rsidRPr="004B78E3">
        <w:t>.</w:t>
      </w:r>
    </w:p>
    <w:p w14:paraId="5A295D22" w14:textId="7242D3D7" w:rsidR="007C26A9" w:rsidRPr="004B78E3" w:rsidRDefault="005262C8" w:rsidP="005262C8">
      <w:r w:rsidRPr="004B78E3">
        <w:rPr>
          <w:strike/>
          <w:noProof/>
          <w:lang w:eastAsia="tr-TR"/>
        </w:rPr>
        <w:drawing>
          <wp:anchor distT="0" distB="0" distL="114300" distR="114300" simplePos="0" relativeHeight="251658240" behindDoc="0" locked="0" layoutInCell="1" allowOverlap="1" wp14:anchorId="5F4BB3BE" wp14:editId="0EB3A74E">
            <wp:simplePos x="0" y="0"/>
            <wp:positionH relativeFrom="margin">
              <wp:align>right</wp:align>
            </wp:positionH>
            <wp:positionV relativeFrom="paragraph">
              <wp:posOffset>277495</wp:posOffset>
            </wp:positionV>
            <wp:extent cx="5579745" cy="2667000"/>
            <wp:effectExtent l="0" t="0" r="1905"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etişim Süreci unsurları ve Süreci Etkileyen Özellikleri.jpg"/>
                    <pic:cNvPicPr/>
                  </pic:nvPicPr>
                  <pic:blipFill rotWithShape="1">
                    <a:blip r:embed="rId15">
                      <a:extLst>
                        <a:ext uri="{28A0092B-C50C-407E-A947-70E740481C1C}">
                          <a14:useLocalDpi xmlns:a14="http://schemas.microsoft.com/office/drawing/2010/main" val="0"/>
                        </a:ext>
                      </a:extLst>
                    </a:blip>
                    <a:srcRect b="15152"/>
                    <a:stretch/>
                  </pic:blipFill>
                  <pic:spPr bwMode="auto">
                    <a:xfrm>
                      <a:off x="0" y="0"/>
                      <a:ext cx="5579745" cy="2667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26A9" w:rsidRPr="004B78E3">
        <w:rPr>
          <w:i/>
          <w:iCs/>
        </w:rPr>
        <w:t>Şekil 2.1.</w:t>
      </w:r>
      <w:r w:rsidR="007C26A9" w:rsidRPr="004B78E3">
        <w:t xml:space="preserve"> İletişim sürecinin </w:t>
      </w:r>
      <w:r w:rsidR="00071B9E" w:rsidRPr="004B78E3">
        <w:t>öğeleri</w:t>
      </w:r>
      <w:r w:rsidR="007C26A9" w:rsidRPr="004B78E3">
        <w:t xml:space="preserve"> ve süreci etkileyen özellikler</w:t>
      </w:r>
      <w:r w:rsidRPr="004B78E3">
        <w:t>.</w:t>
      </w:r>
    </w:p>
    <w:p w14:paraId="5BFC5A7E" w14:textId="75B24D1E" w:rsidR="00DA6142" w:rsidRPr="004B78E3" w:rsidRDefault="00DA6142" w:rsidP="007C26A9">
      <w:pPr>
        <w:ind w:firstLine="0"/>
        <w:rPr>
          <w:szCs w:val="24"/>
        </w:rPr>
      </w:pPr>
      <w:r w:rsidRPr="004B78E3">
        <w:rPr>
          <w:i/>
          <w:szCs w:val="24"/>
        </w:rPr>
        <w:t xml:space="preserve">Not: Şekil örneği </w:t>
      </w:r>
      <w:r w:rsidRPr="004B78E3">
        <w:rPr>
          <w:szCs w:val="24"/>
        </w:rPr>
        <w:t>“Geçikli, F. (2010). Halkla İlişkiler ve İletişim. İstanbul: Beta Basım Yayım Dağıtım</w:t>
      </w:r>
      <w:r w:rsidR="007C26A9" w:rsidRPr="004B78E3">
        <w:rPr>
          <w:szCs w:val="24"/>
        </w:rPr>
        <w:t>”</w:t>
      </w:r>
      <w:r w:rsidRPr="004B78E3">
        <w:rPr>
          <w:szCs w:val="24"/>
        </w:rPr>
        <w:t xml:space="preserve"> künyeli kitaptan alınmıştır.</w:t>
      </w:r>
    </w:p>
    <w:p w14:paraId="12B96C65" w14:textId="77777777" w:rsidR="007C26A9" w:rsidRPr="004B78E3" w:rsidRDefault="007C26A9" w:rsidP="007C26A9">
      <w:pPr>
        <w:ind w:firstLine="0"/>
        <w:rPr>
          <w:sz w:val="20"/>
          <w:szCs w:val="18"/>
        </w:rPr>
      </w:pPr>
    </w:p>
    <w:p w14:paraId="5B2F989E" w14:textId="0F6FA8AB" w:rsidR="000266E7" w:rsidRPr="004B78E3" w:rsidRDefault="009A24C5" w:rsidP="001F2082">
      <w:bookmarkStart w:id="32" w:name="_Toc45874444"/>
      <w:bookmarkStart w:id="33" w:name="_Toc45874530"/>
      <w:bookmarkStart w:id="34" w:name="_Toc91180974"/>
      <w:r w:rsidRPr="004B78E3">
        <w:rPr>
          <w:rStyle w:val="Balk4Char"/>
        </w:rPr>
        <w:t>2.</w:t>
      </w:r>
      <w:r w:rsidR="00422E37" w:rsidRPr="004B78E3">
        <w:rPr>
          <w:rStyle w:val="Balk4Char"/>
        </w:rPr>
        <w:t>3</w:t>
      </w:r>
      <w:r w:rsidRPr="004B78E3">
        <w:rPr>
          <w:rStyle w:val="Balk4Char"/>
        </w:rPr>
        <w:t xml:space="preserve">.1.1. </w:t>
      </w:r>
      <w:r w:rsidR="00DC71A1" w:rsidRPr="004B78E3">
        <w:rPr>
          <w:rStyle w:val="Balk4Char"/>
        </w:rPr>
        <w:t>Kaynak</w:t>
      </w:r>
      <w:r w:rsidRPr="004B78E3">
        <w:rPr>
          <w:rStyle w:val="Balk4Char"/>
        </w:rPr>
        <w:t>.</w:t>
      </w:r>
      <w:bookmarkEnd w:id="32"/>
      <w:bookmarkEnd w:id="33"/>
      <w:bookmarkEnd w:id="34"/>
      <w:r w:rsidRPr="004B78E3">
        <w:t xml:space="preserve"> </w:t>
      </w:r>
      <w:r w:rsidR="000266E7" w:rsidRPr="004B78E3">
        <w:t xml:space="preserve">Kaynak kelimesi etimolojik olarak bir şeyin çıkış noktası, menşei anlamındadır. </w:t>
      </w:r>
      <w:r w:rsidR="003620E8" w:rsidRPr="004B78E3">
        <w:t xml:space="preserve">Mesajın oluşturularak kaynaklandığı ve bir yolla alıcıya gönderildiği unsur kaynak (source) olarak tanımlanabilir. İletişimde ise kaynak, gönderici (sender) olarak yer </w:t>
      </w:r>
      <w:r w:rsidR="003620E8" w:rsidRPr="004B78E3">
        <w:lastRenderedPageBreak/>
        <w:t xml:space="preserve">alır. İletişim sürecinin sağlıklı bir şekilde işleyişi kaynağın </w:t>
      </w:r>
      <w:r w:rsidR="006F6AB1" w:rsidRPr="004B78E3">
        <w:t xml:space="preserve">güvenirlik, sosyodemografik özellikler, iletişim uzmanlığı, kodlama yeteneği ve empati becerisi gibi </w:t>
      </w:r>
      <w:r w:rsidR="003620E8" w:rsidRPr="004B78E3">
        <w:t>birtakım özelliklerine bağlıdır</w:t>
      </w:r>
      <w:r w:rsidR="006F6AB1" w:rsidRPr="004B78E3">
        <w:t xml:space="preserve"> </w:t>
      </w:r>
      <w:r w:rsidR="003620E8" w:rsidRPr="004B78E3">
        <w:t>(Gürel ve Gürüz, 200</w:t>
      </w:r>
      <w:r w:rsidR="0091160F" w:rsidRPr="004B78E3">
        <w:t>8</w:t>
      </w:r>
      <w:r w:rsidR="003620E8" w:rsidRPr="004B78E3">
        <w:t>).</w:t>
      </w:r>
    </w:p>
    <w:p w14:paraId="4BFEC4EE" w14:textId="5B512002" w:rsidR="00DC71A1" w:rsidRPr="004B78E3" w:rsidRDefault="00DC71A1" w:rsidP="001F2082">
      <w:r w:rsidRPr="004B78E3">
        <w:t>Kişilerarası iletişimde kaynak mesajı gönderendir.</w:t>
      </w:r>
      <w:r w:rsidR="00A56F6B" w:rsidRPr="004B78E3">
        <w:t xml:space="preserve"> (Kaya, 2019; Tanrıöğen, 2018; </w:t>
      </w:r>
      <w:r w:rsidR="00BF62C0" w:rsidRPr="004B78E3">
        <w:t>Tutar,</w:t>
      </w:r>
      <w:r w:rsidR="0091160F" w:rsidRPr="004B78E3">
        <w:t xml:space="preserve"> </w:t>
      </w:r>
      <w:r w:rsidR="00BF62C0" w:rsidRPr="004B78E3">
        <w:t xml:space="preserve">2009; </w:t>
      </w:r>
      <w:r w:rsidR="00A56F6B" w:rsidRPr="004B78E3">
        <w:t>Yüksel, 2019).</w:t>
      </w:r>
      <w:r w:rsidRPr="004B78E3">
        <w:t xml:space="preserve"> Gönderilmiş olan mesaj karşıdakine yönelir ve karşıdaki birey mesajı al</w:t>
      </w:r>
      <w:r w:rsidR="006F6AB1" w:rsidRPr="004B78E3">
        <w:t>d</w:t>
      </w:r>
      <w:r w:rsidRPr="004B78E3">
        <w:t xml:space="preserve">ığında hedef durumundadır. Ama hedef mesajı aldıktan sonra onu yorumlayıp kendisi de bir ileti üretir. Ürettiği bu iletiyi daha önce mesaj gönderene geri gönderir. Bu anda iletişim sürecinin başındaki kaynak hedef, iletişim sürecinin başındaki hedef de kaynak olmuştur. İletişim devam ettikçe bu döngü devam eder. Özetlemek gerekirse, kaynak, mesajı gönderen; hedef ise mesajı alan kişidir </w:t>
      </w:r>
      <w:r w:rsidR="009D079B" w:rsidRPr="004B78E3">
        <w:t xml:space="preserve">ve iletişim süreci devam ettiği sürece bu rolleri değişirler </w:t>
      </w:r>
      <w:r w:rsidRPr="004B78E3">
        <w:t>(</w:t>
      </w:r>
      <w:r w:rsidR="00BF62C0" w:rsidRPr="004B78E3">
        <w:t>Can,</w:t>
      </w:r>
      <w:r w:rsidR="0091160F" w:rsidRPr="004B78E3">
        <w:t xml:space="preserve"> </w:t>
      </w:r>
      <w:r w:rsidR="00BF62C0" w:rsidRPr="004B78E3">
        <w:t>200</w:t>
      </w:r>
      <w:r w:rsidR="0091160F" w:rsidRPr="004B78E3">
        <w:t>5</w:t>
      </w:r>
      <w:r w:rsidR="00BF62C0" w:rsidRPr="004B78E3">
        <w:t xml:space="preserve">; </w:t>
      </w:r>
      <w:r w:rsidRPr="004B78E3">
        <w:t>Kaya, 2019).</w:t>
      </w:r>
    </w:p>
    <w:p w14:paraId="601FEA8A" w14:textId="067C6DE0" w:rsidR="000266E7" w:rsidRPr="004B78E3" w:rsidRDefault="004247CB" w:rsidP="001F2082">
      <w:r w:rsidRPr="004B78E3">
        <w:t>Kaynağın mesajı gönderirken etkilendiği etkenler bulunmaktadır. B</w:t>
      </w:r>
      <w:r w:rsidR="00862117" w:rsidRPr="004B78E3">
        <w:t>unlar</w:t>
      </w:r>
      <w:r w:rsidRPr="004B78E3">
        <w:t xml:space="preserve">; kaynağın iletişim becerisi, tutumları, deneyim ve bilgi düzeyi ile çevresel ve toplumsal kültürel ve ekonomik değerler olarak </w:t>
      </w:r>
      <w:r w:rsidR="00862117" w:rsidRPr="004B78E3">
        <w:t>sıralanabilir</w:t>
      </w:r>
      <w:r w:rsidR="00BF62C0" w:rsidRPr="004B78E3">
        <w:t xml:space="preserve"> (Can,</w:t>
      </w:r>
      <w:r w:rsidR="0091160F" w:rsidRPr="004B78E3">
        <w:t xml:space="preserve"> </w:t>
      </w:r>
      <w:r w:rsidR="00BF62C0" w:rsidRPr="004B78E3">
        <w:t>200</w:t>
      </w:r>
      <w:r w:rsidR="0091160F" w:rsidRPr="004B78E3">
        <w:t>5</w:t>
      </w:r>
      <w:r w:rsidR="00BF62C0" w:rsidRPr="004B78E3">
        <w:t xml:space="preserve">; Tanrıöğen, 2018; Yüksel, 2019). </w:t>
      </w:r>
    </w:p>
    <w:p w14:paraId="4375A95E" w14:textId="6A560FC3" w:rsidR="004247CB" w:rsidRPr="004B78E3" w:rsidRDefault="00862117" w:rsidP="001F2082">
      <w:r w:rsidRPr="004B78E3">
        <w:t xml:space="preserve">İletişim sürecinde belli bir kişi ya da grubun davranışlarında değişiklik yapmayı hedefleyerek iletişim sürecini başlatan kişi kaynaktır. </w:t>
      </w:r>
      <w:r w:rsidR="00F871EE" w:rsidRPr="004B78E3">
        <w:t>Örneğin bir toplantıda konuşmacı, kongrede bildiri sunucusu, yazarlar ve kitle iletişiminde mesajın ortaya çıkmasında katkı sağlayan herkes kaynağa örnek teşkil edebilir (Güven, 2013).</w:t>
      </w:r>
    </w:p>
    <w:p w14:paraId="02A79BA3" w14:textId="77777777" w:rsidR="005262C8" w:rsidRPr="004B78E3" w:rsidRDefault="005262C8" w:rsidP="001F2082"/>
    <w:p w14:paraId="5F010690" w14:textId="0FC9BA99" w:rsidR="00300E10" w:rsidRPr="004B78E3" w:rsidRDefault="009A24C5" w:rsidP="001F2082">
      <w:bookmarkStart w:id="35" w:name="_Toc45874445"/>
      <w:bookmarkStart w:id="36" w:name="_Toc45874531"/>
      <w:bookmarkStart w:id="37" w:name="_Toc91180975"/>
      <w:r w:rsidRPr="004B78E3">
        <w:rPr>
          <w:rStyle w:val="Balk4Char"/>
        </w:rPr>
        <w:t>2.</w:t>
      </w:r>
      <w:r w:rsidR="00422E37" w:rsidRPr="004B78E3">
        <w:rPr>
          <w:rStyle w:val="Balk4Char"/>
        </w:rPr>
        <w:t>3</w:t>
      </w:r>
      <w:r w:rsidRPr="004B78E3">
        <w:rPr>
          <w:rStyle w:val="Balk4Char"/>
        </w:rPr>
        <w:t xml:space="preserve">.1.2. </w:t>
      </w:r>
      <w:r w:rsidR="00F871EE" w:rsidRPr="004B78E3">
        <w:rPr>
          <w:rStyle w:val="Balk4Char"/>
        </w:rPr>
        <w:t>Mesaj (İleti)</w:t>
      </w:r>
      <w:r w:rsidRPr="004B78E3">
        <w:rPr>
          <w:rStyle w:val="Balk4Char"/>
        </w:rPr>
        <w:t>.</w:t>
      </w:r>
      <w:bookmarkEnd w:id="35"/>
      <w:bookmarkEnd w:id="36"/>
      <w:bookmarkEnd w:id="37"/>
      <w:r w:rsidRPr="004B78E3">
        <w:t xml:space="preserve"> </w:t>
      </w:r>
      <w:r w:rsidR="001764F1" w:rsidRPr="004B78E3">
        <w:t>Mesaj kaynak tarafından alıcıya gönderilen bir uyarı, bir düşünce, his, sanı ya da bilginin kaynak tarafından kodlanmış halidir. Mesaj, simgelerden (</w:t>
      </w:r>
      <w:r w:rsidR="005262C8" w:rsidRPr="004B78E3">
        <w:t>işaret-</w:t>
      </w:r>
      <w:r w:rsidR="001764F1" w:rsidRPr="004B78E3">
        <w:t xml:space="preserve"> sinyal) oluşur. Bir işaret kazanılmış “denem-bilgilerden” birinin yerine konmuş bir belirticidir. Örneğin “köpek” işareti genel olarak insanların sahip olduğu köpekler hakkında kazanılmış denem bilgilerinin yerine konulmuş bir işarettir. İşte mesaj, iletişimde bu tür işaretlerin kodlanmış halidir. Yazarken yazı, çizerken resim, hareket yaparken ortaya çıkan el, kol, yüz hareketleri bunlara örnektir (Yüksel, 2019).</w:t>
      </w:r>
    </w:p>
    <w:p w14:paraId="3FF4116D" w14:textId="77777777" w:rsidR="00D50D96" w:rsidRPr="004B78E3" w:rsidRDefault="00D50D96" w:rsidP="00D50D96">
      <w:r w:rsidRPr="004B78E3">
        <w:t>İletişim sürecinde alıcıya iletilmek istenen her şey mesaj-iletidir. Mesaj bu süreçte kaynakla alıcı arasında gidip gelen anlamlardır. Mesaj anlatılmak, anlamlandırılmak istenen her şeyi taşıyan bilgi, duygu ya da düşüncedir. Mesajların bir içeriği, bir de yapıları vardır. İçerikleri anlam ile ilgilidir bunun yanında yapısı kod ve sembollerle ilgilidir (Kaya, 2019).</w:t>
      </w:r>
    </w:p>
    <w:p w14:paraId="5AD2FA48" w14:textId="77777777" w:rsidR="00D50D96" w:rsidRPr="004B78E3" w:rsidRDefault="00D50D96" w:rsidP="001F2082">
      <w:r w:rsidRPr="004B78E3">
        <w:t>Kaynak alıcıya iletmek istediği duygu, düşünce ya da fikrini öncelikle bedensel hareketlerden – jest, mimik- ve bunlara ek olarak söz, resim, ışık, formül vb. sembollerden en az birini ya da birkaçını seçerek kendi anlatımıyla kodlayarak mesaj haline getirmek zorundadır (Güven, 2013).</w:t>
      </w:r>
    </w:p>
    <w:p w14:paraId="4565BA6C" w14:textId="2905B3E4" w:rsidR="00D05D72" w:rsidRPr="004B78E3" w:rsidRDefault="00D05D72" w:rsidP="001F2082">
      <w:r w:rsidRPr="004B78E3">
        <w:lastRenderedPageBreak/>
        <w:t>Mesajlar; sözsüz mesajlar, eylemler, konuşmalar ve yazı</w:t>
      </w:r>
      <w:r w:rsidR="00862FDC" w:rsidRPr="004B78E3">
        <w:t>ş</w:t>
      </w:r>
      <w:r w:rsidRPr="004B78E3">
        <w:t>malar şeklinde dört tür olabilir. İletişimin etkili olduğu durumlarda sadece bir tür mesaj şekli kullanılmaz. Aktarılmak istenen bilgi ya da tutumun durumuna göre mesaj türü değişebilir. Mesaj türlerinde de dikkat edilmesi gereken durumlar vardır. Örneğin kullanılan jest, mimik veya hareketler kültürden kültüre farklılık gösterebilir. Dolayısıyla kaynak bunları seçerken alıcıyla ortak kültürü paylaştığından emin olmalıdır (Tanrıöğen, 2018).</w:t>
      </w:r>
    </w:p>
    <w:p w14:paraId="3BB9D251" w14:textId="77777777" w:rsidR="000D4344" w:rsidRPr="004B78E3" w:rsidRDefault="000D4344" w:rsidP="001F2082">
      <w:r w:rsidRPr="004B78E3">
        <w:t>Tanrıöğen (2018), bir mesajın oluşturulması ve alıcıya gönderilmesi sırasında dikkat edilmesi gereken maddeleri sıralamıştır. Tanrıöğen’e (2018) göre mesaj;</w:t>
      </w:r>
    </w:p>
    <w:p w14:paraId="62C62E3D" w14:textId="77777777" w:rsidR="000D4344" w:rsidRPr="004B78E3" w:rsidRDefault="000D4344"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Bir ana fikre sahip olmalıdır,</w:t>
      </w:r>
    </w:p>
    <w:p w14:paraId="67E8B891" w14:textId="77777777" w:rsidR="000D4344" w:rsidRPr="004B78E3" w:rsidRDefault="000D4344"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Kişiselleştirilmelidir,</w:t>
      </w:r>
    </w:p>
    <w:p w14:paraId="65FD8DC8" w14:textId="77777777" w:rsidR="000D4344" w:rsidRPr="004B78E3" w:rsidRDefault="000D4344"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Sözlü ve sözsüz olarak uyumlu olmalıdır,</w:t>
      </w:r>
    </w:p>
    <w:p w14:paraId="4B351C34" w14:textId="77777777" w:rsidR="000D4344" w:rsidRPr="004B78E3" w:rsidRDefault="000D4344"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Sembolleri ortak olmalıdır,</w:t>
      </w:r>
    </w:p>
    <w:p w14:paraId="4F87DBF8" w14:textId="77777777" w:rsidR="000D4344" w:rsidRPr="004B78E3" w:rsidRDefault="000D4344"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Uygun uzunlukta olmalıdır,</w:t>
      </w:r>
    </w:p>
    <w:p w14:paraId="2A0E9435" w14:textId="77777777" w:rsidR="000D4344" w:rsidRPr="004B78E3" w:rsidRDefault="000D4344"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Tekrarlardan oluşmalıdır,</w:t>
      </w:r>
    </w:p>
    <w:p w14:paraId="0C588A4D" w14:textId="77777777" w:rsidR="000D4344" w:rsidRPr="004B78E3" w:rsidRDefault="00BC7060"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Alıcıya kaynağın amacını anlatabilmelidir.</w:t>
      </w:r>
    </w:p>
    <w:p w14:paraId="3BBE65AB" w14:textId="77777777" w:rsidR="00757AC9" w:rsidRPr="004B78E3" w:rsidRDefault="00757AC9" w:rsidP="001F2082">
      <w:pPr>
        <w:pStyle w:val="ListeParagraf"/>
      </w:pPr>
    </w:p>
    <w:p w14:paraId="0166BA19" w14:textId="5E672C68" w:rsidR="00EC40FB" w:rsidRPr="004B78E3" w:rsidRDefault="009A24C5" w:rsidP="001F2082">
      <w:bookmarkStart w:id="38" w:name="_Toc45874446"/>
      <w:bookmarkStart w:id="39" w:name="_Toc45874532"/>
      <w:bookmarkStart w:id="40" w:name="_Toc91180976"/>
      <w:r w:rsidRPr="004B78E3">
        <w:rPr>
          <w:rStyle w:val="Balk4Char"/>
        </w:rPr>
        <w:t>2.</w:t>
      </w:r>
      <w:r w:rsidR="00422E37" w:rsidRPr="004B78E3">
        <w:rPr>
          <w:rStyle w:val="Balk4Char"/>
        </w:rPr>
        <w:t>3</w:t>
      </w:r>
      <w:r w:rsidRPr="004B78E3">
        <w:rPr>
          <w:rStyle w:val="Balk4Char"/>
        </w:rPr>
        <w:t xml:space="preserve">.1.3. </w:t>
      </w:r>
      <w:r w:rsidR="004F4508" w:rsidRPr="004B78E3">
        <w:rPr>
          <w:rStyle w:val="Balk4Char"/>
        </w:rPr>
        <w:t>Kanal</w:t>
      </w:r>
      <w:r w:rsidRPr="004B78E3">
        <w:rPr>
          <w:rStyle w:val="Balk4Char"/>
        </w:rPr>
        <w:t>.</w:t>
      </w:r>
      <w:bookmarkEnd w:id="38"/>
      <w:bookmarkEnd w:id="39"/>
      <w:bookmarkEnd w:id="40"/>
      <w:r w:rsidRPr="004B78E3">
        <w:rPr>
          <w:b/>
        </w:rPr>
        <w:t xml:space="preserve"> </w:t>
      </w:r>
      <w:r w:rsidR="00B55797" w:rsidRPr="004B78E3">
        <w:t xml:space="preserve">Gönderen ve alıcı arasında yer alan ve iletinin ulaşmasını sağlayan ışık, radyo, ses dalgaları ve telefon kabloları gibi fiziksel araçlar ya da söz, yazı, resim gibi göstergeler gibi geçit veya yollar kanal olarak adlandırılır. </w:t>
      </w:r>
      <w:r w:rsidR="008C1DC9" w:rsidRPr="004B78E3">
        <w:t>(</w:t>
      </w:r>
      <w:r w:rsidR="00D50D96" w:rsidRPr="004B78E3">
        <w:t>Eren,</w:t>
      </w:r>
      <w:r w:rsidR="00F92770" w:rsidRPr="004B78E3">
        <w:t xml:space="preserve"> </w:t>
      </w:r>
      <w:r w:rsidR="00D50D96" w:rsidRPr="004B78E3">
        <w:t xml:space="preserve">2000; </w:t>
      </w:r>
      <w:r w:rsidR="008C1DC9" w:rsidRPr="004B78E3">
        <w:t>Gürel ve Gürüz, 2008).</w:t>
      </w:r>
      <w:r w:rsidR="00D50D96" w:rsidRPr="004B78E3">
        <w:t xml:space="preserve"> </w:t>
      </w:r>
      <w:r w:rsidR="008C1DC9" w:rsidRPr="004B78E3">
        <w:t>Kanal fiziksel (ses, beden), teknik (telefon, internet) ya da toplumsal (okullar, gazeteler, dergiler vb.) olabilir. Örgütlerde ise resmi ya da gayri resmi</w:t>
      </w:r>
      <w:r w:rsidR="00F92770" w:rsidRPr="004B78E3">
        <w:t xml:space="preserve"> olmak üzere iki tür kanaldan söz edilebilir.</w:t>
      </w:r>
      <w:r w:rsidR="008C1DC9" w:rsidRPr="004B78E3">
        <w:t xml:space="preserve"> Resmi kanallara emir komuta zinciri, intranet, şirket dergisi, şikâyet kutusu</w:t>
      </w:r>
      <w:r w:rsidR="00F92770" w:rsidRPr="004B78E3">
        <w:t>;</w:t>
      </w:r>
      <w:r w:rsidR="008C1DC9" w:rsidRPr="004B78E3">
        <w:t xml:space="preserve"> gayri resmi kanallara da dedikodu, fısıltı, söylenti veya yöneticinin çalışanlarla gayri resmi toplantıları ya da konuşmaları örnek olarak gösterilebilir</w:t>
      </w:r>
      <w:r w:rsidR="00EC40FB" w:rsidRPr="004B78E3">
        <w:t xml:space="preserve"> (Tutar, 2009).</w:t>
      </w:r>
    </w:p>
    <w:p w14:paraId="5CFDF1AD" w14:textId="4B65ED7A" w:rsidR="008C1DC9" w:rsidRPr="004B78E3" w:rsidRDefault="00EC40FB" w:rsidP="001F2082">
      <w:r w:rsidRPr="004B78E3">
        <w:t xml:space="preserve">Bireylerin duyu organları da kanal olarak kabul edilir. İletişim açısından gönderilen mesaj birden fazla duyu organına hitap ediyorsa iletişimin etkililiği artar. Bir konferansta katılımcılarla etkileşim halinde olan bir kişi konuşmasının yanında görsellerden de faydalanıyorsa mesajının daha iyi anlaşılmasını sağlayacaktır (Acar ve Paksoy, </w:t>
      </w:r>
      <w:r w:rsidR="00753196" w:rsidRPr="004B78E3">
        <w:t>2004</w:t>
      </w:r>
      <w:r w:rsidRPr="004B78E3">
        <w:t>).</w:t>
      </w:r>
    </w:p>
    <w:p w14:paraId="152D5437" w14:textId="66974E97" w:rsidR="005A3785" w:rsidRPr="004B78E3" w:rsidRDefault="008A2514" w:rsidP="001F2082">
      <w:r w:rsidRPr="004B78E3">
        <w:t>K</w:t>
      </w:r>
      <w:r w:rsidR="00531717" w:rsidRPr="004B78E3">
        <w:t>anal seçilirken iletilmek istenen mesajın özelliği göz önüne alınmalıdır. Kaynağın mesajının alıcı tarafından istenildiği gibi anlaşılmasının sağlanması kanalın kapasitesine bağlıdır. Kanal kapasitesinden kasıt kanalın taşıyabileceği bilgi miktarını ifade eder. Bir kanalın kapasitesinden fazla bilgi yüklenmesi yanlış ya da eksik anlaşılmalara sebebiyet verebilir (Berko, Wolvin ve Wolvin’den aktaran Eğinli ve Gürüz,</w:t>
      </w:r>
      <w:r w:rsidR="00753196" w:rsidRPr="004B78E3">
        <w:t xml:space="preserve"> </w:t>
      </w:r>
      <w:r w:rsidR="00531717" w:rsidRPr="004B78E3">
        <w:t xml:space="preserve">2012). </w:t>
      </w:r>
      <w:r w:rsidR="00D50D96" w:rsidRPr="004B78E3">
        <w:t>Aynı zamanda kanalın seçiminde hız, maliyet ve etkililik faktörleri de göz önüne alınmalıdır (Tutar, 2009).</w:t>
      </w:r>
    </w:p>
    <w:p w14:paraId="228E8D78" w14:textId="4F58D76D" w:rsidR="008A2514" w:rsidRPr="004B78E3" w:rsidRDefault="009A24C5" w:rsidP="001F2082">
      <w:bookmarkStart w:id="41" w:name="_Toc91180977"/>
      <w:r w:rsidRPr="004B78E3">
        <w:rPr>
          <w:rStyle w:val="Balk4Char"/>
        </w:rPr>
        <w:lastRenderedPageBreak/>
        <w:t>2.</w:t>
      </w:r>
      <w:r w:rsidR="00422E37" w:rsidRPr="004B78E3">
        <w:rPr>
          <w:rStyle w:val="Balk4Char"/>
        </w:rPr>
        <w:t>3</w:t>
      </w:r>
      <w:r w:rsidRPr="004B78E3">
        <w:rPr>
          <w:rStyle w:val="Balk4Char"/>
        </w:rPr>
        <w:t xml:space="preserve">.1.4. </w:t>
      </w:r>
      <w:r w:rsidR="00C832B4" w:rsidRPr="004B78E3">
        <w:rPr>
          <w:rStyle w:val="Balk4Char"/>
        </w:rPr>
        <w:t>Alıcı</w:t>
      </w:r>
      <w:r w:rsidRPr="004B78E3">
        <w:rPr>
          <w:rStyle w:val="Balk4Char"/>
        </w:rPr>
        <w:t>.</w:t>
      </w:r>
      <w:bookmarkEnd w:id="41"/>
      <w:r w:rsidRPr="004B78E3">
        <w:rPr>
          <w:b/>
        </w:rPr>
        <w:t xml:space="preserve">  </w:t>
      </w:r>
      <w:r w:rsidR="008A2514" w:rsidRPr="004B78E3">
        <w:t xml:space="preserve">Alıcı iletişim sürecinin sonunda bulunan, </w:t>
      </w:r>
      <w:r w:rsidR="00E064FC" w:rsidRPr="004B78E3">
        <w:t>kaynaktan</w:t>
      </w:r>
      <w:r w:rsidR="008A2514" w:rsidRPr="004B78E3">
        <w:t xml:space="preserve"> gelen mesajları algılayıp, kendi çerçevesinde yorumlayan ve sözlü-sözsüz tepkiler veren kişidir (Eğinli ve Gürüz, 2012; Geçikli, 2010; Güven, 2013). Bir başka deyişle </w:t>
      </w:r>
      <w:r w:rsidR="00BB0B5E" w:rsidRPr="004B78E3">
        <w:t xml:space="preserve">alıcı, </w:t>
      </w:r>
      <w:r w:rsidR="008A2514" w:rsidRPr="004B78E3">
        <w:t>k</w:t>
      </w:r>
      <w:r w:rsidR="00C832B4" w:rsidRPr="004B78E3">
        <w:t xml:space="preserve">aynağın muhatap aldığı birey ya da bireylere denir </w:t>
      </w:r>
      <w:r w:rsidR="008A2514" w:rsidRPr="004B78E3">
        <w:t xml:space="preserve">(Tanrıöğen, 2018). </w:t>
      </w:r>
      <w:r w:rsidR="00BB0B5E" w:rsidRPr="004B78E3">
        <w:t>Alıcı, m</w:t>
      </w:r>
      <w:r w:rsidR="008A2514" w:rsidRPr="004B78E3">
        <w:t>esaj kendisine ulaşır ulaşmaz aktif hale geçe</w:t>
      </w:r>
      <w:r w:rsidR="00BB0B5E" w:rsidRPr="004B78E3">
        <w:t>r</w:t>
      </w:r>
      <w:r w:rsidR="008A2514" w:rsidRPr="004B78E3">
        <w:t xml:space="preserve"> ve mesajı anlamaya çalış</w:t>
      </w:r>
      <w:r w:rsidR="00BB0B5E" w:rsidRPr="004B78E3">
        <w:t>ır</w:t>
      </w:r>
      <w:r w:rsidR="008A2514" w:rsidRPr="004B78E3">
        <w:t>, onu çözümleyip çözümlemeyeceğine karar ver</w:t>
      </w:r>
      <w:r w:rsidR="00BB0B5E" w:rsidRPr="004B78E3">
        <w:t>ir</w:t>
      </w:r>
      <w:r w:rsidR="008A2514" w:rsidRPr="004B78E3">
        <w:t xml:space="preserve"> (Acar ve Paksoy, </w:t>
      </w:r>
      <w:r w:rsidR="00753196" w:rsidRPr="004B78E3">
        <w:t>2004</w:t>
      </w:r>
      <w:r w:rsidR="008A2514" w:rsidRPr="004B78E3">
        <w:t>). Gazete okuyucusu, televizyon seyircisi, dersteki öğrenciler, bir kitap ya da dergi okuru alıcıya örnek olarak gösterilebilir (Güven,</w:t>
      </w:r>
      <w:r w:rsidR="00753196" w:rsidRPr="004B78E3">
        <w:t xml:space="preserve"> </w:t>
      </w:r>
      <w:r w:rsidR="008A2514" w:rsidRPr="004B78E3">
        <w:t>2013).</w:t>
      </w:r>
    </w:p>
    <w:p w14:paraId="44543ABE" w14:textId="392AF97F" w:rsidR="00C832B4" w:rsidRPr="004B78E3" w:rsidRDefault="008A2514" w:rsidP="001F2082">
      <w:r w:rsidRPr="004B78E3">
        <w:t xml:space="preserve">İletişim sürecinde alıcı, kaynak tarafından gönderilen mesajlara olumlu ya da olumsuz tepkiler vermektedir. Bu davranışların temelinde alıcının kaynağa olan olumlu ya da olumsuz tutumları, iletiye dair tepkileri ve sürece ilişkin beklentileri vardır (Gürel ve Gürüz, 2008). </w:t>
      </w:r>
      <w:r w:rsidR="00BB0B5E" w:rsidRPr="004B78E3">
        <w:t>A</w:t>
      </w:r>
      <w:r w:rsidR="0061226B" w:rsidRPr="004B78E3">
        <w:t>lıcının psikolojik, sosyolojik ya da eğitim durumu alınan mesajların yorumlanmasında önemli bir etkendir</w:t>
      </w:r>
      <w:r w:rsidRPr="004B78E3">
        <w:t xml:space="preserve"> (Tanrıöğen, 2018). Alıcının algılama gücü, iletilen konu hakkındaki bilgi ve becerisi, iletilecek konu ve kaynağa karşı tutumu, inanç, değer yargıları ve seçiciliği, toplumsal rol ve statüsü, sosyo-kültürel yaşamı, bakış açısı ve görüş farkı, kendine olan güveni ve kişilik yapısı mesajın etki</w:t>
      </w:r>
      <w:r w:rsidR="00BB0B5E" w:rsidRPr="004B78E3">
        <w:t>liliğini</w:t>
      </w:r>
      <w:r w:rsidRPr="004B78E3">
        <w:t xml:space="preserve"> arttır</w:t>
      </w:r>
      <w:r w:rsidR="000826FF" w:rsidRPr="004B78E3">
        <w:t xml:space="preserve">abilir veya düşürebilir </w:t>
      </w:r>
      <w:r w:rsidRPr="004B78E3">
        <w:t>(Geçikli, 2010).</w:t>
      </w:r>
      <w:r w:rsidR="000826FF" w:rsidRPr="004B78E3">
        <w:t xml:space="preserve"> Alıcının tüm bu özelliklerinin bilinmesi </w:t>
      </w:r>
      <w:r w:rsidR="00BB0B5E" w:rsidRPr="004B78E3">
        <w:t>kaynak</w:t>
      </w:r>
      <w:r w:rsidR="0061226B" w:rsidRPr="004B78E3">
        <w:t xml:space="preserve"> tarafından gönderilen mesajdaki sözcük seçiminde farklılık gö</w:t>
      </w:r>
      <w:r w:rsidR="000826FF" w:rsidRPr="004B78E3">
        <w:t>rülmesine</w:t>
      </w:r>
      <w:r w:rsidR="0061226B" w:rsidRPr="004B78E3">
        <w:t xml:space="preserve"> sebep olabilir (Tanrıöğen, 2018).</w:t>
      </w:r>
    </w:p>
    <w:p w14:paraId="5F27E6B0" w14:textId="41483017" w:rsidR="0038440E" w:rsidRPr="004B78E3" w:rsidRDefault="000826FF" w:rsidP="001F2082">
      <w:r w:rsidRPr="004B78E3">
        <w:t xml:space="preserve">Alıcının mesaja </w:t>
      </w:r>
      <w:r w:rsidR="00BB0B5E" w:rsidRPr="004B78E3">
        <w:t xml:space="preserve">kaynak </w:t>
      </w:r>
      <w:r w:rsidRPr="004B78E3">
        <w:t>tarafından verilen anlamı yükleyip yükleyememesi birtakım nedenlere bağlıdır. Etkin bir iletişim,</w:t>
      </w:r>
      <w:r w:rsidR="00BB0B5E" w:rsidRPr="004B78E3">
        <w:t xml:space="preserve"> kaynağın</w:t>
      </w:r>
      <w:r w:rsidRPr="004B78E3">
        <w:t xml:space="preserve"> ve alıcının kullandığı kodlama sistemini ve sembolleri bilmelerini gerekli kılar (Eren, 2000). Yani, e</w:t>
      </w:r>
      <w:r w:rsidR="0038440E" w:rsidRPr="004B78E3">
        <w:t>tkin bir iletişim</w:t>
      </w:r>
      <w:r w:rsidRPr="004B78E3">
        <w:t>,</w:t>
      </w:r>
      <w:r w:rsidR="0038440E" w:rsidRPr="004B78E3">
        <w:t xml:space="preserve"> alıcının mesajı alıp onu çözümlemesiyle ve ona bir anlam vermesiyle oluşur. </w:t>
      </w:r>
      <w:r w:rsidR="00BB0B5E" w:rsidRPr="004B78E3">
        <w:t>Kaynağın</w:t>
      </w:r>
      <w:r w:rsidR="0038440E" w:rsidRPr="004B78E3">
        <w:t xml:space="preserve"> mesaja verdiği anlam ile alıcının mesaja verdiği anlam benzer olursa etkili bir iletişimden söz edilebilir (Acar ve Paksoy, </w:t>
      </w:r>
      <w:r w:rsidR="00753196" w:rsidRPr="004B78E3">
        <w:t>2004</w:t>
      </w:r>
      <w:r w:rsidR="0038440E" w:rsidRPr="004B78E3">
        <w:t>).</w:t>
      </w:r>
      <w:r w:rsidRPr="004B78E3">
        <w:t xml:space="preserve"> </w:t>
      </w:r>
      <w:r w:rsidR="00B0337C" w:rsidRPr="004B78E3">
        <w:t>Bu yüzden, alıcının özellikleri, arzu ve eğilimleri, anlık durumları, koşulları, toplumsal ilişki ve bağımlılıkları çok iyi yorumlanmalı</w:t>
      </w:r>
      <w:r w:rsidRPr="004B78E3">
        <w:t xml:space="preserve"> ve</w:t>
      </w:r>
      <w:r w:rsidR="00B0337C" w:rsidRPr="004B78E3">
        <w:t xml:space="preserve"> iletişim sürecinin başarısı için öncelikli olarak ele alınmalıdır (Gürel ve Gürüz, 2008).</w:t>
      </w:r>
    </w:p>
    <w:p w14:paraId="18C9E11B" w14:textId="77777777" w:rsidR="00F11FA4" w:rsidRPr="004B78E3" w:rsidRDefault="00F11FA4" w:rsidP="001F2082"/>
    <w:p w14:paraId="13CD8341" w14:textId="19A89445" w:rsidR="009500F8" w:rsidRPr="004B78E3" w:rsidRDefault="009A24C5" w:rsidP="003B1A68">
      <w:pPr>
        <w:pStyle w:val="Balk3"/>
      </w:pPr>
      <w:bookmarkStart w:id="42" w:name="_Toc45874448"/>
      <w:bookmarkStart w:id="43" w:name="_Toc45874534"/>
      <w:bookmarkStart w:id="44" w:name="_Toc91180978"/>
      <w:r w:rsidRPr="004B78E3">
        <w:t>2.</w:t>
      </w:r>
      <w:r w:rsidR="00422E37" w:rsidRPr="004B78E3">
        <w:t>3</w:t>
      </w:r>
      <w:r w:rsidRPr="004B78E3">
        <w:t xml:space="preserve">.2. </w:t>
      </w:r>
      <w:r w:rsidR="009500F8" w:rsidRPr="004B78E3">
        <w:t>İletişim Süreci</w:t>
      </w:r>
      <w:bookmarkEnd w:id="42"/>
      <w:bookmarkEnd w:id="43"/>
      <w:bookmarkEnd w:id="44"/>
    </w:p>
    <w:p w14:paraId="4E31222A" w14:textId="44DE8D09" w:rsidR="00DF29C8" w:rsidRPr="004B78E3" w:rsidRDefault="00D6583F" w:rsidP="001F2082">
      <w:r w:rsidRPr="004B78E3">
        <w:t xml:space="preserve">İletişim her zaman ve her yerde devam eden, kesintiye uğramayan bir süreçtir. Bir gazete okumak, televizyon izlemek, yolda gördüğümüz trafik levhaları, reklam panoları gibi günlük yaşamda karşılaştığımız her şey iletişimin dolayısıyla iletişim sürecinin bir parçasıdır (Güven, 2013). </w:t>
      </w:r>
      <w:r w:rsidR="00DF29C8" w:rsidRPr="004B78E3">
        <w:t xml:space="preserve">İletişim süreci kaynağın mesajı alıcı tarafından anlaşılabilecek bir şekilde kodlayıp alıcıya göndermesi ile başlar. İletişim sürecinde kaynak önce mesajı alıcı tarafından algılanabilir bir şekilde işaret ya da sembollere dönüştürür yani kodlar. Kodlanan mesajı bir kanal vasıtasıyla (sözel ve görsel) yollar. </w:t>
      </w:r>
      <w:r w:rsidR="00BB0B5E" w:rsidRPr="004B78E3">
        <w:t xml:space="preserve">Alıcı </w:t>
      </w:r>
      <w:r w:rsidR="00DF29C8" w:rsidRPr="004B78E3">
        <w:t xml:space="preserve">ise aldığı bu mesajı kodunu açar (decoding) </w:t>
      </w:r>
      <w:r w:rsidR="00DF29C8" w:rsidRPr="004B78E3">
        <w:lastRenderedPageBreak/>
        <w:t>yani onu yorumlar ve bu yoruma göre tepki kodlayıp tekrar geri gönderir (geri-bildirim). İletişim bu şekilde devam eder. İletişimin etkili olması sürecin sağlıklı işlemesine bağlıdır (Tutar,</w:t>
      </w:r>
      <w:r w:rsidR="00335B5D" w:rsidRPr="004B78E3">
        <w:t xml:space="preserve"> </w:t>
      </w:r>
      <w:r w:rsidR="00DF29C8" w:rsidRPr="004B78E3">
        <w:t>2009).</w:t>
      </w:r>
    </w:p>
    <w:p w14:paraId="4DF87F05" w14:textId="1BC38C7E" w:rsidR="009500F8" w:rsidRPr="004B78E3" w:rsidRDefault="00D6583F" w:rsidP="001F2082">
      <w:pPr>
        <w:rPr>
          <w:rFonts w:cs="Times New Roman"/>
          <w:szCs w:val="24"/>
        </w:rPr>
      </w:pPr>
      <w:r w:rsidRPr="004B78E3">
        <w:rPr>
          <w:rFonts w:cs="Times New Roman"/>
          <w:szCs w:val="24"/>
        </w:rPr>
        <w:t xml:space="preserve">İletişimin </w:t>
      </w:r>
      <w:r w:rsidR="00B52192" w:rsidRPr="004B78E3">
        <w:rPr>
          <w:rFonts w:cs="Times New Roman"/>
          <w:szCs w:val="24"/>
        </w:rPr>
        <w:t xml:space="preserve">kaynak, mesaj, kanal ve alıcı olmak üzere </w:t>
      </w:r>
      <w:r w:rsidRPr="004B78E3">
        <w:rPr>
          <w:rFonts w:cs="Times New Roman"/>
          <w:szCs w:val="24"/>
        </w:rPr>
        <w:t>dört ana öğesi olduğu</w:t>
      </w:r>
      <w:r w:rsidR="00BB0B5E" w:rsidRPr="004B78E3">
        <w:rPr>
          <w:rFonts w:cs="Times New Roman"/>
          <w:szCs w:val="24"/>
        </w:rPr>
        <w:t>ndan</w:t>
      </w:r>
      <w:r w:rsidRPr="004B78E3">
        <w:rPr>
          <w:rFonts w:cs="Times New Roman"/>
          <w:szCs w:val="24"/>
        </w:rPr>
        <w:t xml:space="preserve"> </w:t>
      </w:r>
      <w:r w:rsidR="00BB0B5E" w:rsidRPr="004B78E3">
        <w:rPr>
          <w:rFonts w:cs="Times New Roman"/>
          <w:szCs w:val="24"/>
        </w:rPr>
        <w:t xml:space="preserve">yukarıda söz edilmişti. </w:t>
      </w:r>
      <w:r w:rsidR="009500F8" w:rsidRPr="004B78E3">
        <w:rPr>
          <w:rFonts w:cs="Times New Roman"/>
          <w:szCs w:val="24"/>
        </w:rPr>
        <w:t>İletişim</w:t>
      </w:r>
      <w:r w:rsidRPr="004B78E3">
        <w:rPr>
          <w:rFonts w:cs="Times New Roman"/>
          <w:szCs w:val="24"/>
        </w:rPr>
        <w:t>in dört ana öğes</w:t>
      </w:r>
      <w:r w:rsidR="009500F8" w:rsidRPr="004B78E3">
        <w:rPr>
          <w:rFonts w:cs="Times New Roman"/>
          <w:szCs w:val="24"/>
        </w:rPr>
        <w:t xml:space="preserve">i </w:t>
      </w:r>
      <w:r w:rsidR="009500F8" w:rsidRPr="004B78E3">
        <w:t xml:space="preserve">arasında ilişkiyi sağlayan dört iletişim süreci vardır. Bunlar kodlama (encoding, şifreleme), kod açma (decoding, yorumlama, deşifreleme), geri bildirim (dönüt, feed-back, davranışta bulunma) ve gürültüdür (Kaya, 2019; Tanrıöğen, 2018; Yüksel, 2019). </w:t>
      </w:r>
      <w:r w:rsidR="009A63FD" w:rsidRPr="004B78E3">
        <w:t>Şekil 2.2. de temel iletişim süreci ve unsurları belirtilmektedir.</w:t>
      </w:r>
      <w:r w:rsidR="00DF29C8" w:rsidRPr="004B78E3">
        <w:t xml:space="preserve"> Bu unsurlar sırasıyla açıklanmaktadır;</w:t>
      </w:r>
    </w:p>
    <w:p w14:paraId="514C0B5D" w14:textId="37F173DF" w:rsidR="007C26A9" w:rsidRPr="004B78E3" w:rsidRDefault="0057160B" w:rsidP="007C26A9">
      <w:pPr>
        <w:ind w:firstLine="0"/>
        <w:rPr>
          <w:iCs/>
        </w:rPr>
      </w:pPr>
      <w:r w:rsidRPr="004B78E3">
        <w:rPr>
          <w:noProof/>
          <w:lang w:eastAsia="tr-TR"/>
        </w:rPr>
        <w:drawing>
          <wp:anchor distT="0" distB="0" distL="114300" distR="114300" simplePos="0" relativeHeight="251659264" behindDoc="0" locked="0" layoutInCell="1" allowOverlap="1" wp14:anchorId="61BED93E" wp14:editId="44F71165">
            <wp:simplePos x="0" y="0"/>
            <wp:positionH relativeFrom="margin">
              <wp:align>right</wp:align>
            </wp:positionH>
            <wp:positionV relativeFrom="paragraph">
              <wp:posOffset>269875</wp:posOffset>
            </wp:positionV>
            <wp:extent cx="5524500" cy="2876550"/>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el İletişim Süreci.jpg"/>
                    <pic:cNvPicPr/>
                  </pic:nvPicPr>
                  <pic:blipFill rotWithShape="1">
                    <a:blip r:embed="rId16">
                      <a:extLst>
                        <a:ext uri="{28A0092B-C50C-407E-A947-70E740481C1C}">
                          <a14:useLocalDpi xmlns:a14="http://schemas.microsoft.com/office/drawing/2010/main" val="0"/>
                        </a:ext>
                      </a:extLst>
                    </a:blip>
                    <a:srcRect b="11953"/>
                    <a:stretch/>
                  </pic:blipFill>
                  <pic:spPr bwMode="auto">
                    <a:xfrm>
                      <a:off x="0" y="0"/>
                      <a:ext cx="5524500" cy="2876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C26A9" w:rsidRPr="004B78E3">
        <w:rPr>
          <w:i/>
        </w:rPr>
        <w:t xml:space="preserve">Şekil 2.2. </w:t>
      </w:r>
      <w:r w:rsidR="007C26A9" w:rsidRPr="004B78E3">
        <w:rPr>
          <w:iCs/>
        </w:rPr>
        <w:t>Temel iletişim süreci</w:t>
      </w:r>
    </w:p>
    <w:p w14:paraId="6626629C" w14:textId="403D0771" w:rsidR="009A63FD" w:rsidRPr="004B78E3" w:rsidRDefault="009A63FD" w:rsidP="007C26A9">
      <w:pPr>
        <w:ind w:firstLine="0"/>
      </w:pPr>
      <w:r w:rsidRPr="004B78E3">
        <w:rPr>
          <w:i/>
        </w:rPr>
        <w:t xml:space="preserve">Not: Şekil örneği </w:t>
      </w:r>
      <w:r w:rsidR="007C26A9" w:rsidRPr="004B78E3">
        <w:t>“Eğinli</w:t>
      </w:r>
      <w:r w:rsidRPr="004B78E3">
        <w:t>, A.T., Gürüz, D. (2012). Kişilerarası İletişim – Bilgiler- Etkiler- Engeller. Ankara: Nobel Akademik Yayıncılık</w:t>
      </w:r>
      <w:r w:rsidR="007C26A9" w:rsidRPr="004B78E3">
        <w:t>”</w:t>
      </w:r>
      <w:r w:rsidRPr="004B78E3">
        <w:t xml:space="preserve"> künyeli kitaptan alınmıştır.</w:t>
      </w:r>
    </w:p>
    <w:p w14:paraId="69A1EEE2" w14:textId="77777777" w:rsidR="00D6583F" w:rsidRPr="004B78E3" w:rsidRDefault="00D6583F" w:rsidP="001F2082"/>
    <w:p w14:paraId="045649BE" w14:textId="68904EA5" w:rsidR="00011325" w:rsidRPr="004B78E3" w:rsidRDefault="009A24C5" w:rsidP="001F2082">
      <w:bookmarkStart w:id="45" w:name="_Toc45874449"/>
      <w:bookmarkStart w:id="46" w:name="_Toc45874535"/>
      <w:bookmarkStart w:id="47" w:name="_Toc91180979"/>
      <w:r w:rsidRPr="004B78E3">
        <w:rPr>
          <w:rStyle w:val="Balk4Char"/>
        </w:rPr>
        <w:t>2.</w:t>
      </w:r>
      <w:r w:rsidR="00422E37" w:rsidRPr="004B78E3">
        <w:rPr>
          <w:rStyle w:val="Balk4Char"/>
        </w:rPr>
        <w:t>3</w:t>
      </w:r>
      <w:r w:rsidRPr="004B78E3">
        <w:rPr>
          <w:rStyle w:val="Balk4Char"/>
        </w:rPr>
        <w:t xml:space="preserve">.2.1. </w:t>
      </w:r>
      <w:r w:rsidR="009500F8" w:rsidRPr="004B78E3">
        <w:rPr>
          <w:rStyle w:val="Balk4Char"/>
        </w:rPr>
        <w:t>Kodlama</w:t>
      </w:r>
      <w:r w:rsidR="0040496D" w:rsidRPr="004B78E3">
        <w:rPr>
          <w:rStyle w:val="Balk4Char"/>
        </w:rPr>
        <w:t xml:space="preserve"> (</w:t>
      </w:r>
      <w:r w:rsidR="00BB395D" w:rsidRPr="004B78E3">
        <w:rPr>
          <w:rStyle w:val="Balk4Char"/>
        </w:rPr>
        <w:t>encoding, ş</w:t>
      </w:r>
      <w:r w:rsidR="0040496D" w:rsidRPr="004B78E3">
        <w:rPr>
          <w:rStyle w:val="Balk4Char"/>
        </w:rPr>
        <w:t>ifreleme)</w:t>
      </w:r>
      <w:r w:rsidRPr="004B78E3">
        <w:rPr>
          <w:rStyle w:val="Balk4Char"/>
        </w:rPr>
        <w:t>.</w:t>
      </w:r>
      <w:bookmarkEnd w:id="45"/>
      <w:bookmarkEnd w:id="46"/>
      <w:bookmarkEnd w:id="47"/>
      <w:r w:rsidRPr="004B78E3">
        <w:t xml:space="preserve">   </w:t>
      </w:r>
      <w:r w:rsidR="00D6583F" w:rsidRPr="004B78E3">
        <w:t xml:space="preserve">Mesajı işaret haline getirmeye yarayan simgelere ve bunlar arasındaki ilişkileri düzenleyen kurallara kod adı verilir. İnsanların en çok kullandığı kod sistemi dildir. Ayrıca sayılar, matematiksel semboller, trafik levhaları, el-kol, yüz, beden hareketleri de birer koddur. Bir şeyin kod olabilmesi için o kod üzerinde sosyal bir uzlaşmanın </w:t>
      </w:r>
      <w:r w:rsidR="00011325" w:rsidRPr="004B78E3">
        <w:t>olması gereklidir. Aynı mesaj farklı kültürlerde farklı anlamlara gelebilir (Kaya, 2019).</w:t>
      </w:r>
    </w:p>
    <w:p w14:paraId="7D57B83D" w14:textId="1BF362E3" w:rsidR="0066718F" w:rsidRPr="004B78E3" w:rsidRDefault="0066718F" w:rsidP="001F2082">
      <w:r w:rsidRPr="004B78E3">
        <w:t>Tanrıöğen (2018), aynı mesajın farklı kültürlerde farklı anlama gelebileceğini</w:t>
      </w:r>
      <w:r w:rsidR="00673AA1" w:rsidRPr="004B78E3">
        <w:t>,</w:t>
      </w:r>
      <w:r w:rsidRPr="004B78E3">
        <w:t xml:space="preserve"> kayna</w:t>
      </w:r>
      <w:r w:rsidR="00642A71" w:rsidRPr="004B78E3">
        <w:t>ğın</w:t>
      </w:r>
      <w:r w:rsidRPr="004B78E3">
        <w:t xml:space="preserve"> iletmek istediği anlamı karşı tarafın</w:t>
      </w:r>
      <w:r w:rsidR="00E064FC" w:rsidRPr="004B78E3">
        <w:t xml:space="preserve"> da </w:t>
      </w:r>
      <w:r w:rsidRPr="004B78E3">
        <w:t xml:space="preserve">aynı şekilde </w:t>
      </w:r>
      <w:r w:rsidR="00673AA1" w:rsidRPr="004B78E3">
        <w:t>algıladığından</w:t>
      </w:r>
      <w:r w:rsidRPr="004B78E3">
        <w:t xml:space="preserve"> emin ol</w:t>
      </w:r>
      <w:r w:rsidR="00673AA1" w:rsidRPr="004B78E3">
        <w:t>unması</w:t>
      </w:r>
      <w:r w:rsidRPr="004B78E3">
        <w:t xml:space="preserve"> gerektiğini belirt</w:t>
      </w:r>
      <w:r w:rsidR="00673AA1" w:rsidRPr="004B78E3">
        <w:t>mektedir</w:t>
      </w:r>
      <w:r w:rsidRPr="004B78E3">
        <w:t xml:space="preserve">. Kaynağın iletmek istediği anlamlar soyuttur. Bu yüzden kaynak </w:t>
      </w:r>
      <w:r w:rsidRPr="004B78E3">
        <w:lastRenderedPageBreak/>
        <w:t xml:space="preserve">bu anlamları </w:t>
      </w:r>
      <w:r w:rsidR="007C26A9" w:rsidRPr="004B78E3">
        <w:t>birtakım</w:t>
      </w:r>
      <w:r w:rsidRPr="004B78E3">
        <w:t xml:space="preserve"> sembollerle karşı tarafa iletmek durumundadır. Kaynak, alıcıyla ortak semboller seti kullanarak mesajını iletir.</w:t>
      </w:r>
    </w:p>
    <w:p w14:paraId="29440189" w14:textId="77777777" w:rsidR="00757AC9" w:rsidRPr="004B78E3" w:rsidRDefault="00757AC9" w:rsidP="001F2082"/>
    <w:p w14:paraId="30FBA489" w14:textId="618EE36E" w:rsidR="0066718F" w:rsidRPr="004B78E3" w:rsidRDefault="009A63FD" w:rsidP="001F2082">
      <w:bookmarkStart w:id="48" w:name="_Toc91180980"/>
      <w:r w:rsidRPr="004B78E3">
        <w:rPr>
          <w:rStyle w:val="Balk4Char"/>
        </w:rPr>
        <w:t>2.</w:t>
      </w:r>
      <w:r w:rsidR="00422E37" w:rsidRPr="004B78E3">
        <w:rPr>
          <w:rStyle w:val="Balk4Char"/>
        </w:rPr>
        <w:t>3</w:t>
      </w:r>
      <w:r w:rsidRPr="004B78E3">
        <w:rPr>
          <w:rStyle w:val="Balk4Char"/>
        </w:rPr>
        <w:t>.2.2.Kod açma.</w:t>
      </w:r>
      <w:bookmarkEnd w:id="48"/>
      <w:r w:rsidRPr="004B78E3">
        <w:t xml:space="preserve"> </w:t>
      </w:r>
      <w:r w:rsidR="00E064FC" w:rsidRPr="004B78E3">
        <w:t>Kaynak</w:t>
      </w:r>
      <w:r w:rsidR="00DF29C8" w:rsidRPr="004B78E3">
        <w:t xml:space="preserve"> tarafından anlama dönüştürülen</w:t>
      </w:r>
      <w:r w:rsidR="000A41BD" w:rsidRPr="004B78E3">
        <w:t xml:space="preserve">, </w:t>
      </w:r>
      <w:r w:rsidR="00DF29C8" w:rsidRPr="004B78E3">
        <w:t>basit bir el hareketinden karmaşık bir matematik formülüne kadar olan her şey</w:t>
      </w:r>
      <w:r w:rsidR="00912DB6" w:rsidRPr="004B78E3">
        <w:t>i</w:t>
      </w:r>
      <w:r w:rsidR="000A41BD" w:rsidRPr="004B78E3">
        <w:t xml:space="preserve"> kapsayabilecek simgelerin</w:t>
      </w:r>
      <w:r w:rsidR="00DF29C8" w:rsidRPr="004B78E3">
        <w:t xml:space="preserve"> </w:t>
      </w:r>
      <w:r w:rsidR="00D23B27" w:rsidRPr="004B78E3">
        <w:t>alıcıya istenilen bir şekilde ulaşması ve beklenen davranışın ortaya çıkması</w:t>
      </w:r>
      <w:r w:rsidR="000A41BD" w:rsidRPr="004B78E3">
        <w:t>;</w:t>
      </w:r>
      <w:r w:rsidR="00D23B27" w:rsidRPr="004B78E3">
        <w:t xml:space="preserve"> mesajın doğru bir şekilde kodlanmasına ve kodun doğru açılmasıyla mümkündür. Mesajın yorumlanarak, anlamlı bir şekilde algılanmasına</w:t>
      </w:r>
      <w:r w:rsidR="000A41BD" w:rsidRPr="004B78E3">
        <w:t xml:space="preserve"> da</w:t>
      </w:r>
      <w:r w:rsidR="00D23B27" w:rsidRPr="004B78E3">
        <w:t xml:space="preserve"> kod açma (decoding, yorumlama, deşifreleme) denir</w:t>
      </w:r>
      <w:r w:rsidR="005F5B4E" w:rsidRPr="004B78E3">
        <w:t>. Süreçte mesajlar yalnızca kod açma vasıtasıyla, kâğıt üzerindeki anlamsız işaretler veya bir dizi görüntü ya da ses sinyalleri olmaktan çıkıp anlamlı hale gelirler. Kodlama kaynak tarafından</w:t>
      </w:r>
      <w:r w:rsidR="000A41BD" w:rsidRPr="004B78E3">
        <w:t>;</w:t>
      </w:r>
      <w:r w:rsidR="005F5B4E" w:rsidRPr="004B78E3">
        <w:t xml:space="preserve"> kod açma da alıcı tarafından yapılır</w:t>
      </w:r>
      <w:r w:rsidR="00D23B27" w:rsidRPr="004B78E3">
        <w:t xml:space="preserve"> (Tutar, 2009)</w:t>
      </w:r>
      <w:r w:rsidR="005F5B4E" w:rsidRPr="004B78E3">
        <w:t>.</w:t>
      </w:r>
    </w:p>
    <w:p w14:paraId="40E3E559" w14:textId="430230BB" w:rsidR="005F5B4E" w:rsidRPr="004B78E3" w:rsidRDefault="005F5B4E" w:rsidP="001F2082">
      <w:r w:rsidRPr="004B78E3">
        <w:t xml:space="preserve">İletişim sürecinin etkili olabilmesi için </w:t>
      </w:r>
      <w:r w:rsidR="00D52F71" w:rsidRPr="004B78E3">
        <w:t xml:space="preserve">kaynağın </w:t>
      </w:r>
      <w:r w:rsidRPr="004B78E3">
        <w:t>kodlama esnasında</w:t>
      </w:r>
      <w:r w:rsidR="005C5F7F" w:rsidRPr="004B78E3">
        <w:t>,</w:t>
      </w:r>
      <w:r w:rsidRPr="004B78E3">
        <w:t xml:space="preserve"> alıcının da kod açma esnasında kullanabileceği ortak </w:t>
      </w:r>
      <w:bookmarkStart w:id="49" w:name="_Hlk84859183"/>
      <w:r w:rsidR="005C5F7F" w:rsidRPr="004B78E3">
        <w:t>tecrübe</w:t>
      </w:r>
      <w:r w:rsidRPr="004B78E3">
        <w:t xml:space="preserve"> </w:t>
      </w:r>
      <w:bookmarkEnd w:id="49"/>
      <w:r w:rsidRPr="004B78E3">
        <w:t xml:space="preserve">alanlarının olması gereklidir. Her bireyin </w:t>
      </w:r>
      <w:r w:rsidR="005C5F7F" w:rsidRPr="004B78E3">
        <w:t>tecrübe</w:t>
      </w:r>
      <w:r w:rsidRPr="004B78E3">
        <w:t xml:space="preserve"> alanı farklıdır. </w:t>
      </w:r>
      <w:r w:rsidR="00E70144" w:rsidRPr="004B78E3">
        <w:t xml:space="preserve">Dil gibi simgeler kişinin </w:t>
      </w:r>
      <w:r w:rsidR="005C5F7F" w:rsidRPr="004B78E3">
        <w:t>tecrübe</w:t>
      </w:r>
      <w:r w:rsidR="00E70144" w:rsidRPr="004B78E3">
        <w:t xml:space="preserve"> alanıyla ilgili olduğu oranda anlamlı hale gelmektedir. Yabancı dil bilmeyen birine yabancı dilde söylenen bir cümle alıcıya anlamlı gelmeyecek ve iletişim söz konusu olmayacaktır. Kısacası mesaja aynı anlamın verilmesini sağlayan</w:t>
      </w:r>
      <w:r w:rsidR="000A41BD" w:rsidRPr="004B78E3">
        <w:t>,</w:t>
      </w:r>
      <w:r w:rsidR="00E70144" w:rsidRPr="004B78E3">
        <w:t xml:space="preserve"> ortak tecrübe alanıdır. Aşağıdaki şekil</w:t>
      </w:r>
      <w:r w:rsidR="000A41BD" w:rsidRPr="004B78E3">
        <w:t xml:space="preserve"> 2.3.’te </w:t>
      </w:r>
      <w:r w:rsidR="00E70144" w:rsidRPr="004B78E3">
        <w:t xml:space="preserve">ortak </w:t>
      </w:r>
      <w:r w:rsidR="000A41BD" w:rsidRPr="004B78E3">
        <w:t>tecrübe</w:t>
      </w:r>
      <w:r w:rsidR="00E70144" w:rsidRPr="004B78E3">
        <w:t xml:space="preserve"> alanına girmeyen mesajlar doğru biçimde yorumlanamamakta ve etkili bir iletişim söz konusu olmamaktadır (Gürel ve Gürüz, 2008).</w:t>
      </w:r>
    </w:p>
    <w:p w14:paraId="6FE18952" w14:textId="78C45C34" w:rsidR="007C26A9" w:rsidRPr="004B78E3" w:rsidRDefault="0057160B" w:rsidP="007C26A9">
      <w:pPr>
        <w:ind w:firstLine="0"/>
        <w:rPr>
          <w:iCs/>
        </w:rPr>
      </w:pPr>
      <w:r w:rsidRPr="004B78E3">
        <w:rPr>
          <w:noProof/>
          <w:lang w:eastAsia="tr-TR"/>
        </w:rPr>
        <w:drawing>
          <wp:anchor distT="0" distB="0" distL="114300" distR="114300" simplePos="0" relativeHeight="251660288" behindDoc="0" locked="0" layoutInCell="1" allowOverlap="1" wp14:anchorId="4B738974" wp14:editId="78D7F9EE">
            <wp:simplePos x="0" y="0"/>
            <wp:positionH relativeFrom="margin">
              <wp:align>right</wp:align>
            </wp:positionH>
            <wp:positionV relativeFrom="paragraph">
              <wp:posOffset>267335</wp:posOffset>
            </wp:positionV>
            <wp:extent cx="5581650" cy="1943100"/>
            <wp:effectExtent l="0" t="0" r="0" b="0"/>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tak Yaşam Alanı.jpg"/>
                    <pic:cNvPicPr/>
                  </pic:nvPicPr>
                  <pic:blipFill rotWithShape="1">
                    <a:blip r:embed="rId17">
                      <a:extLst>
                        <a:ext uri="{28A0092B-C50C-407E-A947-70E740481C1C}">
                          <a14:useLocalDpi xmlns:a14="http://schemas.microsoft.com/office/drawing/2010/main" val="0"/>
                        </a:ext>
                      </a:extLst>
                    </a:blip>
                    <a:srcRect b="12355"/>
                    <a:stretch/>
                  </pic:blipFill>
                  <pic:spPr bwMode="auto">
                    <a:xfrm>
                      <a:off x="0" y="0"/>
                      <a:ext cx="558165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26A9" w:rsidRPr="004B78E3">
        <w:rPr>
          <w:i/>
        </w:rPr>
        <w:t xml:space="preserve">Şekil 2.3. </w:t>
      </w:r>
      <w:r w:rsidR="007C26A9" w:rsidRPr="004B78E3">
        <w:rPr>
          <w:iCs/>
        </w:rPr>
        <w:t>Ortak Yaşam (İzafet – Referans) Alanı</w:t>
      </w:r>
    </w:p>
    <w:p w14:paraId="66D8CE15" w14:textId="57FBFA76" w:rsidR="00757AC9" w:rsidRDefault="00757AC9" w:rsidP="007C26A9">
      <w:pPr>
        <w:ind w:firstLine="0"/>
      </w:pPr>
      <w:r w:rsidRPr="004B78E3">
        <w:rPr>
          <w:i/>
        </w:rPr>
        <w:t xml:space="preserve">Not: Şekil örneği </w:t>
      </w:r>
      <w:r w:rsidR="007C26A9" w:rsidRPr="004B78E3">
        <w:t>“Tutar</w:t>
      </w:r>
      <w:r w:rsidRPr="004B78E3">
        <w:t>, H. (2009). Örgütsel İletişim. Ankara: Seçkin Yayıncılık</w:t>
      </w:r>
      <w:r w:rsidR="00223F0F" w:rsidRPr="004B78E3">
        <w:t>”</w:t>
      </w:r>
      <w:r w:rsidRPr="004B78E3">
        <w:t xml:space="preserve"> künyeli kitaptan alınmıştır.</w:t>
      </w:r>
    </w:p>
    <w:p w14:paraId="7C52A6A6" w14:textId="77777777" w:rsidR="00454A26" w:rsidRPr="004B78E3" w:rsidRDefault="00454A26" w:rsidP="007C26A9">
      <w:pPr>
        <w:ind w:firstLine="0"/>
      </w:pPr>
    </w:p>
    <w:p w14:paraId="556B1EFD" w14:textId="43D3F62A" w:rsidR="00BB395D" w:rsidRPr="004B78E3" w:rsidRDefault="00925197" w:rsidP="001F2082">
      <w:bookmarkStart w:id="50" w:name="_Toc91180981"/>
      <w:r w:rsidRPr="004B78E3">
        <w:rPr>
          <w:rStyle w:val="Balk4Char"/>
        </w:rPr>
        <w:t>2.</w:t>
      </w:r>
      <w:r w:rsidR="00422E37" w:rsidRPr="004B78E3">
        <w:rPr>
          <w:rStyle w:val="Balk4Char"/>
        </w:rPr>
        <w:t>3</w:t>
      </w:r>
      <w:r w:rsidRPr="004B78E3">
        <w:rPr>
          <w:rStyle w:val="Balk4Char"/>
        </w:rPr>
        <w:t>.2.3. Gürültü.</w:t>
      </w:r>
      <w:bookmarkEnd w:id="50"/>
      <w:r w:rsidRPr="004B78E3">
        <w:t xml:space="preserve"> Mesajın</w:t>
      </w:r>
      <w:r w:rsidR="007957E6" w:rsidRPr="004B78E3">
        <w:t>,</w:t>
      </w:r>
      <w:r w:rsidRPr="004B78E3">
        <w:t xml:space="preserve"> alıcı tarafından alınmasına </w:t>
      </w:r>
      <w:r w:rsidR="000A41BD" w:rsidRPr="004B78E3">
        <w:t>engel</w:t>
      </w:r>
      <w:r w:rsidRPr="004B78E3">
        <w:t xml:space="preserve"> olan her türlü etken gürültüdür.</w:t>
      </w:r>
      <w:r w:rsidR="00BB395D" w:rsidRPr="004B78E3">
        <w:t xml:space="preserve"> </w:t>
      </w:r>
      <w:r w:rsidR="000F724E" w:rsidRPr="004B78E3">
        <w:t>İletişimin</w:t>
      </w:r>
      <w:r w:rsidR="00BB395D" w:rsidRPr="004B78E3">
        <w:t xml:space="preserve"> doğruluğunu ya da güvenirliğini azal</w:t>
      </w:r>
      <w:r w:rsidR="000F724E" w:rsidRPr="004B78E3">
        <w:t>tan gürültü, s</w:t>
      </w:r>
      <w:r w:rsidR="00BB395D" w:rsidRPr="004B78E3">
        <w:t>istemin şemsiyesi gibidir ve iletişimin diğer tüm öğeleri içerisinde yer alabilir (Eren, 2000).</w:t>
      </w:r>
    </w:p>
    <w:p w14:paraId="0990A808" w14:textId="175814BC" w:rsidR="00925197" w:rsidRPr="004B78E3" w:rsidRDefault="00BB395D" w:rsidP="001F2082">
      <w:r w:rsidRPr="004B78E3">
        <w:lastRenderedPageBreak/>
        <w:t>Gürültünün iletişimin her anında gerçekleşen üç türü vardır.</w:t>
      </w:r>
      <w:r w:rsidR="00925197" w:rsidRPr="004B78E3">
        <w:t xml:space="preserve"> Beş duyu organındaki herhangi bir bozukluk ya da teknik açıdan meydana gelebilecek her türlü arıza ve aksaklıkları kapsayan, mesajın gönderilmesini ya da alınmasını engelleyen ya da azaltan çevresel etkenler</w:t>
      </w:r>
      <w:r w:rsidRPr="004B78E3">
        <w:t>e</w:t>
      </w:r>
      <w:r w:rsidR="00925197" w:rsidRPr="004B78E3">
        <w:t xml:space="preserve"> fiziksel gürültü </w:t>
      </w:r>
      <w:r w:rsidRPr="004B78E3">
        <w:t xml:space="preserve">denir. </w:t>
      </w:r>
      <w:r w:rsidR="00925197" w:rsidRPr="004B78E3">
        <w:t xml:space="preserve"> Kişilerin daha önceden sahip oldukları toplumsal ya da kişisel önyargılarını, değer ve tutumlarını kapsayan </w:t>
      </w:r>
      <w:r w:rsidR="00E064FC" w:rsidRPr="004B78E3">
        <w:t>kaynak</w:t>
      </w:r>
      <w:r w:rsidR="00925197" w:rsidRPr="004B78E3">
        <w:t xml:space="preserve"> ve alıcının bilgiye ilişkin farklı algılara sahip olmasına sebep olan engellere psikolojik gürültü denir. Sesin tonundan kullanılan dile, kullanılan teknik terimlerden kelime vurgularına, mimiklerden jestlere kadar alıcının gönderenin amaçladığı anlamı kavrayamaması nedeniyle gündeme gelen gürültü türüne de semantik gürültü adı verilir (Gürel ve Gürüz, 2008). </w:t>
      </w:r>
    </w:p>
    <w:p w14:paraId="0D8ADF66" w14:textId="77777777" w:rsidR="00F11FA4" w:rsidRPr="004B78E3" w:rsidRDefault="00F11FA4" w:rsidP="001F2082"/>
    <w:p w14:paraId="23A91124" w14:textId="10454AFE" w:rsidR="00006322" w:rsidRPr="004B78E3" w:rsidRDefault="00BB395D" w:rsidP="001F2082">
      <w:bookmarkStart w:id="51" w:name="_Toc91180982"/>
      <w:r w:rsidRPr="004B78E3">
        <w:rPr>
          <w:rStyle w:val="Balk4Char"/>
        </w:rPr>
        <w:t>2.</w:t>
      </w:r>
      <w:r w:rsidR="00422E37" w:rsidRPr="004B78E3">
        <w:rPr>
          <w:rStyle w:val="Balk4Char"/>
        </w:rPr>
        <w:t>3</w:t>
      </w:r>
      <w:r w:rsidRPr="004B78E3">
        <w:rPr>
          <w:rStyle w:val="Balk4Char"/>
        </w:rPr>
        <w:t>.2.4. Geri bildirim (dönüt, feed-back, davranışta bulunma).</w:t>
      </w:r>
      <w:bookmarkEnd w:id="51"/>
      <w:r w:rsidRPr="004B78E3">
        <w:t xml:space="preserve"> </w:t>
      </w:r>
      <w:r w:rsidR="00782368" w:rsidRPr="004B78E3">
        <w:t xml:space="preserve">İletişim sürecinde </w:t>
      </w:r>
      <w:r w:rsidR="00A73ECC" w:rsidRPr="004B78E3">
        <w:t>kaynağın</w:t>
      </w:r>
      <w:r w:rsidR="00782368" w:rsidRPr="004B78E3">
        <w:t xml:space="preserve"> iletmek istediği anlam</w:t>
      </w:r>
      <w:r w:rsidR="00A73ECC" w:rsidRPr="004B78E3">
        <w:t>ın</w:t>
      </w:r>
      <w:r w:rsidR="007957E6" w:rsidRPr="004B78E3">
        <w:t>,</w:t>
      </w:r>
      <w:r w:rsidR="00782368" w:rsidRPr="004B78E3">
        <w:t xml:space="preserve"> ne kadarının alıcı tarafından alındığı ya da ne derecede </w:t>
      </w:r>
      <w:r w:rsidR="00A73ECC" w:rsidRPr="004B78E3">
        <w:t>kaynağın</w:t>
      </w:r>
      <w:r w:rsidR="00782368" w:rsidRPr="004B78E3">
        <w:t xml:space="preserve"> anlatmak istediği şekilde alındığı</w:t>
      </w:r>
      <w:r w:rsidR="007957E6" w:rsidRPr="004B78E3">
        <w:t>,</w:t>
      </w:r>
      <w:r w:rsidR="00782368" w:rsidRPr="004B78E3">
        <w:t xml:space="preserve"> alıcının vereceği tepkilerle ortaya çıkacaktır. Alıcının vereceği bu tepkilere dönüt ya da geri bildirim adı verilir</w:t>
      </w:r>
      <w:r w:rsidR="00370726" w:rsidRPr="004B78E3">
        <w:t xml:space="preserve">. İngilizce ’de “feed-back” kelimesinin karşılığı olan dönüt kavramı yerine geri bildirim, geriye bilgi </w:t>
      </w:r>
      <w:r w:rsidR="00223F0F" w:rsidRPr="004B78E3">
        <w:t>akışı, geri</w:t>
      </w:r>
      <w:r w:rsidR="00370726" w:rsidRPr="004B78E3">
        <w:t xml:space="preserve"> besleme veya aydınlatıcı yankı gibi sözcükler de kullanılabilmektedir (Güven, 2013).</w:t>
      </w:r>
    </w:p>
    <w:p w14:paraId="280357B0" w14:textId="22128ED6" w:rsidR="00370726" w:rsidRPr="004B78E3" w:rsidRDefault="006F53D5" w:rsidP="001F2082">
      <w:r w:rsidRPr="004B78E3">
        <w:t xml:space="preserve">Geri bildirim iletişimi daha iyi hale getirmek için kullanılır. Geri bildirim, alıcının kaynağın gönderdiği mesaja cevap vermesi olarak düşünülebilir. Geri bildirime en iyi örnek askerlikteki emir tekrarıdır. Geri bildirim sayesinde </w:t>
      </w:r>
      <w:r w:rsidR="00E064FC" w:rsidRPr="004B78E3">
        <w:t>kaynak</w:t>
      </w:r>
      <w:r w:rsidRPr="004B78E3">
        <w:t xml:space="preserve"> daha önceki iletişim süreçlerinde yapmış olduğu hataları görüp veya eksikliklerini belirleyip bir dahaki iletişim sürecinde bunlardan kaçınacaktır </w:t>
      </w:r>
      <w:r w:rsidR="00335B5D" w:rsidRPr="004B78E3">
        <w:t>(Acar ve Paksoy, 2004).</w:t>
      </w:r>
      <w:r w:rsidRPr="004B78E3">
        <w:t xml:space="preserve"> Geri bildirimin kişilerarası iletişimdeki görevi karşılıklı gönderilen mesajların doğru algılanıp algılanmadığını </w:t>
      </w:r>
      <w:r w:rsidR="007F781D" w:rsidRPr="004B78E3">
        <w:t>test etmektir (Kaya, 2019).</w:t>
      </w:r>
    </w:p>
    <w:p w14:paraId="2347CAF7" w14:textId="77777777" w:rsidR="007F781D" w:rsidRPr="004B78E3" w:rsidRDefault="007F781D" w:rsidP="001F2082">
      <w:r w:rsidRPr="004B78E3">
        <w:t>Tanrıöğen (2018), geri bildirimin, alıcının tepkisini ölçmeye yarayan, iletişim sürecinin bir emniyet supabı olduğunu belirtmiş ve alıcının tepkisinin bilinmesinin faydalarını şöyle sıralamıştır;</w:t>
      </w:r>
    </w:p>
    <w:p w14:paraId="144218E9" w14:textId="4C818A5F" w:rsidR="007F781D" w:rsidRPr="004B78E3" w:rsidRDefault="00A73ECC"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Kaynağın</w:t>
      </w:r>
      <w:r w:rsidR="007F781D" w:rsidRPr="004B78E3">
        <w:rPr>
          <w:rFonts w:ascii="Times New Roman" w:hAnsi="Times New Roman" w:cs="Times New Roman"/>
          <w:sz w:val="24"/>
          <w:szCs w:val="24"/>
        </w:rPr>
        <w:t xml:space="preserve"> istediği davranışın alıcı tarafından yapılma derecesini öğrenmek</w:t>
      </w:r>
      <w:r w:rsidR="007957E6" w:rsidRPr="004B78E3">
        <w:rPr>
          <w:rFonts w:ascii="Times New Roman" w:hAnsi="Times New Roman" w:cs="Times New Roman"/>
          <w:sz w:val="24"/>
          <w:szCs w:val="24"/>
        </w:rPr>
        <w:t>,</w:t>
      </w:r>
    </w:p>
    <w:p w14:paraId="46C25871" w14:textId="77777777" w:rsidR="007F781D" w:rsidRPr="004B78E3" w:rsidRDefault="007F781D"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Gerçekleştirilen işin örgütsel amaçları gerçekleştirmedeki düzeyini bilmek,</w:t>
      </w:r>
    </w:p>
    <w:p w14:paraId="28C7D0ED" w14:textId="77777777" w:rsidR="007F781D" w:rsidRPr="004B78E3" w:rsidRDefault="007F781D"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Alıcının istenilen davranışı gerçekleştirmedeki eksik yönlerini tespit edip önlemini almak,</w:t>
      </w:r>
    </w:p>
    <w:p w14:paraId="14A6E0D4" w14:textId="6CC6A769" w:rsidR="007F781D" w:rsidRDefault="007F781D" w:rsidP="0017697A">
      <w:pPr>
        <w:pStyle w:val="ListeParagraf"/>
        <w:numPr>
          <w:ilvl w:val="0"/>
          <w:numId w:val="1"/>
        </w:numPr>
        <w:spacing w:line="360" w:lineRule="auto"/>
        <w:rPr>
          <w:rFonts w:ascii="Times New Roman" w:hAnsi="Times New Roman" w:cs="Times New Roman"/>
          <w:sz w:val="24"/>
          <w:szCs w:val="24"/>
        </w:rPr>
      </w:pPr>
      <w:r w:rsidRPr="004B78E3">
        <w:rPr>
          <w:rFonts w:ascii="Times New Roman" w:hAnsi="Times New Roman" w:cs="Times New Roman"/>
          <w:sz w:val="24"/>
          <w:szCs w:val="24"/>
        </w:rPr>
        <w:t>Arzulanan davranışın hedefinden sapmasını önlemek</w:t>
      </w:r>
      <w:r w:rsidR="00A73ECC" w:rsidRPr="004B78E3">
        <w:rPr>
          <w:rFonts w:ascii="Times New Roman" w:hAnsi="Times New Roman" w:cs="Times New Roman"/>
          <w:sz w:val="24"/>
          <w:szCs w:val="24"/>
        </w:rPr>
        <w:t>.</w:t>
      </w:r>
    </w:p>
    <w:p w14:paraId="1C1157FD" w14:textId="2BEA1616" w:rsidR="0057160B" w:rsidRDefault="0057160B" w:rsidP="0057160B">
      <w:pPr>
        <w:rPr>
          <w:rFonts w:cs="Times New Roman"/>
          <w:szCs w:val="24"/>
        </w:rPr>
      </w:pPr>
    </w:p>
    <w:p w14:paraId="4E5E25C7" w14:textId="77777777" w:rsidR="0057160B" w:rsidRPr="0057160B" w:rsidRDefault="0057160B" w:rsidP="0057160B">
      <w:pPr>
        <w:rPr>
          <w:rFonts w:cs="Times New Roman"/>
          <w:szCs w:val="24"/>
        </w:rPr>
      </w:pPr>
    </w:p>
    <w:p w14:paraId="1E7D2B73" w14:textId="27B57E05" w:rsidR="00BB179E" w:rsidRPr="004B78E3" w:rsidRDefault="00D62304" w:rsidP="003F3258">
      <w:pPr>
        <w:pStyle w:val="Balk2"/>
      </w:pPr>
      <w:bookmarkStart w:id="52" w:name="_Toc91180983"/>
      <w:r w:rsidRPr="004B78E3">
        <w:lastRenderedPageBreak/>
        <w:t>2.</w:t>
      </w:r>
      <w:r w:rsidR="00422E37" w:rsidRPr="004B78E3">
        <w:t>4</w:t>
      </w:r>
      <w:r w:rsidRPr="004B78E3">
        <w:t xml:space="preserve">. </w:t>
      </w:r>
      <w:r w:rsidR="00BB179E" w:rsidRPr="004B78E3">
        <w:t>İletişim Türleri</w:t>
      </w:r>
      <w:r w:rsidR="00C511E2" w:rsidRPr="004B78E3">
        <w:t xml:space="preserve"> / İletişimin Sınıflandırılması</w:t>
      </w:r>
      <w:bookmarkEnd w:id="52"/>
    </w:p>
    <w:p w14:paraId="42F88DCE" w14:textId="3B4600FE" w:rsidR="00F0331C" w:rsidRPr="004B78E3" w:rsidRDefault="00F65C87" w:rsidP="006074A9">
      <w:r w:rsidRPr="004B78E3">
        <w:t>Bilim sözlü mesajlar üzerine kurulmuştur. Her bir bilim dalının kendine has bir terminolojisi vardır. Bu terminoloji bilinmeden bilgi üretimi veya aktarımı yapılamaz. Bu yüzden, dil insanlığın ilerlemesindeki en önemli araçtır. Fakat insan ilişkileri söz konusu olduğunda bu güçlü araç etkisiz</w:t>
      </w:r>
      <w:r w:rsidR="002C373F" w:rsidRPr="004B78E3">
        <w:t xml:space="preserve"> olabilmektedir</w:t>
      </w:r>
      <w:r w:rsidRPr="004B78E3">
        <w:t xml:space="preserve">. Bir bakış, </w:t>
      </w:r>
      <w:r w:rsidR="007957E6" w:rsidRPr="004B78E3">
        <w:t>bir dokunuş veya</w:t>
      </w:r>
      <w:r w:rsidRPr="004B78E3">
        <w:t xml:space="preserve"> vücudun duruş</w:t>
      </w:r>
      <w:r w:rsidR="007957E6" w:rsidRPr="004B78E3">
        <w:t xml:space="preserve"> şekli</w:t>
      </w:r>
      <w:r w:rsidR="006074A9" w:rsidRPr="004B78E3">
        <w:t xml:space="preserve"> </w:t>
      </w:r>
      <w:r w:rsidRPr="004B78E3">
        <w:t>duyguları daha etkili ifade ede</w:t>
      </w:r>
      <w:r w:rsidR="002C373F" w:rsidRPr="004B78E3">
        <w:t>r.</w:t>
      </w:r>
      <w:r w:rsidRPr="004B78E3">
        <w:t xml:space="preserve"> </w:t>
      </w:r>
      <w:r w:rsidR="006074A9" w:rsidRPr="004B78E3">
        <w:t>İ</w:t>
      </w:r>
      <w:r w:rsidRPr="004B78E3">
        <w:t xml:space="preserve">çerik iletişiminde sözlü mesajlar etkili olurken, duygu iletişiminde sözsüz mesajlar etkilidir (Cüceloğlu, 2001). </w:t>
      </w:r>
    </w:p>
    <w:p w14:paraId="5464E60F" w14:textId="4ADC22E3" w:rsidR="00BB179E" w:rsidRPr="004B78E3" w:rsidRDefault="00F0331C" w:rsidP="001F2082">
      <w:r w:rsidRPr="004B78E3">
        <w:t>İletişim süreci çeşitli nitelikleri ile birlikte çok farklı şekillerde sınıflandırılabilir. Sınıflandırmalar sınıflandırmayı yapanın amacına göre değişiklik gösterebilir. Her sınıflandırmanın belli bir ölçütü vardır (Kaya, 2019). Bu ölçütler</w:t>
      </w:r>
      <w:r w:rsidR="00044E98" w:rsidRPr="004B78E3">
        <w:t>e göre iletişim</w:t>
      </w:r>
      <w:r w:rsidRPr="004B78E3">
        <w:t xml:space="preserve"> </w:t>
      </w:r>
      <w:r w:rsidR="004C28AD" w:rsidRPr="004B78E3">
        <w:t>etkilerine, yönüne, kullanılan kod sistemlerine, toplumsal ilişki sistemlerine, bireylerin konumlarına ve zaman mekân boyutuna göre iletişim olarak sınıflandırıl</w:t>
      </w:r>
      <w:r w:rsidR="00044E98" w:rsidRPr="004B78E3">
        <w:t>abilir</w:t>
      </w:r>
      <w:r w:rsidR="004C28AD" w:rsidRPr="004B78E3">
        <w:t xml:space="preserve"> (Tutar ve Yılmaz, 2002).</w:t>
      </w:r>
    </w:p>
    <w:p w14:paraId="3DDABF91" w14:textId="1F82B688" w:rsidR="00C2515F" w:rsidRPr="004B78E3" w:rsidRDefault="00C511E2" w:rsidP="001F2082">
      <w:r w:rsidRPr="004B78E3">
        <w:t>Şekil 2.4. te gösterildiği gibi</w:t>
      </w:r>
      <w:r w:rsidR="00044E98" w:rsidRPr="004B78E3">
        <w:t xml:space="preserve"> e</w:t>
      </w:r>
      <w:r w:rsidR="004C28AD" w:rsidRPr="004B78E3">
        <w:t xml:space="preserve">tkilerine </w:t>
      </w:r>
      <w:r w:rsidR="0044100A" w:rsidRPr="004B78E3">
        <w:t xml:space="preserve">göre </w:t>
      </w:r>
      <w:r w:rsidR="00044E98" w:rsidRPr="004B78E3">
        <w:t xml:space="preserve">iletişim </w:t>
      </w:r>
      <w:r w:rsidR="004C28AD" w:rsidRPr="004B78E3">
        <w:t xml:space="preserve">olumlu ve olumsuz; yönüne göre </w:t>
      </w:r>
      <w:r w:rsidR="006074A9" w:rsidRPr="004B78E3">
        <w:t>t</w:t>
      </w:r>
      <w:r w:rsidR="004C28AD" w:rsidRPr="004B78E3">
        <w:t xml:space="preserve">ek yönlü ve çift yönlü; kullanılan kod sistemine göre sözlü, sözsüz ve yazılı; </w:t>
      </w:r>
      <w:r w:rsidR="0044100A" w:rsidRPr="004B78E3">
        <w:t xml:space="preserve">ilişki sistemlerine göre iletişim kişi içi, kişilerarası, grup içi ve kitle iletişimi; </w:t>
      </w:r>
      <w:r w:rsidR="004C28AD" w:rsidRPr="004B78E3">
        <w:t xml:space="preserve">bireylerin konumlarına göre yatay ve </w:t>
      </w:r>
      <w:r w:rsidR="00043A9F" w:rsidRPr="004B78E3">
        <w:t>dikey</w:t>
      </w:r>
      <w:r w:rsidR="0044100A" w:rsidRPr="004B78E3">
        <w:t>,</w:t>
      </w:r>
      <w:r w:rsidR="00043A9F" w:rsidRPr="004B78E3">
        <w:t xml:space="preserve"> </w:t>
      </w:r>
      <w:r w:rsidR="004C28AD" w:rsidRPr="004B78E3">
        <w:t>zaman ve mekân boyutuna göre de yüz yüze ve uzaktan iletişim olarak sınıflandır</w:t>
      </w:r>
      <w:r w:rsidR="0017697A" w:rsidRPr="004B78E3">
        <w:t xml:space="preserve">ılır </w:t>
      </w:r>
      <w:r w:rsidR="00C2515F" w:rsidRPr="004B78E3">
        <w:t>(</w:t>
      </w:r>
      <w:r w:rsidR="004C28AD" w:rsidRPr="004B78E3">
        <w:t>Kaya,</w:t>
      </w:r>
      <w:r w:rsidR="00335B5D" w:rsidRPr="004B78E3">
        <w:t xml:space="preserve"> </w:t>
      </w:r>
      <w:r w:rsidR="004C28AD" w:rsidRPr="004B78E3">
        <w:t>2019</w:t>
      </w:r>
      <w:r w:rsidR="00C2515F" w:rsidRPr="004B78E3">
        <w:t>)</w:t>
      </w:r>
      <w:r w:rsidR="00F0331C" w:rsidRPr="004B78E3">
        <w:t>.</w:t>
      </w:r>
      <w:r w:rsidRPr="004B78E3">
        <w:t xml:space="preserve"> </w:t>
      </w:r>
    </w:p>
    <w:p w14:paraId="0BF3E9A8" w14:textId="688DC691" w:rsidR="00633F3B" w:rsidRPr="004B78E3" w:rsidRDefault="006074A9" w:rsidP="00223F0F">
      <w:pPr>
        <w:ind w:firstLine="0"/>
      </w:pPr>
      <w:r w:rsidRPr="004B78E3">
        <w:rPr>
          <w:noProof/>
          <w:lang w:eastAsia="tr-TR"/>
        </w:rPr>
        <w:drawing>
          <wp:anchor distT="0" distB="0" distL="114300" distR="114300" simplePos="0" relativeHeight="251661312" behindDoc="0" locked="0" layoutInCell="1" allowOverlap="1" wp14:anchorId="308C88B9" wp14:editId="396D45B5">
            <wp:simplePos x="0" y="0"/>
            <wp:positionH relativeFrom="margin">
              <wp:align>left</wp:align>
            </wp:positionH>
            <wp:positionV relativeFrom="paragraph">
              <wp:posOffset>258002</wp:posOffset>
            </wp:positionV>
            <wp:extent cx="5572125" cy="3629025"/>
            <wp:effectExtent l="0" t="0" r="9525"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etişimin Sınıflandırılması.jpg"/>
                    <pic:cNvPicPr/>
                  </pic:nvPicPr>
                  <pic:blipFill rotWithShape="1">
                    <a:blip r:embed="rId18">
                      <a:extLst>
                        <a:ext uri="{28A0092B-C50C-407E-A947-70E740481C1C}">
                          <a14:useLocalDpi xmlns:a14="http://schemas.microsoft.com/office/drawing/2010/main" val="0"/>
                        </a:ext>
                      </a:extLst>
                    </a:blip>
                    <a:srcRect b="7500"/>
                    <a:stretch/>
                  </pic:blipFill>
                  <pic:spPr bwMode="auto">
                    <a:xfrm>
                      <a:off x="0" y="0"/>
                      <a:ext cx="5572125" cy="3629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3F0F" w:rsidRPr="004B78E3">
        <w:rPr>
          <w:i/>
          <w:iCs/>
        </w:rPr>
        <w:t xml:space="preserve">Şekil 2.4. </w:t>
      </w:r>
      <w:r w:rsidR="00223F0F" w:rsidRPr="004B78E3">
        <w:t>İletişimin sınıflandırılması</w:t>
      </w:r>
    </w:p>
    <w:p w14:paraId="27578C8D" w14:textId="2EB09789" w:rsidR="00C511E2" w:rsidRPr="004B78E3" w:rsidRDefault="00633F3B" w:rsidP="00223F0F">
      <w:pPr>
        <w:ind w:firstLine="0"/>
      </w:pPr>
      <w:r w:rsidRPr="004B78E3">
        <w:rPr>
          <w:i/>
        </w:rPr>
        <w:t xml:space="preserve">Not: Şekil örneği </w:t>
      </w:r>
      <w:r w:rsidR="00223F0F" w:rsidRPr="004B78E3">
        <w:t>“Kaya</w:t>
      </w:r>
      <w:r w:rsidRPr="004B78E3">
        <w:t xml:space="preserve">, A. (2019). </w:t>
      </w:r>
      <w:r w:rsidR="00C511E2" w:rsidRPr="004B78E3">
        <w:t>İnsan İlişkileri ve İletişim</w:t>
      </w:r>
      <w:r w:rsidRPr="004B78E3">
        <w:t xml:space="preserve">. Ankara: </w:t>
      </w:r>
      <w:r w:rsidR="00C511E2" w:rsidRPr="004B78E3">
        <w:t>Pegem Akademi</w:t>
      </w:r>
      <w:r w:rsidR="00223F0F" w:rsidRPr="004B78E3">
        <w:t>”</w:t>
      </w:r>
      <w:r w:rsidRPr="004B78E3">
        <w:t xml:space="preserve"> künyeli kitaptan alınmıştır.</w:t>
      </w:r>
    </w:p>
    <w:p w14:paraId="7AF63BAA" w14:textId="20E8267E" w:rsidR="003B1A68" w:rsidRPr="004B78E3" w:rsidRDefault="003B1A68" w:rsidP="003B1A68">
      <w:pPr>
        <w:ind w:firstLine="0"/>
      </w:pPr>
      <w:bookmarkStart w:id="53" w:name="_Toc91180984"/>
      <w:r w:rsidRPr="004B78E3">
        <w:rPr>
          <w:rStyle w:val="Balk3Char"/>
        </w:rPr>
        <w:lastRenderedPageBreak/>
        <w:t>2.</w:t>
      </w:r>
      <w:r w:rsidR="00422E37" w:rsidRPr="004B78E3">
        <w:rPr>
          <w:rStyle w:val="Balk3Char"/>
        </w:rPr>
        <w:t>4</w:t>
      </w:r>
      <w:r w:rsidRPr="004B78E3">
        <w:rPr>
          <w:rStyle w:val="Balk3Char"/>
        </w:rPr>
        <w:t>.1. Etkilerine Göre İ</w:t>
      </w:r>
      <w:r w:rsidR="00C511E2" w:rsidRPr="004B78E3">
        <w:rPr>
          <w:rStyle w:val="Balk3Char"/>
        </w:rPr>
        <w:t>letişim</w:t>
      </w:r>
      <w:bookmarkEnd w:id="53"/>
    </w:p>
    <w:p w14:paraId="535BDA33" w14:textId="74A1423D" w:rsidR="00C511E2" w:rsidRPr="004B78E3" w:rsidRDefault="00C511E2" w:rsidP="003B1A68">
      <w:r w:rsidRPr="004B78E3">
        <w:t>İletişim, iletişimde bulunan kişiler üzerinde oluşturduğu etki bakımından olumlu ve olumsuz iletişim olmak üzere ikiye ayrılır</w:t>
      </w:r>
      <w:r w:rsidR="003B1A68" w:rsidRPr="004B78E3">
        <w:t xml:space="preserve"> (Kaya,</w:t>
      </w:r>
      <w:r w:rsidR="00335B5D" w:rsidRPr="004B78E3">
        <w:t xml:space="preserve"> </w:t>
      </w:r>
      <w:r w:rsidR="003B1A68" w:rsidRPr="004B78E3">
        <w:t>2019).</w:t>
      </w:r>
    </w:p>
    <w:p w14:paraId="54E4F823" w14:textId="77777777" w:rsidR="00124318" w:rsidRPr="004B78E3" w:rsidRDefault="00124318" w:rsidP="003B1A68"/>
    <w:p w14:paraId="655C574D" w14:textId="39CDA240" w:rsidR="00A12AFF" w:rsidRPr="004B78E3" w:rsidRDefault="003B1A68" w:rsidP="00A12AFF">
      <w:bookmarkStart w:id="54" w:name="_Toc91180985"/>
      <w:r w:rsidRPr="004B78E3">
        <w:rPr>
          <w:rStyle w:val="Balk4Char"/>
        </w:rPr>
        <w:t>2.</w:t>
      </w:r>
      <w:r w:rsidR="00422E37" w:rsidRPr="004B78E3">
        <w:rPr>
          <w:rStyle w:val="Balk4Char"/>
        </w:rPr>
        <w:t>4</w:t>
      </w:r>
      <w:r w:rsidRPr="004B78E3">
        <w:rPr>
          <w:rStyle w:val="Balk4Char"/>
        </w:rPr>
        <w:t>.1.1. Olumlu iletişim.</w:t>
      </w:r>
      <w:bookmarkEnd w:id="54"/>
      <w:r w:rsidR="00F11FA4" w:rsidRPr="004B78E3">
        <w:t xml:space="preserve"> </w:t>
      </w:r>
      <w:r w:rsidR="00A12AFF" w:rsidRPr="004B78E3">
        <w:t>Bir iletişim süreci kişilerde güzel ve olumlu etkiler bırakıyorsa, katılanlar bu süreç sonunda gereksinimleri karşılanmış, değer verildikleri hissine kapılmış ve anlaşıldıklarını farkına varmışlarsa bu iletişim olumlu bir iletişimdir. Olumlu iletişimde kişiler istediklerini aldıklarından dolayı bu iletişimin devamını isterler. Kişilerin ruh sağlığına iyi gelir. Olumlu iletişimde bireyler birbirlerini koşulsuz kabul ederler (Kaya, 2019).</w:t>
      </w:r>
    </w:p>
    <w:p w14:paraId="228E143E" w14:textId="77777777" w:rsidR="00A12AFF" w:rsidRPr="004B78E3" w:rsidRDefault="00A12AFF" w:rsidP="00A12AFF"/>
    <w:p w14:paraId="3FAB5E3F" w14:textId="57988833" w:rsidR="00A12AFF" w:rsidRPr="004B78E3" w:rsidRDefault="00A12AFF" w:rsidP="00A12AFF">
      <w:bookmarkStart w:id="55" w:name="_Toc91180986"/>
      <w:r w:rsidRPr="004B78E3">
        <w:rPr>
          <w:rStyle w:val="Balk4Char"/>
        </w:rPr>
        <w:t>2.</w:t>
      </w:r>
      <w:r w:rsidR="00422E37" w:rsidRPr="004B78E3">
        <w:rPr>
          <w:rStyle w:val="Balk4Char"/>
        </w:rPr>
        <w:t>4</w:t>
      </w:r>
      <w:r w:rsidRPr="004B78E3">
        <w:rPr>
          <w:rStyle w:val="Balk4Char"/>
        </w:rPr>
        <w:t xml:space="preserve">.1.2. Olumsuz </w:t>
      </w:r>
      <w:r w:rsidR="00F11FA4" w:rsidRPr="004B78E3">
        <w:rPr>
          <w:rStyle w:val="Balk4Char"/>
        </w:rPr>
        <w:t>i</w:t>
      </w:r>
      <w:r w:rsidRPr="004B78E3">
        <w:rPr>
          <w:rStyle w:val="Balk4Char"/>
        </w:rPr>
        <w:t>letişim</w:t>
      </w:r>
      <w:r w:rsidR="00F11FA4" w:rsidRPr="004B78E3">
        <w:rPr>
          <w:rStyle w:val="Balk4Char"/>
        </w:rPr>
        <w:t>.</w:t>
      </w:r>
      <w:bookmarkEnd w:id="55"/>
      <w:r w:rsidR="00F11FA4" w:rsidRPr="004B78E3">
        <w:t xml:space="preserve"> </w:t>
      </w:r>
      <w:r w:rsidRPr="004B78E3">
        <w:t>İletişim sürecinde eleştiri ve suçlama varsa</w:t>
      </w:r>
      <w:r w:rsidR="00124318" w:rsidRPr="004B78E3">
        <w:t>,</w:t>
      </w:r>
      <w:r w:rsidRPr="004B78E3">
        <w:t xml:space="preserve"> kabul etme ve</w:t>
      </w:r>
      <w:r w:rsidR="00124318" w:rsidRPr="004B78E3">
        <w:t>ya</w:t>
      </w:r>
      <w:r w:rsidRPr="004B78E3">
        <w:t xml:space="preserve"> saygı gösterme yoksa ve </w:t>
      </w:r>
      <w:r w:rsidR="00A341B0" w:rsidRPr="004B78E3">
        <w:t>süreç</w:t>
      </w:r>
      <w:r w:rsidRPr="004B78E3">
        <w:t xml:space="preserve"> katılanlar üzerinde olumsuz bir etki bırakıyorsa </w:t>
      </w:r>
      <w:r w:rsidR="002421F2" w:rsidRPr="004B78E3">
        <w:t>olumsuz bir iletişimden söz ediliyordur. Bu tür iletişimde kişiler kabul edildikleri, isteklerinin karşılandığı ya da düşüncelerinin değer verildiği hissine kapılmazlar (Cüceloğlu, 2001).</w:t>
      </w:r>
    </w:p>
    <w:p w14:paraId="033BB3E5" w14:textId="77777777" w:rsidR="00422E37" w:rsidRPr="004B78E3" w:rsidRDefault="00422E37" w:rsidP="00A12AFF"/>
    <w:p w14:paraId="66B74FA7" w14:textId="590F22F0" w:rsidR="00A12AFF" w:rsidRPr="004B78E3" w:rsidRDefault="00A12AFF" w:rsidP="00A12AFF">
      <w:pPr>
        <w:pStyle w:val="Balk3"/>
      </w:pPr>
      <w:bookmarkStart w:id="56" w:name="_Toc91180987"/>
      <w:r w:rsidRPr="004B78E3">
        <w:t>2.</w:t>
      </w:r>
      <w:r w:rsidR="00422E37" w:rsidRPr="004B78E3">
        <w:t>4</w:t>
      </w:r>
      <w:r w:rsidRPr="004B78E3">
        <w:t>.2. Yönüne Göre İletişim</w:t>
      </w:r>
      <w:bookmarkEnd w:id="56"/>
    </w:p>
    <w:p w14:paraId="2177A20C" w14:textId="69771F42" w:rsidR="002421F2" w:rsidRPr="004B78E3" w:rsidRDefault="002421F2" w:rsidP="002421F2">
      <w:r w:rsidRPr="004B78E3">
        <w:t>İletişim, iletişimin yönü dikkate alındığında tek yönlü ve çift yönlü iletişim olarak ikiye ayrılır (</w:t>
      </w:r>
      <w:r w:rsidR="00124318" w:rsidRPr="004B78E3">
        <w:t>Demiray,</w:t>
      </w:r>
      <w:r w:rsidR="00335B5D" w:rsidRPr="004B78E3">
        <w:t xml:space="preserve"> </w:t>
      </w:r>
      <w:r w:rsidR="00124318" w:rsidRPr="004B78E3">
        <w:t xml:space="preserve">2019; </w:t>
      </w:r>
      <w:r w:rsidRPr="004B78E3">
        <w:t>Kaya, 2019).</w:t>
      </w:r>
    </w:p>
    <w:p w14:paraId="74463347" w14:textId="77777777" w:rsidR="006D70BD" w:rsidRPr="004B78E3" w:rsidRDefault="006D70BD" w:rsidP="002421F2"/>
    <w:p w14:paraId="0DF896BC" w14:textId="1EB9FDBB" w:rsidR="00F91CC0" w:rsidRPr="004B78E3" w:rsidRDefault="00F11FA4" w:rsidP="00F11FA4">
      <w:bookmarkStart w:id="57" w:name="_Toc91180988"/>
      <w:r w:rsidRPr="004B78E3">
        <w:rPr>
          <w:rStyle w:val="Balk4Char"/>
        </w:rPr>
        <w:t>2.</w:t>
      </w:r>
      <w:r w:rsidR="00422E37" w:rsidRPr="004B78E3">
        <w:rPr>
          <w:rStyle w:val="Balk4Char"/>
        </w:rPr>
        <w:t>4</w:t>
      </w:r>
      <w:r w:rsidRPr="004B78E3">
        <w:rPr>
          <w:rStyle w:val="Balk4Char"/>
        </w:rPr>
        <w:t>.2.1. Tek yönlü i</w:t>
      </w:r>
      <w:r w:rsidR="00A12AFF" w:rsidRPr="004B78E3">
        <w:rPr>
          <w:rStyle w:val="Balk4Char"/>
        </w:rPr>
        <w:t>letişim</w:t>
      </w:r>
      <w:r w:rsidRPr="004B78E3">
        <w:rPr>
          <w:rStyle w:val="Balk4Char"/>
        </w:rPr>
        <w:t>.</w:t>
      </w:r>
      <w:bookmarkEnd w:id="57"/>
      <w:r w:rsidRPr="004B78E3">
        <w:t xml:space="preserve"> </w:t>
      </w:r>
      <w:r w:rsidR="00BA3D65" w:rsidRPr="004B78E3">
        <w:t>Bu iletişim türünde sadece belirli bir kaynaktan diğerine bilgi aktarımı mevcuttur. Hedef sadece bilgileri alır fakat bu bilgilere tepki göstermez ve sürece katılmaz. Tek yönlü iletişim bu yönüyle sağlıklı bir iletişim türü değildir. Örneğin, bir sınıfta öğrencilerin öğretmeni dinliyor olması</w:t>
      </w:r>
      <w:r w:rsidR="006D70BD" w:rsidRPr="004B78E3">
        <w:t>,</w:t>
      </w:r>
      <w:r w:rsidR="00BA3D65" w:rsidRPr="004B78E3">
        <w:t xml:space="preserve"> </w:t>
      </w:r>
      <w:r w:rsidR="006D70BD" w:rsidRPr="004B78E3">
        <w:t>öğrencilerin öğretmeni</w:t>
      </w:r>
      <w:r w:rsidR="00BA3D65" w:rsidRPr="004B78E3">
        <w:t xml:space="preserve"> anlıyor olduğu anlamına gelmez ya da bir öğretmenin sadece anlatıyor olması</w:t>
      </w:r>
      <w:r w:rsidR="006D70BD" w:rsidRPr="004B78E3">
        <w:t>,</w:t>
      </w:r>
      <w:r w:rsidR="00BA3D65" w:rsidRPr="004B78E3">
        <w:t xml:space="preserve"> onun da anlatabiliyor olduğunu göstermez (Demiray, 2019).</w:t>
      </w:r>
    </w:p>
    <w:p w14:paraId="14BB747B" w14:textId="77777777" w:rsidR="00BA3D65" w:rsidRPr="004B78E3" w:rsidRDefault="00BA3D65" w:rsidP="00F91CC0"/>
    <w:p w14:paraId="76703F6A" w14:textId="391431F6" w:rsidR="00BA3D65" w:rsidRPr="004B78E3" w:rsidRDefault="00F11FA4" w:rsidP="00F11FA4">
      <w:bookmarkStart w:id="58" w:name="_Toc91180989"/>
      <w:r w:rsidRPr="004B78E3">
        <w:rPr>
          <w:rStyle w:val="Balk4Char"/>
        </w:rPr>
        <w:t>2.</w:t>
      </w:r>
      <w:r w:rsidR="00422E37" w:rsidRPr="004B78E3">
        <w:rPr>
          <w:rStyle w:val="Balk4Char"/>
        </w:rPr>
        <w:t>4</w:t>
      </w:r>
      <w:r w:rsidRPr="004B78E3">
        <w:rPr>
          <w:rStyle w:val="Balk4Char"/>
        </w:rPr>
        <w:t>.2.2. Çift yönlü i</w:t>
      </w:r>
      <w:r w:rsidR="00BA3D65" w:rsidRPr="004B78E3">
        <w:rPr>
          <w:rStyle w:val="Balk4Char"/>
        </w:rPr>
        <w:t>letişim</w:t>
      </w:r>
      <w:r w:rsidRPr="004B78E3">
        <w:rPr>
          <w:rStyle w:val="Balk4Char"/>
        </w:rPr>
        <w:t>.</w:t>
      </w:r>
      <w:bookmarkEnd w:id="58"/>
      <w:r w:rsidRPr="004B78E3">
        <w:t xml:space="preserve"> </w:t>
      </w:r>
      <w:r w:rsidR="00BA3D65" w:rsidRPr="004B78E3">
        <w:t xml:space="preserve">İletişim tanımında da </w:t>
      </w:r>
      <w:r w:rsidR="00E8230B" w:rsidRPr="004B78E3">
        <w:t>belirtildiği gibi,</w:t>
      </w:r>
      <w:r w:rsidR="00BA3D65" w:rsidRPr="004B78E3">
        <w:t xml:space="preserve"> en az iki kişi arasındaki bilgi, duygu, düşünce ve anlam alışverişi varsa bu tür iletişim çift yönlü iletişimdir (Kaya, 2019). İletişim tanımları ortak bir noktada birleştirilirse bilginin karşılıklı değişimi olduğundan söz edilir. </w:t>
      </w:r>
      <w:r w:rsidR="00CC201D" w:rsidRPr="004B78E3">
        <w:t xml:space="preserve">Öyleyse, iletişimin çift yönlü olması esastır. </w:t>
      </w:r>
      <w:r w:rsidR="00BA3D65" w:rsidRPr="004B78E3">
        <w:t>Çift yönlü iletişim yoksa sağlıklı ve etkili bir iletişim yoktur</w:t>
      </w:r>
      <w:r w:rsidR="00CC201D" w:rsidRPr="004B78E3">
        <w:t xml:space="preserve"> (Demiray, 2019).</w:t>
      </w:r>
    </w:p>
    <w:p w14:paraId="6A0BF0AD" w14:textId="3E7D6236" w:rsidR="00E942A7" w:rsidRDefault="00E942A7" w:rsidP="00F11FA4"/>
    <w:p w14:paraId="6B2D8935" w14:textId="77777777" w:rsidR="00454A26" w:rsidRPr="004B78E3" w:rsidRDefault="00454A26" w:rsidP="00F11FA4"/>
    <w:p w14:paraId="189DADE9" w14:textId="246161EC" w:rsidR="00A12AFF" w:rsidRPr="004B78E3" w:rsidRDefault="003D4C71" w:rsidP="003D4C71">
      <w:pPr>
        <w:pStyle w:val="Balk3"/>
      </w:pPr>
      <w:bookmarkStart w:id="59" w:name="_Toc91180990"/>
      <w:r w:rsidRPr="004B78E3">
        <w:lastRenderedPageBreak/>
        <w:t>2.</w:t>
      </w:r>
      <w:r w:rsidR="00422E37" w:rsidRPr="004B78E3">
        <w:t>4</w:t>
      </w:r>
      <w:r w:rsidRPr="004B78E3">
        <w:t>.3. Kullanılan Kod Sistemine Göre İletişim</w:t>
      </w:r>
      <w:bookmarkEnd w:id="59"/>
    </w:p>
    <w:p w14:paraId="5B4C5DF6" w14:textId="02D36258" w:rsidR="00DD7616" w:rsidRPr="004B78E3" w:rsidRDefault="003D4C71" w:rsidP="00E8230B">
      <w:r w:rsidRPr="004B78E3">
        <w:t>İletişim alanında bilinen en yaygın sınıflama kullanılan kodlar bakımından yapılan sözlü, sözsüz ve yazılı iletişim sınıflandırmasıdır (Güven, 2013).</w:t>
      </w:r>
      <w:r w:rsidR="00DD7616" w:rsidRPr="004B78E3">
        <w:t xml:space="preserve"> </w:t>
      </w:r>
      <w:r w:rsidR="009A7E60" w:rsidRPr="004B78E3">
        <w:t>Cüceloğlu (2015), sözlü iletişimin akıl, mantık ve düşünceyi, sözsüz iletişimin ise duyguları ve ilişkileri en etkili ifade etme aracı olduğunu belirtmektedir.</w:t>
      </w:r>
    </w:p>
    <w:p w14:paraId="02708697" w14:textId="77777777" w:rsidR="00E064FC" w:rsidRPr="004B78E3" w:rsidRDefault="00E064FC" w:rsidP="00E8230B"/>
    <w:p w14:paraId="4A16B582" w14:textId="72D29766" w:rsidR="00124318" w:rsidRPr="004B78E3" w:rsidRDefault="00F11FA4" w:rsidP="00F11FA4">
      <w:bookmarkStart w:id="60" w:name="_Toc91180991"/>
      <w:r w:rsidRPr="004B78E3">
        <w:rPr>
          <w:rStyle w:val="Balk4Char"/>
        </w:rPr>
        <w:t>2.</w:t>
      </w:r>
      <w:r w:rsidR="00422E37" w:rsidRPr="004B78E3">
        <w:rPr>
          <w:rStyle w:val="Balk4Char"/>
        </w:rPr>
        <w:t>4</w:t>
      </w:r>
      <w:r w:rsidRPr="004B78E3">
        <w:rPr>
          <w:rStyle w:val="Balk4Char"/>
        </w:rPr>
        <w:t>.3.1. Sözlü iletişim.</w:t>
      </w:r>
      <w:bookmarkEnd w:id="60"/>
      <w:r w:rsidRPr="004B78E3">
        <w:t xml:space="preserve"> </w:t>
      </w:r>
      <w:r w:rsidR="00DE2962" w:rsidRPr="004B78E3">
        <w:t>Sözlü iletişim kişilerin evrensel olarak kabul edilen sembolleri konuşma süresi içinde kullanarak mesajını iletmesine denir. Bir başka ifadeyle sözlü iletişim bir kişiden diğerine mesajların sesli olarak ya da ses yoluyla aktarılmasıdır. Sözlü iletişimde dil unsuru kullanılır. Dile bağlı olarak dil bilgisi kuralları da dikkate alınır (Eğinli ve Gürüz, 2012). Sözlü iletişime</w:t>
      </w:r>
      <w:r w:rsidR="006D70BD" w:rsidRPr="004B78E3">
        <w:t>,</w:t>
      </w:r>
      <w:r w:rsidR="00DE2962" w:rsidRPr="004B78E3">
        <w:t xml:space="preserve"> yüz yüze konuşmalar, toplantılardaki konuşmalar, kurslar</w:t>
      </w:r>
      <w:r w:rsidR="006D70BD" w:rsidRPr="004B78E3">
        <w:t xml:space="preserve"> ve</w:t>
      </w:r>
      <w:r w:rsidR="00DE2962" w:rsidRPr="004B78E3">
        <w:t xml:space="preserve"> telefon görüşmeleri</w:t>
      </w:r>
      <w:r w:rsidR="006D70BD" w:rsidRPr="004B78E3">
        <w:t xml:space="preserve"> </w:t>
      </w:r>
      <w:r w:rsidR="00DE2962" w:rsidRPr="004B78E3">
        <w:t>örnek verilebilir</w:t>
      </w:r>
      <w:r w:rsidR="00124318" w:rsidRPr="004B78E3">
        <w:t xml:space="preserve"> (Tutar, 2009).</w:t>
      </w:r>
    </w:p>
    <w:p w14:paraId="67103494" w14:textId="77777777" w:rsidR="005B1BF6" w:rsidRPr="004B78E3" w:rsidRDefault="005B1BF6" w:rsidP="00F11FA4"/>
    <w:p w14:paraId="5B76E347" w14:textId="6DC80F2C" w:rsidR="00B51BE0" w:rsidRPr="004B78E3" w:rsidRDefault="005B1BF6" w:rsidP="00654E17">
      <w:bookmarkStart w:id="61" w:name="_Toc91180992"/>
      <w:r w:rsidRPr="004B78E3">
        <w:rPr>
          <w:rStyle w:val="Balk4Char"/>
        </w:rPr>
        <w:t>2.</w:t>
      </w:r>
      <w:r w:rsidR="00422E37" w:rsidRPr="004B78E3">
        <w:rPr>
          <w:rStyle w:val="Balk4Char"/>
        </w:rPr>
        <w:t>4</w:t>
      </w:r>
      <w:r w:rsidRPr="004B78E3">
        <w:rPr>
          <w:rStyle w:val="Balk4Char"/>
        </w:rPr>
        <w:t>.3.2. Sözsüz iletişim.</w:t>
      </w:r>
      <w:bookmarkEnd w:id="61"/>
      <w:r w:rsidRPr="004B78E3">
        <w:t xml:space="preserve"> </w:t>
      </w:r>
      <w:r w:rsidR="00B51BE0" w:rsidRPr="004B78E3">
        <w:t>Sözel olmayan iletişime denir. Kişiler arasında</w:t>
      </w:r>
      <w:r w:rsidR="00654E17" w:rsidRPr="004B78E3">
        <w:t>,</w:t>
      </w:r>
      <w:r w:rsidR="00B51BE0" w:rsidRPr="004B78E3">
        <w:t xml:space="preserve"> konuşma dışındaki iletişim araçları kullanılarak gerçekleştirilen iletişimdir (Gürel ve Gürüz, 2008). Bir bakış, bir gülüş, bir göz kırpma veya bir vücut hareketiyle bazen insanlar anlatmak istediklerini kolayca anlatabilirler. Örneğin, politikacıların “V” parmak işareti bugün tüm ülkelerde zafer anlamında kullanılır. </w:t>
      </w:r>
      <w:r w:rsidR="00654E17" w:rsidRPr="004B78E3">
        <w:t>V</w:t>
      </w:r>
      <w:r w:rsidR="00B51BE0" w:rsidRPr="004B78E3">
        <w:t>ücut hareketlerinin birçok anlamı</w:t>
      </w:r>
      <w:r w:rsidR="00124318" w:rsidRPr="004B78E3">
        <w:t>nın</w:t>
      </w:r>
      <w:r w:rsidR="00B51BE0" w:rsidRPr="004B78E3">
        <w:t xml:space="preserve"> olduğu</w:t>
      </w:r>
      <w:r w:rsidR="00654E17" w:rsidRPr="004B78E3">
        <w:t xml:space="preserve"> vücut hareketlerinin incelenmeye başlamasıyla </w:t>
      </w:r>
      <w:r w:rsidR="00B51BE0" w:rsidRPr="004B78E3">
        <w:t>ortaya çıkartılmıştır. Örneğin, bir kaşın kaldırılması şüpheyi, omuz sallama kayıtsızlığı, elin alına vurulması unutkanlığı ifade eder. Tek başına bir hareket pek bir şey ifade etmese de konuşmayla uyumlu olduğu zamanlarda etkili bir iletişim gerçekleşir (Can, 2005).</w:t>
      </w:r>
      <w:r w:rsidR="00F00060" w:rsidRPr="004B78E3">
        <w:t xml:space="preserve"> </w:t>
      </w:r>
      <w:r w:rsidR="00E064FC" w:rsidRPr="004B78E3">
        <w:t>Sözsüz mesajların sözel mesajlardan be</w:t>
      </w:r>
      <w:r w:rsidR="009A7E60" w:rsidRPr="004B78E3">
        <w:t>ş kat daha fa</w:t>
      </w:r>
      <w:r w:rsidR="00654E17" w:rsidRPr="004B78E3">
        <w:t>z</w:t>
      </w:r>
      <w:r w:rsidR="009A7E60" w:rsidRPr="004B78E3">
        <w:t>la etkiye sahip olduğu araştırmalarda mevcuttur</w:t>
      </w:r>
      <w:r w:rsidR="00F00060" w:rsidRPr="004B78E3">
        <w:t xml:space="preserve"> </w:t>
      </w:r>
      <w:r w:rsidR="009A7E60" w:rsidRPr="004B78E3">
        <w:t>(Tanrıöğen, 2018).</w:t>
      </w:r>
      <w:r w:rsidR="00B90507" w:rsidRPr="004B78E3">
        <w:t xml:space="preserve"> </w:t>
      </w:r>
    </w:p>
    <w:p w14:paraId="7AF9F514" w14:textId="77777777" w:rsidR="009A7E60" w:rsidRPr="004B78E3" w:rsidRDefault="009A7E60" w:rsidP="00B51BE0">
      <w:pPr>
        <w:ind w:firstLine="0"/>
      </w:pPr>
    </w:p>
    <w:p w14:paraId="3235B56A" w14:textId="6C70CA38" w:rsidR="009A7E60" w:rsidRPr="004B78E3" w:rsidRDefault="009A7E60" w:rsidP="009A7E60">
      <w:bookmarkStart w:id="62" w:name="_Toc91180993"/>
      <w:r w:rsidRPr="004B78E3">
        <w:rPr>
          <w:rStyle w:val="Balk4Char"/>
        </w:rPr>
        <w:t>2.</w:t>
      </w:r>
      <w:r w:rsidR="00422E37" w:rsidRPr="004B78E3">
        <w:rPr>
          <w:rStyle w:val="Balk4Char"/>
        </w:rPr>
        <w:t>4</w:t>
      </w:r>
      <w:r w:rsidRPr="004B78E3">
        <w:rPr>
          <w:rStyle w:val="Balk4Char"/>
        </w:rPr>
        <w:t>.3.3. Yazılı iletişim.</w:t>
      </w:r>
      <w:bookmarkEnd w:id="62"/>
      <w:r w:rsidRPr="004B78E3">
        <w:t xml:space="preserve"> Yazı insanın veya toplulukların geçirdiği toplumsal veya kültürel mirasların sürecidir. Yazının icadı bürokrasinin temelini atmış, din ve devlet yapılarının oluşmasında önemli bir yer edinmiştir (Tutar, 2009).</w:t>
      </w:r>
      <w:r w:rsidR="00654E17" w:rsidRPr="004B78E3">
        <w:t xml:space="preserve"> </w:t>
      </w:r>
      <w:r w:rsidRPr="004B78E3">
        <w:t>Yazılı iletişimin diğer iletişimin türlerinden üstün tutulan yönü kanıt nite</w:t>
      </w:r>
      <w:r w:rsidR="00C12BD1" w:rsidRPr="004B78E3">
        <w:t>liğinde olmasıdır. İnsanlar söylediklerini kısa sürede unutabilirler. Bu yüzden yazılı iletişimin önemi büyüktür. Ayrıca yazılı iletişimde bir bilgi aynı anda birden fazla kişiye iletilebilir. Bu iletişimin sözlü ve sözsüz iletişimden eksikliği ise yazıyı okuyanların aynı yorumu yapamayacak olmaları ve anında dönüt sağlanamamasıdır (Can, 2005).</w:t>
      </w:r>
    </w:p>
    <w:p w14:paraId="606C6A5D" w14:textId="75A0BDB5" w:rsidR="00E942A7" w:rsidRPr="004B78E3" w:rsidRDefault="00E942A7" w:rsidP="009A7E60"/>
    <w:p w14:paraId="329AC8CF" w14:textId="77777777" w:rsidR="004D2A48" w:rsidRPr="004B78E3" w:rsidRDefault="004D2A48" w:rsidP="009A7E60"/>
    <w:p w14:paraId="54D7412B" w14:textId="3BD1F8D1" w:rsidR="00C12BD1" w:rsidRPr="004B78E3" w:rsidRDefault="00C12BD1" w:rsidP="00C12BD1">
      <w:pPr>
        <w:pStyle w:val="Balk3"/>
      </w:pPr>
      <w:bookmarkStart w:id="63" w:name="_Toc91180994"/>
      <w:r w:rsidRPr="004B78E3">
        <w:lastRenderedPageBreak/>
        <w:t>2.</w:t>
      </w:r>
      <w:r w:rsidR="00422E37" w:rsidRPr="004B78E3">
        <w:t>4</w:t>
      </w:r>
      <w:r w:rsidRPr="004B78E3">
        <w:t>.4. İlişki Sistemlerine Göre İletişim</w:t>
      </w:r>
      <w:bookmarkEnd w:id="63"/>
    </w:p>
    <w:p w14:paraId="60EBF86B" w14:textId="5BCE1428" w:rsidR="00C12BD1" w:rsidRPr="004B78E3" w:rsidRDefault="00C12BD1" w:rsidP="00C12BD1">
      <w:r w:rsidRPr="004B78E3">
        <w:t>İnsan kurmuş olduğu ilişki sistemlerine göre kendisiyle, çevresindeki diğer kişilerle, katıldığı grup veya bu grubun üyeleriyle</w:t>
      </w:r>
      <w:r w:rsidR="00A202AC" w:rsidRPr="004B78E3">
        <w:t xml:space="preserve">; kısacası </w:t>
      </w:r>
      <w:r w:rsidRPr="004B78E3">
        <w:t>içinde yaşadığı toplumla ilişki halindedir. İnsanın yer aldığı ilişkiler sisteminde iletişim kişi içi iletişim, kişilerarası iletişim, grup içi iletişim ve kitle iletişi</w:t>
      </w:r>
      <w:r w:rsidR="00370DF1" w:rsidRPr="004B78E3">
        <w:t>mi olmak üzere dört gruba ayrılır (Kaya, 2019).</w:t>
      </w:r>
    </w:p>
    <w:p w14:paraId="57A60CFE" w14:textId="77777777" w:rsidR="00370DF1" w:rsidRPr="004B78E3" w:rsidRDefault="00370DF1" w:rsidP="00C12BD1"/>
    <w:p w14:paraId="184D4A3C" w14:textId="08FC50E0" w:rsidR="00370DF1" w:rsidRPr="004B78E3" w:rsidRDefault="00370DF1" w:rsidP="00C12BD1">
      <w:bookmarkStart w:id="64" w:name="_Toc91180995"/>
      <w:r w:rsidRPr="004B78E3">
        <w:rPr>
          <w:rStyle w:val="Balk4Char"/>
        </w:rPr>
        <w:t>2.</w:t>
      </w:r>
      <w:r w:rsidR="00422E37" w:rsidRPr="004B78E3">
        <w:rPr>
          <w:rStyle w:val="Balk4Char"/>
        </w:rPr>
        <w:t>4</w:t>
      </w:r>
      <w:r w:rsidRPr="004B78E3">
        <w:rPr>
          <w:rStyle w:val="Balk4Char"/>
        </w:rPr>
        <w:t>.4.1. Kişi içi iletişim.</w:t>
      </w:r>
      <w:bookmarkEnd w:id="64"/>
      <w:r w:rsidRPr="004B78E3">
        <w:t xml:space="preserve"> Simgeleri, bir kişinin dışa vurulmayacak şekilde, kendi içinde üretmesi, iletmesi veya yorumlamasına kişinin kendi içinde iletişimi adı verilir. Kişinin kendisiyle iletişimine</w:t>
      </w:r>
      <w:r w:rsidR="00A202AC" w:rsidRPr="004B78E3">
        <w:t xml:space="preserve"> ayrıca</w:t>
      </w:r>
      <w:r w:rsidRPr="004B78E3">
        <w:t xml:space="preserve"> içsel iletişim ya da öz iletişim adı</w:t>
      </w:r>
      <w:r w:rsidR="00A202AC" w:rsidRPr="004B78E3">
        <w:t xml:space="preserve"> da</w:t>
      </w:r>
      <w:r w:rsidRPr="004B78E3">
        <w:t xml:space="preserve"> verilir. Kişinin kendisiyle iletişimi</w:t>
      </w:r>
      <w:r w:rsidR="00A202AC" w:rsidRPr="004B78E3">
        <w:t>;</w:t>
      </w:r>
      <w:r w:rsidRPr="004B78E3">
        <w:t xml:space="preserve"> kendisini sorgulaması, isteklerini</w:t>
      </w:r>
      <w:r w:rsidR="00A202AC" w:rsidRPr="004B78E3">
        <w:t xml:space="preserve"> ve</w:t>
      </w:r>
      <w:r w:rsidRPr="004B78E3">
        <w:t xml:space="preserve"> ihtiyaçlarını düşünmesi, yaptıklarını yargıya çekmesi, hayal kurması, duygulanması, üzülmesi, iç dünyasından mesajlar alması vb. gibi her şeyi kapsar. Kişi bu şekilde kendisiyle iletişim kurduğunda hem kaynak hem de alıcı rolünde bulunur (Tutar, 2009).</w:t>
      </w:r>
    </w:p>
    <w:p w14:paraId="4B77FCA3" w14:textId="77777777" w:rsidR="00A202AC" w:rsidRPr="004B78E3" w:rsidRDefault="00A202AC" w:rsidP="00C12BD1"/>
    <w:p w14:paraId="0907C2A2" w14:textId="5E7B69A7" w:rsidR="00370DF1" w:rsidRPr="004B78E3" w:rsidRDefault="00370DF1" w:rsidP="00C12BD1">
      <w:bookmarkStart w:id="65" w:name="_Toc91180996"/>
      <w:r w:rsidRPr="004B78E3">
        <w:rPr>
          <w:rStyle w:val="Balk4Char"/>
        </w:rPr>
        <w:t>2.</w:t>
      </w:r>
      <w:r w:rsidR="00422E37" w:rsidRPr="004B78E3">
        <w:rPr>
          <w:rStyle w:val="Balk4Char"/>
        </w:rPr>
        <w:t>4</w:t>
      </w:r>
      <w:r w:rsidRPr="004B78E3">
        <w:rPr>
          <w:rStyle w:val="Balk4Char"/>
        </w:rPr>
        <w:t>.4.2. Kişilerarası İletişim.</w:t>
      </w:r>
      <w:bookmarkEnd w:id="65"/>
      <w:r w:rsidRPr="004B78E3">
        <w:t xml:space="preserve"> Kişilerarası iletişim birden fazla kişi arasında anlamal</w:t>
      </w:r>
      <w:r w:rsidR="004927BF" w:rsidRPr="004B78E3">
        <w:t>a</w:t>
      </w:r>
      <w:r w:rsidRPr="004B78E3">
        <w:t xml:space="preserve">rın, duyguların, düşüncelerin ve bilgilerin paylaşılmasıdır. </w:t>
      </w:r>
      <w:r w:rsidR="004927BF" w:rsidRPr="004B78E3">
        <w:t>A</w:t>
      </w:r>
      <w:r w:rsidRPr="004B78E3">
        <w:t>nne</w:t>
      </w:r>
      <w:r w:rsidR="004927BF" w:rsidRPr="004B78E3">
        <w:t>-baba çocuk iletişimi, öğretmen- öğrenci iletişimi, karı-koca iletişimi, arkadaş- arkadaş iletişimi önemli kişilerarası iletişim örnekleridir (Kaya,</w:t>
      </w:r>
      <w:r w:rsidR="00B72CCC" w:rsidRPr="004B78E3">
        <w:t xml:space="preserve"> </w:t>
      </w:r>
      <w:r w:rsidR="004927BF" w:rsidRPr="004B78E3">
        <w:t>2019).</w:t>
      </w:r>
    </w:p>
    <w:p w14:paraId="09C27D53" w14:textId="23AE8A00" w:rsidR="004927BF" w:rsidRPr="004B78E3" w:rsidRDefault="004927BF" w:rsidP="00C12BD1">
      <w:r w:rsidRPr="004B78E3">
        <w:t xml:space="preserve">Kişilerarası iletişim </w:t>
      </w:r>
      <w:r w:rsidR="002F3D2B" w:rsidRPr="004B78E3">
        <w:t>örgütlerd</w:t>
      </w:r>
      <w:r w:rsidR="005E1B8A" w:rsidRPr="004B78E3">
        <w:t>e</w:t>
      </w:r>
      <w:r w:rsidR="00F00060" w:rsidRPr="004B78E3">
        <w:t>,</w:t>
      </w:r>
      <w:r w:rsidR="005E1B8A" w:rsidRPr="004B78E3">
        <w:t xml:space="preserve"> </w:t>
      </w:r>
      <w:r w:rsidRPr="004B78E3">
        <w:t>insan ilişkilerini kurmada ve geliştirmede önemli bir rol oynar. Kişilerarasında etkin olmayan iletişim de gerçekleşebilir. Bunun nedenleri arasında kişilerin birbirlerini sevmemeleri, birbirlerine karşı güven kayıpları</w:t>
      </w:r>
      <w:r w:rsidR="00043A9F" w:rsidRPr="004B78E3">
        <w:t xml:space="preserve"> yaşamaları</w:t>
      </w:r>
      <w:r w:rsidR="00283B29" w:rsidRPr="004B78E3">
        <w:t>, birbirlerini dinlememeleri ve birbirleriyle anlaşamamaları olarak sayılabilir (Eğinli ve Gürüz, 2012).</w:t>
      </w:r>
    </w:p>
    <w:p w14:paraId="054E7CAC" w14:textId="77777777" w:rsidR="00283B29" w:rsidRPr="004B78E3" w:rsidRDefault="00283B29" w:rsidP="00C12BD1"/>
    <w:p w14:paraId="2F1189B5" w14:textId="3A36B645" w:rsidR="004927BF" w:rsidRPr="004B78E3" w:rsidRDefault="004927BF" w:rsidP="00C12BD1">
      <w:bookmarkStart w:id="66" w:name="_Toc91180997"/>
      <w:r w:rsidRPr="004B78E3">
        <w:rPr>
          <w:rStyle w:val="Balk4Char"/>
        </w:rPr>
        <w:t>2.</w:t>
      </w:r>
      <w:r w:rsidR="00422E37" w:rsidRPr="004B78E3">
        <w:rPr>
          <w:rStyle w:val="Balk4Char"/>
        </w:rPr>
        <w:t>4</w:t>
      </w:r>
      <w:r w:rsidRPr="004B78E3">
        <w:rPr>
          <w:rStyle w:val="Balk4Char"/>
        </w:rPr>
        <w:t>.4.3. Grup içi iletişim.</w:t>
      </w:r>
      <w:bookmarkEnd w:id="66"/>
      <w:r w:rsidRPr="004B78E3">
        <w:t xml:space="preserve"> </w:t>
      </w:r>
      <w:r w:rsidR="00283B29" w:rsidRPr="004B78E3">
        <w:t>Ortak bir amaç ya da hedef için birlikte olan ve bu birlikteliğe ait olma hissini taşıyan, birlikte karar alan küçük bir grup arasında yüz yüze gerçekleşen iletişim türüdür. Grup, birbirleriyle etkileşimde olan, ortak hedef ve amaçları olan, birbirlerinin farkında olan ve kendilerini grup olarak gören insan topluluklarından oluşur. Grup iletişimleri örgütler içinde olabileceği gibi örgütler dışında informel olarak da gerçekleşebilir. Grup iletişimini grubun büyüklüğü ve statü ilişkileri, grubun yapısı, grubun oluşumu ve grubun fiziksel çalışma ortamı gibi etkenler etkiler (Tutar, 2009).</w:t>
      </w:r>
    </w:p>
    <w:p w14:paraId="4EDCB992" w14:textId="77777777" w:rsidR="00283B29" w:rsidRPr="004B78E3" w:rsidRDefault="00283B29" w:rsidP="00C12BD1"/>
    <w:p w14:paraId="04C8078F" w14:textId="450C631A" w:rsidR="00283B29" w:rsidRPr="004B78E3" w:rsidRDefault="00283B29" w:rsidP="00C12BD1">
      <w:bookmarkStart w:id="67" w:name="_Toc91180998"/>
      <w:r w:rsidRPr="004B78E3">
        <w:rPr>
          <w:rStyle w:val="Balk4Char"/>
        </w:rPr>
        <w:t>2.</w:t>
      </w:r>
      <w:r w:rsidR="00422E37" w:rsidRPr="004B78E3">
        <w:rPr>
          <w:rStyle w:val="Balk4Char"/>
        </w:rPr>
        <w:t>4</w:t>
      </w:r>
      <w:r w:rsidRPr="004B78E3">
        <w:rPr>
          <w:rStyle w:val="Balk4Char"/>
        </w:rPr>
        <w:t>.4.4. Kitle iletişimi.</w:t>
      </w:r>
      <w:bookmarkEnd w:id="67"/>
      <w:r w:rsidRPr="004B78E3">
        <w:t xml:space="preserve"> İnsanlar arasında kitle iletişim araçlarının kullanılmasıyla gerçekleştirilen iletişim türüdür. </w:t>
      </w:r>
      <w:r w:rsidR="0009247C" w:rsidRPr="004B78E3">
        <w:t>Bazı bilgiler</w:t>
      </w:r>
      <w:r w:rsidR="004C4229" w:rsidRPr="004B78E3">
        <w:t>in,</w:t>
      </w:r>
      <w:r w:rsidR="0009247C" w:rsidRPr="004B78E3">
        <w:t xml:space="preserve"> </w:t>
      </w:r>
      <w:r w:rsidR="003F5A55" w:rsidRPr="004B78E3">
        <w:t>birtakım</w:t>
      </w:r>
      <w:r w:rsidR="0009247C" w:rsidRPr="004B78E3">
        <w:t xml:space="preserve"> kişiler tarafından üretilip bunların </w:t>
      </w:r>
      <w:r w:rsidR="0009247C" w:rsidRPr="004B78E3">
        <w:lastRenderedPageBreak/>
        <w:t>kalabalıklara iletilmesi ve bu kalabalıklar tarafından yorumlanması sürecidir. Kitle iletişiminin topluma bilgi sağlama, bireylerin toplumsallaşma sürecine katılmasına yardımcı olma, toplumu belirli bir amaca yönlendirme gibi fonksiyonları bulunmaktadır. Bunların yanında günümüzde televizyon vasıtasıyla</w:t>
      </w:r>
      <w:r w:rsidR="004C4229" w:rsidRPr="004B78E3">
        <w:t>,</w:t>
      </w:r>
      <w:r w:rsidR="0009247C" w:rsidRPr="004B78E3">
        <w:t xml:space="preserve"> kitle iletişiminin siyasal ve ticari alanda kötüye kullanımı da gör</w:t>
      </w:r>
      <w:r w:rsidR="004C4229" w:rsidRPr="004B78E3">
        <w:t>ülmektedir</w:t>
      </w:r>
      <w:r w:rsidR="0009247C" w:rsidRPr="004B78E3">
        <w:t xml:space="preserve"> (Kaya, 2019).</w:t>
      </w:r>
    </w:p>
    <w:p w14:paraId="08D6B38C" w14:textId="77777777" w:rsidR="00E2780A" w:rsidRPr="004B78E3" w:rsidRDefault="00E2780A" w:rsidP="00C12BD1"/>
    <w:p w14:paraId="2FB2B6FC" w14:textId="2696F1D7" w:rsidR="00E2780A" w:rsidRPr="004B78E3" w:rsidRDefault="00E2780A" w:rsidP="00E2780A">
      <w:pPr>
        <w:pStyle w:val="Balk3"/>
      </w:pPr>
      <w:bookmarkStart w:id="68" w:name="_Toc91180999"/>
      <w:r w:rsidRPr="004B78E3">
        <w:t>2.</w:t>
      </w:r>
      <w:r w:rsidR="00422E37" w:rsidRPr="004B78E3">
        <w:t>4</w:t>
      </w:r>
      <w:r w:rsidRPr="004B78E3">
        <w:t>.5. Bireylerin Konumlarına Göre İletişim</w:t>
      </w:r>
      <w:bookmarkEnd w:id="68"/>
    </w:p>
    <w:p w14:paraId="7622B311" w14:textId="5DD25630" w:rsidR="00E2780A" w:rsidRPr="004B78E3" w:rsidRDefault="00E2780A" w:rsidP="00E2780A">
      <w:r w:rsidRPr="004B78E3">
        <w:t>Bireylerin grup veya topluluk içindeki konumlarına göre iletişim dikey ve yatay olmak üzere ikiye ayrılır. Bu sınıflandırma eşit ve eşit olmayan şeklinde de yap</w:t>
      </w:r>
      <w:r w:rsidR="0075788E" w:rsidRPr="004B78E3">
        <w:t>ılabilir</w:t>
      </w:r>
      <w:r w:rsidRPr="004B78E3">
        <w:t xml:space="preserve"> (Cüceloğlu, 2001).</w:t>
      </w:r>
    </w:p>
    <w:p w14:paraId="40F4F857" w14:textId="77777777" w:rsidR="003F5A55" w:rsidRPr="004B78E3" w:rsidRDefault="003F5A55" w:rsidP="00E2780A"/>
    <w:p w14:paraId="2C3C84FE" w14:textId="31259989" w:rsidR="00E2780A" w:rsidRPr="004B78E3" w:rsidRDefault="00E2780A" w:rsidP="00E2780A">
      <w:bookmarkStart w:id="69" w:name="_Toc91181000"/>
      <w:r w:rsidRPr="004B78E3">
        <w:rPr>
          <w:rStyle w:val="Balk4Char"/>
        </w:rPr>
        <w:t>2.</w:t>
      </w:r>
      <w:r w:rsidR="00422E37" w:rsidRPr="004B78E3">
        <w:rPr>
          <w:rStyle w:val="Balk4Char"/>
        </w:rPr>
        <w:t>4</w:t>
      </w:r>
      <w:r w:rsidRPr="004B78E3">
        <w:rPr>
          <w:rStyle w:val="Balk4Char"/>
        </w:rPr>
        <w:t>.5.1. Dikey iletişim.</w:t>
      </w:r>
      <w:bookmarkEnd w:id="69"/>
      <w:r w:rsidRPr="004B78E3">
        <w:t xml:space="preserve"> Farklı örgütsel kademelerde bulunanlar arasında gerçekleşen bu tür iletişimde yönergeler, emirler, çalışma koşulları ve örgüte ait bilgiler aktarılır. Bu tür iletişimde yukarıdan aşağıya ve aşağıdan yukarıya bir bilgi hareketliliği vardır. Yukarıdan aşağı emirler, yönergeler ve istekler giderken aşağıdan yukarıya raporlar, astların istekleri bilgi ve haberler gider</w:t>
      </w:r>
      <w:r w:rsidR="0075788E" w:rsidRPr="004B78E3">
        <w:t>. A</w:t>
      </w:r>
      <w:r w:rsidRPr="004B78E3">
        <w:t xml:space="preserve">şağıdan yukarı yönlü bilgi akışında </w:t>
      </w:r>
      <w:r w:rsidR="0075788E" w:rsidRPr="004B78E3">
        <w:t>fiziksel uzaklık, her düzeyde haberin değişmesi, üstün davranışı, astın statüsünün düşüklüğü ve gelenekler</w:t>
      </w:r>
      <w:r w:rsidR="005E5885" w:rsidRPr="004B78E3">
        <w:t xml:space="preserve">in etkisi gibi nedenlerle </w:t>
      </w:r>
      <w:r w:rsidRPr="004B78E3">
        <w:t xml:space="preserve">mesaj </w:t>
      </w:r>
      <w:r w:rsidR="0075788E" w:rsidRPr="004B78E3">
        <w:t xml:space="preserve">her zaman doğru ya da tam olarak </w:t>
      </w:r>
      <w:r w:rsidRPr="004B78E3">
        <w:t>iletile</w:t>
      </w:r>
      <w:r w:rsidR="0075788E" w:rsidRPr="004B78E3">
        <w:t xml:space="preserve">meyebilir </w:t>
      </w:r>
      <w:r w:rsidRPr="004B78E3">
        <w:t>(Tanrıöğen, 2018).</w:t>
      </w:r>
    </w:p>
    <w:p w14:paraId="28C6DAD1" w14:textId="77777777" w:rsidR="00332A73" w:rsidRPr="004B78E3" w:rsidRDefault="00332A73" w:rsidP="00E2780A"/>
    <w:p w14:paraId="6FC555E5" w14:textId="66F15533" w:rsidR="00E2780A" w:rsidRPr="004B78E3" w:rsidRDefault="00E2780A" w:rsidP="00E2780A">
      <w:bookmarkStart w:id="70" w:name="_Toc91181001"/>
      <w:r w:rsidRPr="004B78E3">
        <w:rPr>
          <w:rStyle w:val="Balk4Char"/>
        </w:rPr>
        <w:t>2.</w:t>
      </w:r>
      <w:r w:rsidR="00422E37" w:rsidRPr="004B78E3">
        <w:rPr>
          <w:rStyle w:val="Balk4Char"/>
        </w:rPr>
        <w:t>4</w:t>
      </w:r>
      <w:r w:rsidRPr="004B78E3">
        <w:rPr>
          <w:rStyle w:val="Balk4Char"/>
        </w:rPr>
        <w:t>.5.2. Yatay iletişim.</w:t>
      </w:r>
      <w:bookmarkEnd w:id="70"/>
      <w:r w:rsidRPr="004B78E3">
        <w:t xml:space="preserve"> </w:t>
      </w:r>
      <w:r w:rsidR="00332A73" w:rsidRPr="004B78E3">
        <w:t xml:space="preserve">Örgütlerdeki aynı seviyede bulunan birimler ya da kişiler arasında gerçekleşen iletişimdir. </w:t>
      </w:r>
      <w:r w:rsidR="005E5885" w:rsidRPr="004B78E3">
        <w:t>Bu iletişimin e</w:t>
      </w:r>
      <w:r w:rsidR="00332A73" w:rsidRPr="004B78E3">
        <w:t>n önemli işlevi çeşitli birimler veya kişiler arasında eşgüdümlemeyi sağlama</w:t>
      </w:r>
      <w:r w:rsidR="005E5885" w:rsidRPr="004B78E3">
        <w:t>sıdır</w:t>
      </w:r>
      <w:r w:rsidR="00332A73" w:rsidRPr="004B78E3">
        <w:t>. Büyük şirketlerde birimler arasında işe yabancılaşma, farklılaşma sadece bir alanda uzmanlaşma gibi durumlar ortaya çıkabilmektedir. Bunun aşılmasının yolu yatay iletişimdir (Can, 2005).</w:t>
      </w:r>
    </w:p>
    <w:p w14:paraId="007D2775" w14:textId="77777777" w:rsidR="00332A73" w:rsidRPr="004B78E3" w:rsidRDefault="00332A73" w:rsidP="00E2780A"/>
    <w:p w14:paraId="5C5F7151" w14:textId="69F5A2DB" w:rsidR="00332A73" w:rsidRPr="004B78E3" w:rsidRDefault="00332A73" w:rsidP="00332A73">
      <w:pPr>
        <w:pStyle w:val="Balk3"/>
      </w:pPr>
      <w:bookmarkStart w:id="71" w:name="_Toc91181002"/>
      <w:r w:rsidRPr="004B78E3">
        <w:t>2.</w:t>
      </w:r>
      <w:r w:rsidR="00422E37" w:rsidRPr="004B78E3">
        <w:t>4</w:t>
      </w:r>
      <w:r w:rsidRPr="004B78E3">
        <w:t xml:space="preserve">.6. Zaman </w:t>
      </w:r>
      <w:r w:rsidR="003F5A55" w:rsidRPr="004B78E3">
        <w:t>ve</w:t>
      </w:r>
      <w:r w:rsidRPr="004B78E3">
        <w:t xml:space="preserve"> Mekân Boyutuna Göre İletişim</w:t>
      </w:r>
      <w:bookmarkEnd w:id="71"/>
    </w:p>
    <w:p w14:paraId="548B2B02" w14:textId="77777777" w:rsidR="00332A73" w:rsidRPr="004B78E3" w:rsidRDefault="00332A73" w:rsidP="00332A73">
      <w:r w:rsidRPr="004B78E3">
        <w:t>Zaman ve mekân boyutuna göre iletişim yüz yüze iletişim ve uzaktan iletişim olmak üzere ikiye ayrılır (Kaya, 2019).</w:t>
      </w:r>
    </w:p>
    <w:p w14:paraId="79FDD752" w14:textId="77777777" w:rsidR="00332A73" w:rsidRPr="004B78E3" w:rsidRDefault="00332A73" w:rsidP="00332A73"/>
    <w:p w14:paraId="1A3A5EB3" w14:textId="2F1D5718" w:rsidR="00332A73" w:rsidRPr="004B78E3" w:rsidRDefault="00332A73" w:rsidP="00A84C8E">
      <w:bookmarkStart w:id="72" w:name="_Toc91181003"/>
      <w:r w:rsidRPr="004B78E3">
        <w:rPr>
          <w:rStyle w:val="Balk4Char"/>
        </w:rPr>
        <w:t>2.</w:t>
      </w:r>
      <w:r w:rsidR="00422E37" w:rsidRPr="004B78E3">
        <w:rPr>
          <w:rStyle w:val="Balk4Char"/>
        </w:rPr>
        <w:t>4</w:t>
      </w:r>
      <w:r w:rsidRPr="004B78E3">
        <w:rPr>
          <w:rStyle w:val="Balk4Char"/>
        </w:rPr>
        <w:t>.6.1. Yüz yüze iletişim.</w:t>
      </w:r>
      <w:bookmarkEnd w:id="72"/>
      <w:r w:rsidRPr="004B78E3">
        <w:t xml:space="preserve"> Yüz yüze iletişimde bireyler aynı mekânda bulunurlar ve</w:t>
      </w:r>
      <w:r w:rsidR="00F5156A" w:rsidRPr="004B78E3">
        <w:t xml:space="preserve"> </w:t>
      </w:r>
      <w:r w:rsidRPr="004B78E3">
        <w:t xml:space="preserve">iletişim türleri genellikle sözlüdür. Evdeki aile bireyleri arasındaki iletişim çoğu zaman yüz yüze iletişime örnektir. Fiziksel olarak aynı </w:t>
      </w:r>
      <w:r w:rsidR="00F5156A" w:rsidRPr="004B78E3">
        <w:t>mekânda</w:t>
      </w:r>
      <w:r w:rsidRPr="004B78E3">
        <w:t xml:space="preserve"> bulunan bireyler birbirlerinin ne söylediğini ya da ne söylemek istediğini beden dillerinden de anlayabilirler (Kaya, 2019).</w:t>
      </w:r>
    </w:p>
    <w:p w14:paraId="4C4FC0E2" w14:textId="77777777" w:rsidR="00F5156A" w:rsidRPr="004B78E3" w:rsidRDefault="00F5156A" w:rsidP="00332A73"/>
    <w:p w14:paraId="2AA77F5C" w14:textId="6D16091E" w:rsidR="00F5156A" w:rsidRPr="004B78E3" w:rsidRDefault="00F5156A" w:rsidP="00A84C8E">
      <w:bookmarkStart w:id="73" w:name="_Toc91181004"/>
      <w:r w:rsidRPr="004B78E3">
        <w:rPr>
          <w:rStyle w:val="Balk4Char"/>
        </w:rPr>
        <w:lastRenderedPageBreak/>
        <w:t>2.</w:t>
      </w:r>
      <w:r w:rsidR="00422E37" w:rsidRPr="004B78E3">
        <w:rPr>
          <w:rStyle w:val="Balk4Char"/>
        </w:rPr>
        <w:t>4</w:t>
      </w:r>
      <w:r w:rsidRPr="004B78E3">
        <w:rPr>
          <w:rStyle w:val="Balk4Char"/>
        </w:rPr>
        <w:t>.6.2. Uzaktan iletişim.</w:t>
      </w:r>
      <w:bookmarkEnd w:id="73"/>
      <w:r w:rsidRPr="004B78E3">
        <w:t xml:space="preserve"> Aynı fiziksel mekânı paylaşmayan bireylerin çeşitli araçlarla birbirleriyle kurmuş oldukları iletişimdir. Özellikle günümüzde teknolojinin gelişmesiyle birlikte telefonlarla yapılan görüntülü görüşmeler hakkında yüz yüze mi yoksa uzaktan mı olduğu hakkında tartışmalar bulunmaktadır. </w:t>
      </w:r>
      <w:r w:rsidR="00087781" w:rsidRPr="004B78E3">
        <w:t>A</w:t>
      </w:r>
      <w:r w:rsidRPr="004B78E3">
        <w:t>ynı fiziksel mekânda bulunmadıklarından</w:t>
      </w:r>
      <w:r w:rsidR="00087781" w:rsidRPr="004B78E3">
        <w:t xml:space="preserve"> dolayı bu durum</w:t>
      </w:r>
      <w:r w:rsidRPr="004B78E3">
        <w:t xml:space="preserve"> uzaktan iletişime örnek verilebilir (Kaya, 2019).</w:t>
      </w:r>
    </w:p>
    <w:p w14:paraId="76CDBD6B" w14:textId="77777777" w:rsidR="00F5156A" w:rsidRPr="004B78E3" w:rsidRDefault="00F5156A" w:rsidP="00332A73"/>
    <w:p w14:paraId="4DE89946" w14:textId="2707BB82" w:rsidR="00F5156A" w:rsidRPr="004B78E3" w:rsidRDefault="00F5156A" w:rsidP="003F3258">
      <w:pPr>
        <w:pStyle w:val="Balk2"/>
      </w:pPr>
      <w:bookmarkStart w:id="74" w:name="_Toc91181005"/>
      <w:r w:rsidRPr="004B78E3">
        <w:t>2.</w:t>
      </w:r>
      <w:r w:rsidR="00422E37" w:rsidRPr="004B78E3">
        <w:t>5</w:t>
      </w:r>
      <w:r w:rsidRPr="004B78E3">
        <w:t>. İletişim Becerileri</w:t>
      </w:r>
      <w:bookmarkEnd w:id="74"/>
    </w:p>
    <w:p w14:paraId="6F4CDF61" w14:textId="67A5DC60" w:rsidR="007A7FEA" w:rsidRPr="004B78E3" w:rsidRDefault="007A7FEA" w:rsidP="007A7FEA">
      <w:r w:rsidRPr="004B78E3">
        <w:t>Tüm insan etkileşimleri bir iletişim biçimidir. İş dünyasında işverenler, çalışanlar,</w:t>
      </w:r>
      <w:r w:rsidR="00F00060" w:rsidRPr="004B78E3">
        <w:t xml:space="preserve"> </w:t>
      </w:r>
      <w:r w:rsidRPr="004B78E3">
        <w:t xml:space="preserve">tedarikçiler ve müşterilerle etkili bir şekilde iletişim kurmadan hiçbir şey elde edilemez. Dünyanın en başarılı iş adamlarına bakarsanız, iletişim sanatında ustalaşan insanları göreceksiniz. Ve bu iyi bir iletişimci olmak ile gelişmiş bir iletişimci olmak arasındaki </w:t>
      </w:r>
      <w:r w:rsidR="003F5A55" w:rsidRPr="004B78E3">
        <w:t>farktır</w:t>
      </w:r>
      <w:r w:rsidR="00087781" w:rsidRPr="004B78E3">
        <w:t xml:space="preserve"> bir başka deyişle; </w:t>
      </w:r>
      <w:r w:rsidRPr="004B78E3">
        <w:t xml:space="preserve">gelişmiş iletişim gerçek bir sanat şeklidir. </w:t>
      </w:r>
      <w:r w:rsidR="00087781" w:rsidRPr="004B78E3">
        <w:t xml:space="preserve">Etkili bir iletişimci olabilmek; </w:t>
      </w:r>
      <w:r w:rsidRPr="004B78E3">
        <w:t>ortalama bir insanın sahip olduğu yeteneklerin ötesine geçen bir beceri seti</w:t>
      </w:r>
      <w:r w:rsidR="00087781" w:rsidRPr="004B78E3">
        <w:t xml:space="preserve"> ve incelik</w:t>
      </w:r>
      <w:r w:rsidRPr="004B78E3">
        <w:t xml:space="preserve"> gerektirir (McPheat, 2010).</w:t>
      </w:r>
    </w:p>
    <w:p w14:paraId="5CE29DE3" w14:textId="47626316" w:rsidR="007A7FEA" w:rsidRPr="004B78E3" w:rsidRDefault="007A7FEA" w:rsidP="007A7FEA">
      <w:r w:rsidRPr="004B78E3">
        <w:t>Bir duvarın bir tarafında olduğunuzu ve iletişim kurmak istediğiniz kişinin duvarın diğer tarafında olduğunu düşünün.</w:t>
      </w:r>
      <w:r w:rsidR="00087781" w:rsidRPr="004B78E3">
        <w:t xml:space="preserve"> A</w:t>
      </w:r>
      <w:r w:rsidRPr="004B78E3">
        <w:t xml:space="preserve">rada duvardan daha </w:t>
      </w:r>
      <w:r w:rsidR="00087781" w:rsidRPr="004B78E3">
        <w:t xml:space="preserve">fazlası da </w:t>
      </w:r>
      <w:r w:rsidRPr="004B78E3">
        <w:t>var</w:t>
      </w:r>
      <w:r w:rsidR="00087781" w:rsidRPr="004B78E3">
        <w:t>dır</w:t>
      </w:r>
      <w:r w:rsidRPr="004B78E3">
        <w:t xml:space="preserve">. Duvar, timsahlarla dolu ve bataklık tarafından kesilmiş bir hendek ile çevrilidir. Bu engeller, farklı kültürler, farklı beklentiler, farklı deneyimler, farklı bakış açıları veya farklı iletişim tarzları olabilir. İletişim becerileri, etkili iletişimin önündeki </w:t>
      </w:r>
      <w:r w:rsidR="003C0333" w:rsidRPr="004B78E3">
        <w:t xml:space="preserve">bu gibi </w:t>
      </w:r>
      <w:r w:rsidRPr="004B78E3">
        <w:t xml:space="preserve">engelleri kaldırmak için kullandığımız araçlardır. </w:t>
      </w:r>
      <w:r w:rsidR="003C0333" w:rsidRPr="004B78E3">
        <w:t>B</w:t>
      </w:r>
      <w:r w:rsidRPr="004B78E3">
        <w:t>u engeller</w:t>
      </w:r>
      <w:r w:rsidR="003C0333" w:rsidRPr="004B78E3">
        <w:t xml:space="preserve">i ortadan </w:t>
      </w:r>
      <w:r w:rsidRPr="004B78E3">
        <w:t>kaldırmak için uygun araçları veya iletişim becerilerini uygulamanız gerek</w:t>
      </w:r>
      <w:r w:rsidR="003C0333" w:rsidRPr="004B78E3">
        <w:t>l</w:t>
      </w:r>
      <w:r w:rsidRPr="004B78E3">
        <w:t>i</w:t>
      </w:r>
      <w:r w:rsidR="003C0333" w:rsidRPr="004B78E3">
        <w:t>d</w:t>
      </w:r>
      <w:r w:rsidRPr="004B78E3">
        <w:t xml:space="preserve">ir. </w:t>
      </w:r>
      <w:r w:rsidR="003C0333" w:rsidRPr="004B78E3">
        <w:t xml:space="preserve">İletişim iki yönlü bir sokaktır. </w:t>
      </w:r>
      <w:r w:rsidRPr="004B78E3">
        <w:t xml:space="preserve">Bu engellerin diğer tarafındaki kişi de size mesaj göndermeye çalışacaktır. </w:t>
      </w:r>
      <w:r w:rsidR="003C0333" w:rsidRPr="004B78E3">
        <w:t>Bu mesajları</w:t>
      </w:r>
      <w:r w:rsidRPr="004B78E3">
        <w:t xml:space="preserve"> açıkça anlama yeteneğiniz, iletişim becerilerini kullanma yeteneklerin</w:t>
      </w:r>
      <w:r w:rsidR="003C0333" w:rsidRPr="004B78E3">
        <w:t>ize</w:t>
      </w:r>
      <w:r w:rsidRPr="004B78E3">
        <w:t xml:space="preserve"> </w:t>
      </w:r>
      <w:r w:rsidR="003C0333" w:rsidRPr="004B78E3">
        <w:t>bağlıdır</w:t>
      </w:r>
      <w:r w:rsidRPr="004B78E3">
        <w:t>. İletişimde başarılı olmak için, iletişim</w:t>
      </w:r>
      <w:r w:rsidR="003C0333" w:rsidRPr="004B78E3">
        <w:t xml:space="preserve"> sürecindeki</w:t>
      </w:r>
      <w:r w:rsidRPr="004B78E3">
        <w:t xml:space="preserve"> engellerin birçok noktada ortaya çıkabileceğini bilmek önemlidir (McPheat, 2010).</w:t>
      </w:r>
    </w:p>
    <w:p w14:paraId="7CCFF636" w14:textId="711AE916" w:rsidR="00BF2F20" w:rsidRPr="004B78E3" w:rsidRDefault="00F42F39" w:rsidP="00F42F39">
      <w:r w:rsidRPr="004B78E3">
        <w:t xml:space="preserve">Eğitim </w:t>
      </w:r>
      <w:r w:rsidR="00D41EA7" w:rsidRPr="004B78E3">
        <w:t xml:space="preserve">örgütlerinde </w:t>
      </w:r>
      <w:r w:rsidRPr="004B78E3">
        <w:t xml:space="preserve">iletişim becerisi, öğretmenlik mesleğini geliştirmede en önemli unsurlardan biridir. Yüksek iletişim becerilerine sahip yöneticiler, </w:t>
      </w:r>
      <w:r w:rsidR="00D41EA7" w:rsidRPr="004B78E3">
        <w:t>örgütlerin</w:t>
      </w:r>
      <w:r w:rsidRPr="004B78E3">
        <w:t xml:space="preserve"> mevcut insan kaynaklarını daha verimli bir şekilde geliştirmelerine ve çevresel güçlerle etkili bir şekilde başa çıkmalarına ve çalışanların iş memnuniyetini artırmalarına yardımcı olabilir (Barati ve Hamidi, 2011).</w:t>
      </w:r>
    </w:p>
    <w:p w14:paraId="758420AE" w14:textId="4CD9628C" w:rsidR="00FE17ED" w:rsidRPr="004B78E3" w:rsidRDefault="00FE17ED" w:rsidP="00B249D4">
      <w:r w:rsidRPr="004B78E3">
        <w:t>İ</w:t>
      </w:r>
      <w:r w:rsidR="005B4E8C" w:rsidRPr="004B78E3">
        <w:t>letişim becerisi</w:t>
      </w:r>
      <w:r w:rsidRPr="004B78E3">
        <w:t xml:space="preserve"> bireyin </w:t>
      </w:r>
      <w:r w:rsidR="005B4E8C" w:rsidRPr="004B78E3">
        <w:t xml:space="preserve">saygıyı ve empatiyi temel alarak, etkin dinleyebilme, somut konuşarak kendini açabilme, duygu </w:t>
      </w:r>
      <w:r w:rsidR="003C0333" w:rsidRPr="004B78E3">
        <w:t>v</w:t>
      </w:r>
      <w:r w:rsidR="005B4E8C" w:rsidRPr="004B78E3">
        <w:t xml:space="preserve">e düşüncelerini hiçbir şeyi gizlemeden ben dili ile iletebilme, başkalarını küçük görmeden kendi haklarını koruyabilme, sözlü ve sözsüz mesajları uyumlu bir şekilde kullanabilmesiyle karşısındaki kişiyle doyum verici ilişkiler </w:t>
      </w:r>
      <w:r w:rsidR="005B4E8C" w:rsidRPr="004B78E3">
        <w:lastRenderedPageBreak/>
        <w:t>kurabilmesini sağlayan, karşısındakinden olumlu tepkiler getiren ve bireyin toplum içerisinde yaşamasına yardımcı olan öğrenilmiş davranışlar olarak tanımlamaktadır</w:t>
      </w:r>
      <w:r w:rsidRPr="004B78E3">
        <w:t xml:space="preserve"> </w:t>
      </w:r>
      <w:r w:rsidR="00B72CCC" w:rsidRPr="004B78E3">
        <w:t>(Yüksel-Şahin, 2019)</w:t>
      </w:r>
      <w:r w:rsidRPr="004B78E3">
        <w:t>.</w:t>
      </w:r>
    </w:p>
    <w:p w14:paraId="40B6527E" w14:textId="7EEA9ED3" w:rsidR="00100365" w:rsidRPr="004B78E3" w:rsidRDefault="00F8397B" w:rsidP="00332593">
      <w:pPr>
        <w:rPr>
          <w:rFonts w:cs="Times New Roman"/>
          <w:szCs w:val="24"/>
        </w:rPr>
      </w:pPr>
      <w:r w:rsidRPr="004B78E3">
        <w:t>İ</w:t>
      </w:r>
      <w:r w:rsidR="005B4E8C" w:rsidRPr="004B78E3">
        <w:t>yi ve etkili bir iletişim kurabilmek için</w:t>
      </w:r>
      <w:r w:rsidRPr="004B78E3">
        <w:t xml:space="preserve"> </w:t>
      </w:r>
      <w:r w:rsidR="00B249D4" w:rsidRPr="004B78E3">
        <w:t>b</w:t>
      </w:r>
      <w:r w:rsidR="005B4E8C" w:rsidRPr="004B78E3">
        <w:rPr>
          <w:rFonts w:cs="Times New Roman"/>
          <w:szCs w:val="24"/>
        </w:rPr>
        <w:t>ireyin kendisine ve karşısındakine samimi olarak saygı duyması,</w:t>
      </w:r>
      <w:r w:rsidR="00B249D4" w:rsidRPr="004B78E3">
        <w:rPr>
          <w:rFonts w:cs="Times New Roman"/>
          <w:szCs w:val="24"/>
        </w:rPr>
        <w:t xml:space="preserve"> e</w:t>
      </w:r>
      <w:r w:rsidR="005B4E8C" w:rsidRPr="004B78E3">
        <w:rPr>
          <w:rFonts w:cs="Times New Roman"/>
          <w:szCs w:val="24"/>
        </w:rPr>
        <w:t>mpati kurması,</w:t>
      </w:r>
      <w:r w:rsidR="00B249D4" w:rsidRPr="004B78E3">
        <w:rPr>
          <w:rFonts w:cs="Times New Roman"/>
          <w:szCs w:val="24"/>
        </w:rPr>
        <w:t xml:space="preserve"> e</w:t>
      </w:r>
      <w:r w:rsidR="005B4E8C" w:rsidRPr="004B78E3">
        <w:rPr>
          <w:rFonts w:cs="Times New Roman"/>
          <w:szCs w:val="24"/>
        </w:rPr>
        <w:t>tkin dinlemeyi sağlaması,</w:t>
      </w:r>
      <w:r w:rsidR="00B249D4" w:rsidRPr="004B78E3">
        <w:rPr>
          <w:rFonts w:cs="Times New Roman"/>
          <w:szCs w:val="24"/>
        </w:rPr>
        <w:t xml:space="preserve"> s</w:t>
      </w:r>
      <w:r w:rsidR="005B4E8C" w:rsidRPr="004B78E3">
        <w:rPr>
          <w:rFonts w:cs="Times New Roman"/>
          <w:szCs w:val="24"/>
        </w:rPr>
        <w:t>omut konuşması,</w:t>
      </w:r>
      <w:r w:rsidR="00B249D4" w:rsidRPr="004B78E3">
        <w:rPr>
          <w:rFonts w:cs="Times New Roman"/>
          <w:szCs w:val="24"/>
        </w:rPr>
        <w:t xml:space="preserve"> k</w:t>
      </w:r>
      <w:r w:rsidR="005B4E8C" w:rsidRPr="004B78E3">
        <w:rPr>
          <w:rFonts w:cs="Times New Roman"/>
          <w:szCs w:val="24"/>
        </w:rPr>
        <w:t>endini açması,</w:t>
      </w:r>
      <w:r w:rsidR="00B249D4" w:rsidRPr="004B78E3">
        <w:rPr>
          <w:rFonts w:cs="Times New Roman"/>
          <w:szCs w:val="24"/>
        </w:rPr>
        <w:t xml:space="preserve"> </w:t>
      </w:r>
      <w:r w:rsidR="005B4E8C" w:rsidRPr="004B78E3">
        <w:rPr>
          <w:rFonts w:cs="Times New Roman"/>
          <w:szCs w:val="24"/>
        </w:rPr>
        <w:t>“</w:t>
      </w:r>
      <w:r w:rsidRPr="004B78E3">
        <w:rPr>
          <w:rFonts w:cs="Times New Roman"/>
          <w:szCs w:val="24"/>
        </w:rPr>
        <w:t>b</w:t>
      </w:r>
      <w:r w:rsidR="005B4E8C" w:rsidRPr="004B78E3">
        <w:rPr>
          <w:rFonts w:cs="Times New Roman"/>
          <w:szCs w:val="24"/>
        </w:rPr>
        <w:t>en dilini” kullanması,</w:t>
      </w:r>
      <w:r w:rsidR="00B249D4" w:rsidRPr="004B78E3">
        <w:rPr>
          <w:rFonts w:cs="Times New Roman"/>
          <w:szCs w:val="24"/>
        </w:rPr>
        <w:t xml:space="preserve"> t</w:t>
      </w:r>
      <w:r w:rsidR="005B4E8C" w:rsidRPr="004B78E3">
        <w:rPr>
          <w:rFonts w:cs="Times New Roman"/>
          <w:szCs w:val="24"/>
        </w:rPr>
        <w:t>am ve tek mesajı yollaması</w:t>
      </w:r>
      <w:r w:rsidR="00B249D4" w:rsidRPr="004B78E3">
        <w:rPr>
          <w:rFonts w:cs="Times New Roman"/>
          <w:szCs w:val="24"/>
        </w:rPr>
        <w:t>, s</w:t>
      </w:r>
      <w:r w:rsidR="005B4E8C" w:rsidRPr="004B78E3">
        <w:rPr>
          <w:rFonts w:cs="Times New Roman"/>
          <w:szCs w:val="24"/>
        </w:rPr>
        <w:t xml:space="preserve">aydam </w:t>
      </w:r>
      <w:r w:rsidR="00B249D4" w:rsidRPr="004B78E3">
        <w:rPr>
          <w:rFonts w:cs="Times New Roman"/>
          <w:szCs w:val="24"/>
        </w:rPr>
        <w:t xml:space="preserve">(maskesiz) </w:t>
      </w:r>
      <w:r w:rsidR="005B4E8C" w:rsidRPr="004B78E3">
        <w:rPr>
          <w:rFonts w:cs="Times New Roman"/>
          <w:szCs w:val="24"/>
        </w:rPr>
        <w:t>davranması</w:t>
      </w:r>
      <w:r w:rsidR="00B249D4" w:rsidRPr="004B78E3">
        <w:rPr>
          <w:rFonts w:cs="Times New Roman"/>
          <w:szCs w:val="24"/>
        </w:rPr>
        <w:t>, s</w:t>
      </w:r>
      <w:r w:rsidR="005B4E8C" w:rsidRPr="004B78E3">
        <w:rPr>
          <w:rFonts w:cs="Times New Roman"/>
          <w:szCs w:val="24"/>
        </w:rPr>
        <w:t>özel ve sözel olmayan mesajları uyumlu kullanması</w:t>
      </w:r>
      <w:r w:rsidR="00B249D4" w:rsidRPr="004B78E3">
        <w:rPr>
          <w:rFonts w:cs="Times New Roman"/>
          <w:szCs w:val="24"/>
        </w:rPr>
        <w:t xml:space="preserve">, ben dilini kullanarak empatik güvengenlik davranışını sergilemesi gereklidir </w:t>
      </w:r>
      <w:r w:rsidR="00B72CCC" w:rsidRPr="004B78E3">
        <w:rPr>
          <w:rFonts w:cs="Times New Roman"/>
          <w:szCs w:val="24"/>
        </w:rPr>
        <w:t>(Yüksel-Şahin, 2019)</w:t>
      </w:r>
      <w:r w:rsidR="00B249D4" w:rsidRPr="004B78E3">
        <w:rPr>
          <w:rFonts w:cs="Times New Roman"/>
          <w:szCs w:val="24"/>
        </w:rPr>
        <w:t>. Etkili iletişim becerileri olarak el alınan bu davranışlar aşağıda</w:t>
      </w:r>
      <w:r w:rsidR="00F87B8F" w:rsidRPr="004B78E3">
        <w:rPr>
          <w:rFonts w:cs="Times New Roman"/>
          <w:szCs w:val="24"/>
        </w:rPr>
        <w:t>ki paragraflarda</w:t>
      </w:r>
      <w:r w:rsidR="00B249D4" w:rsidRPr="004B78E3">
        <w:rPr>
          <w:rFonts w:cs="Times New Roman"/>
          <w:szCs w:val="24"/>
        </w:rPr>
        <w:t xml:space="preserve"> kısaca açıklanmaktadır. </w:t>
      </w:r>
    </w:p>
    <w:p w14:paraId="1090E859" w14:textId="77777777" w:rsidR="00D73725" w:rsidRPr="004B78E3" w:rsidRDefault="00D73725" w:rsidP="00B249D4">
      <w:pPr>
        <w:rPr>
          <w:rFonts w:cs="Times New Roman"/>
          <w:szCs w:val="24"/>
        </w:rPr>
      </w:pPr>
    </w:p>
    <w:p w14:paraId="222E5BB3" w14:textId="1E3763C3" w:rsidR="00B249D4" w:rsidRPr="004B78E3" w:rsidRDefault="00E45F7C" w:rsidP="00B249D4">
      <w:pPr>
        <w:pStyle w:val="Balk3"/>
      </w:pPr>
      <w:bookmarkStart w:id="75" w:name="_Toc91181006"/>
      <w:r w:rsidRPr="004B78E3">
        <w:t>2.</w:t>
      </w:r>
      <w:r w:rsidR="00422E37" w:rsidRPr="004B78E3">
        <w:t>5</w:t>
      </w:r>
      <w:r w:rsidRPr="004B78E3">
        <w:t>.1. Saygı Duyma Becerisi</w:t>
      </w:r>
      <w:bookmarkEnd w:id="75"/>
    </w:p>
    <w:p w14:paraId="6780B2CC" w14:textId="2671518B" w:rsidR="004E21E3" w:rsidRPr="004B78E3" w:rsidRDefault="00B249D4" w:rsidP="004E21E3">
      <w:r w:rsidRPr="004B78E3">
        <w:t xml:space="preserve">İnsanlar etkili bir şekilde iletişim kurabilmek için öncelikle </w:t>
      </w:r>
      <w:r w:rsidR="004E21E3" w:rsidRPr="004B78E3">
        <w:t>kendilerine ve daha sonra da birbirlerine</w:t>
      </w:r>
      <w:r w:rsidRPr="004B78E3">
        <w:t xml:space="preserve"> saygı duymalıdırlar. </w:t>
      </w:r>
      <w:r w:rsidR="004E21E3" w:rsidRPr="004B78E3">
        <w:t xml:space="preserve">İnsanın kendisine saygı duyması kendisi hakkında olumlu ve olumsuz özelliklerini görmesini, kendisini daha iyi kabul edebilmesini, daha az savunmacı olmasını ve karşısındaki insanları da daha iyi kabul edebilmesini sağlar. </w:t>
      </w:r>
      <w:r w:rsidR="00857A47" w:rsidRPr="004B78E3">
        <w:t>Kendine saygı duyan</w:t>
      </w:r>
      <w:r w:rsidR="004E21E3" w:rsidRPr="004B78E3">
        <w:t xml:space="preserve"> kişi karşısındaki kişiye de saygı duyar. İnsanların karşısındakilere koşulsuz saygı duymasının temelinde kendi iç dünyasıyla sağlam ve koşulsuz bir değer ve saygı ilişkisi kurması yatar </w:t>
      </w:r>
      <w:r w:rsidR="00B72CCC" w:rsidRPr="004B78E3">
        <w:t>(Yüksel-Şahin, 2019)</w:t>
      </w:r>
      <w:r w:rsidR="004E21E3" w:rsidRPr="004B78E3">
        <w:t>.</w:t>
      </w:r>
    </w:p>
    <w:p w14:paraId="4F5834F8" w14:textId="77777777" w:rsidR="00D73725" w:rsidRPr="004B78E3" w:rsidRDefault="00D73725" w:rsidP="004E21E3"/>
    <w:p w14:paraId="05F4E76A" w14:textId="2E8799BC" w:rsidR="004E21E3" w:rsidRPr="004B78E3" w:rsidRDefault="00E45F7C" w:rsidP="004E21E3">
      <w:pPr>
        <w:pStyle w:val="Balk3"/>
      </w:pPr>
      <w:bookmarkStart w:id="76" w:name="_Toc91181007"/>
      <w:r w:rsidRPr="004B78E3">
        <w:t>2.</w:t>
      </w:r>
      <w:r w:rsidR="00422E37" w:rsidRPr="004B78E3">
        <w:t>5</w:t>
      </w:r>
      <w:r w:rsidRPr="004B78E3">
        <w:t>.2. Empati Kurma Becerisi</w:t>
      </w:r>
      <w:bookmarkEnd w:id="76"/>
    </w:p>
    <w:p w14:paraId="44992D42" w14:textId="2FFB1A26" w:rsidR="003C0333" w:rsidRPr="004B78E3" w:rsidRDefault="003C0333" w:rsidP="003C0333">
      <w:r w:rsidRPr="004B78E3">
        <w:t>Empati tanımlarına bakıldığında her birinin farklı bir alana dokunduğu görülmektedir. Empati, aslında, tek bir tanımlama yapılamayacak kadar eski ve geniş bir alan yazından gelen bir kavramdır. Empati; diğer kişinin fenomolojik dünyasına odaklanma, dünyayı bir başka kişinin bakış açısıyla algılama yeteneği, bilişsel rol alma süreci, dolaylı olarak diğer kişinin durumuna hayali olarak katılım, diğer kişinin psikolojik durumunu anlama, içsel yaşantısını paylaşma, diğer kişinin içsel yaşantısını doğru kestirme, diğer kişiye anladığını iletme ve diğer kişinin duygusal durumuna cevap verme olarak birçok şekilde tanımlanabilir (Acun-Kapıkıran, 201</w:t>
      </w:r>
      <w:r w:rsidR="00B72CCC" w:rsidRPr="004B78E3">
        <w:t>9</w:t>
      </w:r>
      <w:r w:rsidRPr="004B78E3">
        <w:t>).</w:t>
      </w:r>
    </w:p>
    <w:p w14:paraId="1F5E6E67" w14:textId="18C3210F" w:rsidR="004E21E3" w:rsidRPr="004B78E3" w:rsidRDefault="000C3D6E" w:rsidP="004E21E3">
      <w:r w:rsidRPr="004B78E3">
        <w:t>İ</w:t>
      </w:r>
      <w:r w:rsidR="004E21E3" w:rsidRPr="004B78E3">
        <w:t xml:space="preserve">letişimin etkili olması veya iletişim engellerini </w:t>
      </w:r>
      <w:r w:rsidRPr="004B78E3">
        <w:t xml:space="preserve">ortadan </w:t>
      </w:r>
      <w:r w:rsidR="004E21E3" w:rsidRPr="004B78E3">
        <w:t>kaldırma</w:t>
      </w:r>
      <w:r w:rsidR="00573F49" w:rsidRPr="004B78E3">
        <w:t xml:space="preserve">nın yollarından biri </w:t>
      </w:r>
      <w:r w:rsidR="004E21E3" w:rsidRPr="004B78E3">
        <w:t>empatik davranı</w:t>
      </w:r>
      <w:r w:rsidRPr="004B78E3">
        <w:t>ştır. Empatik davranışla</w:t>
      </w:r>
      <w:r w:rsidR="00573F49" w:rsidRPr="004B78E3">
        <w:t xml:space="preserve"> kaynak</w:t>
      </w:r>
      <w:r w:rsidRPr="004B78E3">
        <w:t>,</w:t>
      </w:r>
      <w:r w:rsidR="00140036" w:rsidRPr="004B78E3">
        <w:t xml:space="preserve"> alıcının algı çerçevesini ve duygularını daha kolay anlama fırsatı yakalar</w:t>
      </w:r>
      <w:r w:rsidR="00042C1E" w:rsidRPr="004B78E3">
        <w:t>. Böylece</w:t>
      </w:r>
      <w:r w:rsidR="00140036" w:rsidRPr="004B78E3">
        <w:t xml:space="preserve"> karşısındaki kişinin durumuna uygun kodlamayı yaparak daha anlaşılır mesajlar gönderme </w:t>
      </w:r>
      <w:r w:rsidR="00903887" w:rsidRPr="004B78E3">
        <w:t>imkânı</w:t>
      </w:r>
      <w:r w:rsidR="00140036" w:rsidRPr="004B78E3">
        <w:t xml:space="preserve"> bulur (Tanrıöğen, 2018).</w:t>
      </w:r>
    </w:p>
    <w:p w14:paraId="486F5982" w14:textId="1CE4151F" w:rsidR="00B72CCC" w:rsidRPr="004B78E3" w:rsidRDefault="00B72CCC" w:rsidP="004E21E3"/>
    <w:p w14:paraId="750B18E8" w14:textId="77777777" w:rsidR="00484C91" w:rsidRPr="004B78E3" w:rsidRDefault="00484C91" w:rsidP="004E21E3"/>
    <w:p w14:paraId="14105CED" w14:textId="59C270F9" w:rsidR="00140036" w:rsidRPr="004B78E3" w:rsidRDefault="00140036" w:rsidP="00140036">
      <w:pPr>
        <w:pStyle w:val="Balk3"/>
      </w:pPr>
      <w:bookmarkStart w:id="77" w:name="_Toc91181008"/>
      <w:r w:rsidRPr="004B78E3">
        <w:lastRenderedPageBreak/>
        <w:t>2.</w:t>
      </w:r>
      <w:r w:rsidR="00422E37" w:rsidRPr="004B78E3">
        <w:t>5</w:t>
      </w:r>
      <w:r w:rsidRPr="004B78E3">
        <w:t xml:space="preserve">.3. </w:t>
      </w:r>
      <w:r w:rsidR="00592EC5" w:rsidRPr="004B78E3">
        <w:t xml:space="preserve">Empatik Dinleme </w:t>
      </w:r>
      <w:r w:rsidR="0039221F" w:rsidRPr="004B78E3">
        <w:t>(</w:t>
      </w:r>
      <w:r w:rsidR="00592EC5" w:rsidRPr="004B78E3">
        <w:t>Etkin Dinleme</w:t>
      </w:r>
      <w:r w:rsidR="0039221F" w:rsidRPr="004B78E3">
        <w:t>)</w:t>
      </w:r>
      <w:r w:rsidR="00E45F7C" w:rsidRPr="004B78E3">
        <w:t xml:space="preserve"> Becerisi</w:t>
      </w:r>
      <w:bookmarkEnd w:id="77"/>
    </w:p>
    <w:p w14:paraId="49E755F4" w14:textId="3F5A0B28" w:rsidR="00B239D8" w:rsidRPr="004B78E3" w:rsidRDefault="000C3D6E" w:rsidP="00B239D8">
      <w:r w:rsidRPr="004B78E3">
        <w:t>İletişimde karşımızdaki kişinin dünyayı nasıl algıladığını bilmek için onu dinlemek gereklidir. İlişkilerin olumlu olması, insanlardan bilgi edinilmesi, kişileri tanımada, kişileri anlamada ve kişilere yardım etmede en temel öğe etkin dinlemedir. Dinleme kişilerarası bir iletişim becerisidir. Öğretmen öğrencisini, anne babalar çocuklarını etkin bir şekilde dinleyerek onların dinlemeye karşı olumlu bir tutum geliştirmesini sağlayabilirler (Cihangir-Çankaya, 201</w:t>
      </w:r>
      <w:r w:rsidR="00B72CCC" w:rsidRPr="004B78E3">
        <w:t>9</w:t>
      </w:r>
      <w:r w:rsidRPr="004B78E3">
        <w:t>).</w:t>
      </w:r>
    </w:p>
    <w:p w14:paraId="054B15A4" w14:textId="7F156749" w:rsidR="00592EC5" w:rsidRPr="004B78E3" w:rsidRDefault="00B239D8" w:rsidP="00B239D8">
      <w:pPr>
        <w:rPr>
          <w:rStyle w:val="jlqj4b"/>
        </w:rPr>
      </w:pPr>
      <w:r w:rsidRPr="004B78E3">
        <w:t>A</w:t>
      </w:r>
      <w:r w:rsidR="00592EC5" w:rsidRPr="004B78E3">
        <w:rPr>
          <w:rStyle w:val="jlqj4b"/>
        </w:rPr>
        <w:t>ktif dinleme veya derinlemesine dinleme olarak da adlandırı</w:t>
      </w:r>
      <w:r w:rsidRPr="004B78E3">
        <w:rPr>
          <w:rStyle w:val="jlqj4b"/>
        </w:rPr>
        <w:t>lan empatik dinleme</w:t>
      </w:r>
      <w:r w:rsidR="00592EC5" w:rsidRPr="004B78E3">
        <w:rPr>
          <w:rStyle w:val="jlqj4b"/>
        </w:rPr>
        <w:t>, karşılıklı anlayış ve güveni geliştiren başka bir kişiyi dinleme ve ona tepki verme yoludur.</w:t>
      </w:r>
      <w:r w:rsidR="00592EC5" w:rsidRPr="004B78E3">
        <w:rPr>
          <w:rStyle w:val="viiyi"/>
        </w:rPr>
        <w:t xml:space="preserve"> </w:t>
      </w:r>
      <w:r w:rsidR="00592EC5" w:rsidRPr="004B78E3">
        <w:rPr>
          <w:rStyle w:val="jlqj4b"/>
        </w:rPr>
        <w:t>Dinleyicinin konuşmacının mesajını almasını ve doğru bir şekilde yorumlamasını ve ardından uygun bir yanıt vermesini sağladığından hem üçüncü taraflar hem de tartışmacılar için temel bir beceridir (Salem, 2003).</w:t>
      </w:r>
    </w:p>
    <w:p w14:paraId="1BAC3A8D" w14:textId="77777777" w:rsidR="00D73725" w:rsidRPr="004B78E3" w:rsidRDefault="00D73725" w:rsidP="00D73725">
      <w:r w:rsidRPr="004B78E3">
        <w:t xml:space="preserve">İstediğiniz kadar önemli bilgiler verin karşısındaki kişi sizi dinlemiyorsa bu bilgilerin hiçbir anlamı olmayacaktır. Aynı şekilde size söylenen önemli bilgileri siz dinlemezseniz içinde bulunduğunuz iletişim süreci etkisiz olacaktır. Dolayısıyla, iyi bir iletişim süreci için karşımızdaki kişileri etkin bir şekilde dinlemek gerekmektedir. Etkin </w:t>
      </w:r>
      <w:r w:rsidR="00E45F7C" w:rsidRPr="004B78E3">
        <w:t>dinleme için; konuşma</w:t>
      </w:r>
      <w:r w:rsidRPr="004B78E3">
        <w:t xml:space="preserve"> kesilmeli, göz teması kurulmalı</w:t>
      </w:r>
      <w:r w:rsidR="00E45F7C" w:rsidRPr="004B78E3">
        <w:t>, karşın</w:t>
      </w:r>
      <w:r w:rsidRPr="004B78E3">
        <w:t>dak</w:t>
      </w:r>
      <w:r w:rsidR="00E45F7C" w:rsidRPr="004B78E3">
        <w:t>i kişi</w:t>
      </w:r>
      <w:r w:rsidRPr="004B78E3">
        <w:t xml:space="preserve"> rahatlat</w:t>
      </w:r>
      <w:r w:rsidR="00E45F7C" w:rsidRPr="004B78E3">
        <w:t>ıl</w:t>
      </w:r>
      <w:r w:rsidRPr="004B78E3">
        <w:t>malı, engeller ortadan kaldırılmalı, karşıdaki kişiyle empatik bir ilişki kurulmalı, not alınmalı, sabırlı olunmalı, duygular kontrol edilmeli, sorular sorulmalı ve karşıdaki kişi yargılanmamalıdır (Tanrıöğen, 2018).</w:t>
      </w:r>
    </w:p>
    <w:p w14:paraId="394F0126" w14:textId="77777777" w:rsidR="00E45F7C" w:rsidRPr="004B78E3" w:rsidRDefault="00E45F7C" w:rsidP="00D73725"/>
    <w:p w14:paraId="26EBE50D" w14:textId="0856FFB6" w:rsidR="00140036" w:rsidRPr="004B78E3" w:rsidRDefault="00D73725" w:rsidP="00E45F7C">
      <w:pPr>
        <w:pStyle w:val="Balk3"/>
      </w:pPr>
      <w:bookmarkStart w:id="78" w:name="_Toc91181009"/>
      <w:r w:rsidRPr="004B78E3">
        <w:t>2.</w:t>
      </w:r>
      <w:r w:rsidR="00422E37" w:rsidRPr="004B78E3">
        <w:t>5</w:t>
      </w:r>
      <w:r w:rsidRPr="004B78E3">
        <w:t xml:space="preserve">.4. </w:t>
      </w:r>
      <w:r w:rsidR="00E45F7C" w:rsidRPr="004B78E3">
        <w:t>Somut Konuşma Becerisi</w:t>
      </w:r>
      <w:bookmarkEnd w:id="78"/>
    </w:p>
    <w:p w14:paraId="42BED9D2" w14:textId="3C45EB8B" w:rsidR="00E45F7C" w:rsidRPr="004B78E3" w:rsidRDefault="00E45F7C" w:rsidP="00E45F7C">
      <w:r w:rsidRPr="004B78E3">
        <w:t>Etkili bir iletişimin sağlanabilmesi için kişinin etkin dinlemeden sonra anladıklarını veya hissettiklerini, düşündüklerini net bir şekilde ifade edebilmesi gereklidir. İnsanlar bazen kendilerini daha farklı, daha üstün veya daha çok bilir göstermek için süslü ve karmaşık kelimeler ya da cümleler kullanmaktadırlar. Bu durum onların karşısındaki kişiler tarafından anlaşılamaması durumun</w:t>
      </w:r>
      <w:r w:rsidR="00D827B7" w:rsidRPr="004B78E3">
        <w:t>u</w:t>
      </w:r>
      <w:r w:rsidRPr="004B78E3">
        <w:t xml:space="preserve"> ortaya çıkar</w:t>
      </w:r>
      <w:r w:rsidR="00D827B7" w:rsidRPr="004B78E3">
        <w:t>abilir.</w:t>
      </w:r>
      <w:r w:rsidRPr="004B78E3">
        <w:t xml:space="preserve"> Acaba ne demek istedi düşüncesi otaya çıkar ve iletişim bu noktada kopar. Bu yüzden iletişimde duygu, düşünce ve istekler somut bir şekilde anlatılmalıdır </w:t>
      </w:r>
      <w:r w:rsidR="00B72CCC" w:rsidRPr="004B78E3">
        <w:t>(Yüksel-Şahin, 2019)</w:t>
      </w:r>
      <w:r w:rsidRPr="004B78E3">
        <w:t>.</w:t>
      </w:r>
    </w:p>
    <w:p w14:paraId="2EB72CAD" w14:textId="77777777" w:rsidR="00E45F7C" w:rsidRPr="004B78E3" w:rsidRDefault="00E45F7C" w:rsidP="00E45F7C"/>
    <w:p w14:paraId="4439A517" w14:textId="6FDCBD21" w:rsidR="00E45F7C" w:rsidRPr="004B78E3" w:rsidRDefault="00E45F7C" w:rsidP="00E45F7C">
      <w:pPr>
        <w:pStyle w:val="Balk3"/>
      </w:pPr>
      <w:bookmarkStart w:id="79" w:name="_Toc91181010"/>
      <w:r w:rsidRPr="004B78E3">
        <w:t>2.</w:t>
      </w:r>
      <w:r w:rsidR="00422E37" w:rsidRPr="004B78E3">
        <w:t>5</w:t>
      </w:r>
      <w:r w:rsidRPr="004B78E3">
        <w:t xml:space="preserve">.5. </w:t>
      </w:r>
      <w:r w:rsidR="00D37C78" w:rsidRPr="004B78E3">
        <w:t>Kendini Açma Becerisi</w:t>
      </w:r>
      <w:bookmarkEnd w:id="79"/>
    </w:p>
    <w:p w14:paraId="727F3EB1" w14:textId="1F9F3B6B" w:rsidR="00D37C78" w:rsidRPr="004B78E3" w:rsidRDefault="005A48B3" w:rsidP="00D37C78">
      <w:r w:rsidRPr="004B78E3">
        <w:t xml:space="preserve">Kendini açma davranışı, kişilerarası ilişkilerin açık olması, gelişmesi ve sürdürülebilmesi açısından önemli unsurlardan biridir. Bu kavram bilimsel olarak ilk defa Sydney M. Jourard tarafından ortaya çıkartılmıştır. Kendini açma; kişinin kendisi hakkında </w:t>
      </w:r>
      <w:r w:rsidRPr="004B78E3">
        <w:lastRenderedPageBreak/>
        <w:t>gizlediği bazı şeyleri başkaları ile paylaştığı; kendini, duygu ve gereksinimleriyle ilgili bildiklerini bir başka kişiye sözel olarak aktardığı bir iletişim sürecidir (Çetinkaya, 2019).</w:t>
      </w:r>
    </w:p>
    <w:p w14:paraId="1694F641" w14:textId="3E6E7851" w:rsidR="00D37C78" w:rsidRPr="004B78E3" w:rsidRDefault="00D37C78" w:rsidP="00D37C78">
      <w:r w:rsidRPr="004B78E3">
        <w:t xml:space="preserve">Kendisini bilen, problemler ile başa çıkabilen, enerjik, etkili ve psikolojik sağlığı iyi olan bireyler daha fazla kendini açma davranışı sergilemektedirler. Kendini açmak sağlıklı bir kişiliğin göstergesidir. İnsanlar kendilerini açtıklarında ayrıca kendileriyle ilgili bir geri bildirim de alabilirler. Böylece, kendileriyle ilgili daha çok bilgi sahibi olurlar </w:t>
      </w:r>
      <w:r w:rsidR="00B72CCC" w:rsidRPr="004B78E3">
        <w:t>(Yüksel-Şahin, 2019)</w:t>
      </w:r>
      <w:r w:rsidRPr="004B78E3">
        <w:t>.</w:t>
      </w:r>
    </w:p>
    <w:p w14:paraId="6BB7C918" w14:textId="77777777" w:rsidR="003756B3" w:rsidRPr="004B78E3" w:rsidRDefault="003756B3" w:rsidP="00D37C78"/>
    <w:p w14:paraId="04AA8161" w14:textId="66BDD6CF" w:rsidR="00D37C78" w:rsidRPr="004B78E3" w:rsidRDefault="003756B3" w:rsidP="003756B3">
      <w:pPr>
        <w:pStyle w:val="Balk3"/>
      </w:pPr>
      <w:bookmarkStart w:id="80" w:name="_Toc91181011"/>
      <w:r w:rsidRPr="004B78E3">
        <w:t>2.</w:t>
      </w:r>
      <w:r w:rsidR="00422E37" w:rsidRPr="004B78E3">
        <w:t>5</w:t>
      </w:r>
      <w:r w:rsidRPr="004B78E3">
        <w:t>.6.</w:t>
      </w:r>
      <w:r w:rsidR="006610E9" w:rsidRPr="004B78E3">
        <w:t xml:space="preserve"> </w:t>
      </w:r>
      <w:r w:rsidRPr="004B78E3">
        <w:t>Geri Bildirimde Bulunma Becerisi</w:t>
      </w:r>
      <w:bookmarkEnd w:id="80"/>
    </w:p>
    <w:p w14:paraId="1C3209D5" w14:textId="77777777" w:rsidR="003756B3" w:rsidRPr="004B78E3" w:rsidRDefault="003756B3" w:rsidP="003756B3">
      <w:r w:rsidRPr="004B78E3">
        <w:t xml:space="preserve">Geri bildirimler gönderilen mesajın alıcılar tarafından istenilen düzeyde alınıp alınmadığını kontrol etmek için oldukça önemlidir. Geri bildirimler hem formel hem de formel olmayan yollardan sağlanabilirler. Formel olmayan yollardan alıcıya soru sorulması, yüz ifadelerinden ya da beden diline bakılarak geri bildirim alınabilir. Ayrıca, yazılı olarak veya formel olarak da geri bildirim alınabilir (Tanrıöğen, 2018). </w:t>
      </w:r>
    </w:p>
    <w:p w14:paraId="46AFEE92" w14:textId="165EE44B" w:rsidR="003756B3" w:rsidRPr="004B78E3" w:rsidRDefault="000C3D6E" w:rsidP="003756B3">
      <w:r w:rsidRPr="004B78E3">
        <w:t>Geri bildirimlerin yapıcı olması;</w:t>
      </w:r>
      <w:r w:rsidR="003756B3" w:rsidRPr="004B78E3">
        <w:t xml:space="preserve"> </w:t>
      </w:r>
      <w:r w:rsidR="00D827B7" w:rsidRPr="004B78E3">
        <w:t>kaynak</w:t>
      </w:r>
      <w:r w:rsidR="003756B3" w:rsidRPr="004B78E3">
        <w:t xml:space="preserve"> ve alıcı arasında oluşturulan güvene dayalıdır. Alıcının almaya uygun olduğu zamanda verilmesi,</w:t>
      </w:r>
      <w:r w:rsidRPr="004B78E3">
        <w:t xml:space="preserve"> beklenen davranışların istenildiği</w:t>
      </w:r>
      <w:r w:rsidR="003756B3" w:rsidRPr="004B78E3">
        <w:t xml:space="preserve"> şekilde gerçekleşip gerçekleşmediğinin alıcı ile birlikte kontrol edilmesi, alıcının kapasitesine uygun oranda gerçekleştirilmesi, mesajların alınma ve anlaşılma </w:t>
      </w:r>
      <w:r w:rsidR="00B139DD" w:rsidRPr="004B78E3">
        <w:t>derecelerini belirleyebilmesi</w:t>
      </w:r>
      <w:r w:rsidR="003756B3" w:rsidRPr="004B78E3">
        <w:t xml:space="preserve"> açısından </w:t>
      </w:r>
      <w:r w:rsidR="00B139DD" w:rsidRPr="004B78E3">
        <w:t>yapıcı bir geri bildirim</w:t>
      </w:r>
      <w:r w:rsidR="008E5EED" w:rsidRPr="004B78E3">
        <w:t xml:space="preserve"> iletişimde</w:t>
      </w:r>
      <w:r w:rsidR="00B139DD" w:rsidRPr="004B78E3">
        <w:t xml:space="preserve"> </w:t>
      </w:r>
      <w:r w:rsidR="003756B3" w:rsidRPr="004B78E3">
        <w:t>önemli bir</w:t>
      </w:r>
      <w:r w:rsidR="00B139DD" w:rsidRPr="004B78E3">
        <w:t xml:space="preserve"> rol</w:t>
      </w:r>
      <w:r w:rsidR="003756B3" w:rsidRPr="004B78E3">
        <w:t xml:space="preserve"> oyna</w:t>
      </w:r>
      <w:r w:rsidR="008E5EED" w:rsidRPr="004B78E3">
        <w:t xml:space="preserve">r </w:t>
      </w:r>
      <w:r w:rsidR="003756B3" w:rsidRPr="004B78E3">
        <w:t xml:space="preserve">(Lunenburg ve Ornstein, </w:t>
      </w:r>
      <w:r w:rsidR="00F656AA" w:rsidRPr="004B78E3">
        <w:t>2012</w:t>
      </w:r>
      <w:r w:rsidR="003756B3" w:rsidRPr="004B78E3">
        <w:t>).</w:t>
      </w:r>
    </w:p>
    <w:p w14:paraId="666027BC" w14:textId="026F96AE" w:rsidR="00E45F7C" w:rsidRPr="004B78E3" w:rsidRDefault="006A4558" w:rsidP="00B139DD">
      <w:r w:rsidRPr="004B78E3">
        <w:t xml:space="preserve">Yöneticilerin de sürekli olarak karşısındakilere geri bildirimde bulunma durumunda oldukları düşünülürse geri bildirimde bulunma becerisi yöneticiler için vazgeçilmez bir unsurdur. Bu açıdan, yöneticiler geri bildirimde bulunurken, geri bildirimlerinin anlaşılabilir, inandırıcı ve kabul edilebilir olmasına özen göstermeleridirler </w:t>
      </w:r>
      <w:r w:rsidR="00B139DD" w:rsidRPr="004B78E3">
        <w:t>(</w:t>
      </w:r>
      <w:r w:rsidRPr="004B78E3">
        <w:rPr>
          <w:rFonts w:ascii="TimesNewRomanPSMT" w:hAnsi="TimesNewRomanPSMT"/>
          <w:szCs w:val="24"/>
        </w:rPr>
        <w:t>Schermerhorn’dan a</w:t>
      </w:r>
      <w:r w:rsidR="00B139DD" w:rsidRPr="004B78E3">
        <w:t xml:space="preserve">kt. Şahin, 2007). </w:t>
      </w:r>
    </w:p>
    <w:p w14:paraId="01EBAEEA" w14:textId="77777777" w:rsidR="007A7539" w:rsidRPr="004B78E3" w:rsidRDefault="007A7539" w:rsidP="00B139DD"/>
    <w:p w14:paraId="0AC193E0" w14:textId="7AE6BD00" w:rsidR="00B139DD" w:rsidRPr="004B78E3" w:rsidRDefault="00B139DD" w:rsidP="00B139DD">
      <w:pPr>
        <w:pStyle w:val="Balk3"/>
      </w:pPr>
      <w:bookmarkStart w:id="81" w:name="_Toc91181012"/>
      <w:r w:rsidRPr="004B78E3">
        <w:t>2.</w:t>
      </w:r>
      <w:r w:rsidR="00422E37" w:rsidRPr="004B78E3">
        <w:t>5</w:t>
      </w:r>
      <w:r w:rsidRPr="004B78E3">
        <w:t>.7. Ben Dili’ni Kullanabilme Becerisi</w:t>
      </w:r>
      <w:bookmarkEnd w:id="81"/>
    </w:p>
    <w:p w14:paraId="3F52BF42" w14:textId="7EDD28F4" w:rsidR="00B139DD" w:rsidRPr="004B78E3" w:rsidRDefault="00540206" w:rsidP="00B139DD">
      <w:r w:rsidRPr="004B78E3">
        <w:t xml:space="preserve">Karşılıklı insan ilişkilerinin olduğu bir toplumda çatışmalar da kaçınılmazdır. Çatışmaları önlemenin en temel unsuru da sağlıklı iletişimdir. Gündelik yaşamın stresi de insanları gerginliğe ve asabiyete sürüklemektedir. Bu da karşımızdaki kişilere bu şekilde davranıp onları kırmamıza neden olmaktadır. Bundan kaçınmanın yollarından birisi “ben </w:t>
      </w:r>
      <w:r w:rsidR="008E5EED" w:rsidRPr="004B78E3">
        <w:t>d</w:t>
      </w:r>
      <w:r w:rsidRPr="004B78E3">
        <w:t xml:space="preserve">ili’dir. Ben Dili; kişinin o anda karşılaştığı durum ve davranış karşısında kişisel tepkilerini kızgınlık, öfke ve sinirle değil kendi duygu ve düşünceleriyle içten, samimiyetle ve sakince ifade etme tarzıdır. Kişi kendisini "ben"li cümlelerle anlattığı zaman karşındakini </w:t>
      </w:r>
      <w:r w:rsidRPr="004B78E3">
        <w:lastRenderedPageBreak/>
        <w:t xml:space="preserve">incitmemiş, fakat kendi mesajlarını da vermiş olur. Ben dili savunmaya itmez, diğer kişiye suçluluk hissettirmez, duygunun nedeni anlaşıldığı için </w:t>
      </w:r>
      <w:r w:rsidR="002D2911" w:rsidRPr="004B78E3">
        <w:t>sağlıklı bir iletişime yol açar.</w:t>
      </w:r>
      <w:r w:rsidRPr="004B78E3">
        <w:t xml:space="preserve"> Ben iletisi alan kişi başkalarını düşünmeyi de öğrenir. </w:t>
      </w:r>
      <w:r w:rsidR="008E5EED" w:rsidRPr="004B78E3">
        <w:t>“Ben dili” kişiler arasında y</w:t>
      </w:r>
      <w:r w:rsidRPr="004B78E3">
        <w:t>akınlaşmayı sağlar. Kişiler arasındaki anlaşmazlıkları azaltır. Konuşan kişiyi rahatlatır (Gordon, 1999).</w:t>
      </w:r>
    </w:p>
    <w:p w14:paraId="64801A5F" w14:textId="77777777" w:rsidR="00DD37D6" w:rsidRPr="004B78E3" w:rsidRDefault="00DD37D6" w:rsidP="00B139DD"/>
    <w:p w14:paraId="21808EB9" w14:textId="37DA4924" w:rsidR="00A84C8E" w:rsidRPr="004B78E3" w:rsidRDefault="00A84C8E" w:rsidP="00A84C8E">
      <w:pPr>
        <w:pStyle w:val="Balk3"/>
      </w:pPr>
      <w:bookmarkStart w:id="82" w:name="_Toc91181013"/>
      <w:r w:rsidRPr="004B78E3">
        <w:t>2.</w:t>
      </w:r>
      <w:r w:rsidR="00422E37" w:rsidRPr="004B78E3">
        <w:t>5</w:t>
      </w:r>
      <w:r w:rsidRPr="004B78E3">
        <w:t>.8. Tam ve Tek Mesajı</w:t>
      </w:r>
      <w:r w:rsidR="008E5EED" w:rsidRPr="004B78E3">
        <w:t xml:space="preserve"> </w:t>
      </w:r>
      <w:r w:rsidRPr="004B78E3">
        <w:t>Yollama Becerisi</w:t>
      </w:r>
      <w:bookmarkEnd w:id="82"/>
    </w:p>
    <w:p w14:paraId="5BF00B60" w14:textId="44550024" w:rsidR="00A644F4" w:rsidRPr="004B78E3" w:rsidRDefault="00DD37D6" w:rsidP="00A644F4">
      <w:r w:rsidRPr="004B78E3">
        <w:t>İletişim</w:t>
      </w:r>
      <w:r w:rsidR="008E5EED" w:rsidRPr="004B78E3">
        <w:t xml:space="preserve"> kurarken bazı</w:t>
      </w:r>
      <w:r w:rsidRPr="004B78E3">
        <w:t xml:space="preserve"> insanlar kendilerini daha farklı, daha üstün ya da daha çok bil</w:t>
      </w:r>
      <w:r w:rsidR="008E5EED" w:rsidRPr="004B78E3">
        <w:t>gi sahibi</w:t>
      </w:r>
      <w:r w:rsidRPr="004B78E3">
        <w:t xml:space="preserve"> göstermek için karmaşık bir dil kullanarak mesajlarını iletirler. Bu durum alıcının mesajı anlamamasına veya yanlış anlamasına ayrıca</w:t>
      </w:r>
      <w:r w:rsidR="008E5EED" w:rsidRPr="004B78E3">
        <w:t xml:space="preserve"> </w:t>
      </w:r>
      <w:r w:rsidRPr="004B78E3">
        <w:t>iletişimin bozulmasına veya kopmasına neden olur. Bu yüzden</w:t>
      </w:r>
      <w:r w:rsidR="008E5EED" w:rsidRPr="004B78E3">
        <w:t>,</w:t>
      </w:r>
      <w:r w:rsidRPr="004B78E3">
        <w:t xml:space="preserve"> anlatılmak istenen</w:t>
      </w:r>
      <w:r w:rsidR="008E5EED" w:rsidRPr="004B78E3">
        <w:t xml:space="preserve">, </w:t>
      </w:r>
      <w:r w:rsidRPr="004B78E3">
        <w:t>tam ve net bir şekilde ortaya kon</w:t>
      </w:r>
      <w:r w:rsidR="008E5EED" w:rsidRPr="004B78E3">
        <w:t>ul</w:t>
      </w:r>
      <w:r w:rsidRPr="004B78E3">
        <w:t xml:space="preserve">malıdır. Bu durum </w:t>
      </w:r>
      <w:r w:rsidR="008E5EED" w:rsidRPr="004B78E3">
        <w:t>“</w:t>
      </w:r>
      <w:r w:rsidRPr="004B78E3">
        <w:t>tam ve tek mesajı</w:t>
      </w:r>
      <w:r w:rsidR="008E5EED" w:rsidRPr="004B78E3">
        <w:t>”</w:t>
      </w:r>
      <w:r w:rsidRPr="004B78E3">
        <w:t xml:space="preserve"> </w:t>
      </w:r>
      <w:r w:rsidR="008E5EED" w:rsidRPr="004B78E3">
        <w:t>yollama</w:t>
      </w:r>
      <w:r w:rsidRPr="004B78E3">
        <w:t xml:space="preserve"> olarak adlandırılır. Bu şekildeki ifadeler anlamdaki çarpıtmaların önüne geçer</w:t>
      </w:r>
      <w:r w:rsidR="007C4B3D" w:rsidRPr="004B78E3">
        <w:t>. Tam ve tek mesaj algı, duygu ve yollayanın isteği olmak üzere üç ö</w:t>
      </w:r>
      <w:r w:rsidR="008E5EED" w:rsidRPr="004B78E3">
        <w:t>ğ</w:t>
      </w:r>
      <w:r w:rsidR="007C4B3D" w:rsidRPr="004B78E3">
        <w:t xml:space="preserve">eden </w:t>
      </w:r>
      <w:r w:rsidR="005D3975" w:rsidRPr="004B78E3">
        <w:t>oluşur. Algı</w:t>
      </w:r>
      <w:r w:rsidR="007C4B3D" w:rsidRPr="004B78E3">
        <w:t>, mesajı yollayanın durumunu; duygu ö</w:t>
      </w:r>
      <w:r w:rsidR="008E5EED" w:rsidRPr="004B78E3">
        <w:t>ğ</w:t>
      </w:r>
      <w:r w:rsidR="007C4B3D" w:rsidRPr="004B78E3">
        <w:t xml:space="preserve">esi, mesajı yollayanın duygularını; istek ögesi ise mesajı yollayanın isteğini belirtir </w:t>
      </w:r>
      <w:r w:rsidR="00B72CCC" w:rsidRPr="004B78E3">
        <w:t>(Yüksel-Şahin, 2019)</w:t>
      </w:r>
      <w:r w:rsidR="005D3975" w:rsidRPr="004B78E3">
        <w:t>.</w:t>
      </w:r>
    </w:p>
    <w:p w14:paraId="7E86C235" w14:textId="77777777" w:rsidR="00422E37" w:rsidRPr="004B78E3" w:rsidRDefault="00422E37" w:rsidP="00A644F4"/>
    <w:p w14:paraId="1ABAD698" w14:textId="751AA6CF" w:rsidR="00A644F4" w:rsidRPr="004B78E3" w:rsidRDefault="00A644F4" w:rsidP="00A644F4">
      <w:pPr>
        <w:pStyle w:val="Balk3"/>
      </w:pPr>
      <w:bookmarkStart w:id="83" w:name="_Toc91181014"/>
      <w:r w:rsidRPr="004B78E3">
        <w:t>2.</w:t>
      </w:r>
      <w:r w:rsidR="00422E37" w:rsidRPr="004B78E3">
        <w:t>5</w:t>
      </w:r>
      <w:r w:rsidRPr="004B78E3">
        <w:t xml:space="preserve">.9. Ben Dilini Kullanarak </w:t>
      </w:r>
      <w:r w:rsidR="006610E9" w:rsidRPr="004B78E3">
        <w:t>Empatik Güvengenlik Davranışı</w:t>
      </w:r>
      <w:r w:rsidRPr="004B78E3">
        <w:t xml:space="preserve"> Gösterme</w:t>
      </w:r>
      <w:r w:rsidR="008E5EED" w:rsidRPr="004B78E3">
        <w:t xml:space="preserve"> Becerisi</w:t>
      </w:r>
      <w:bookmarkEnd w:id="83"/>
    </w:p>
    <w:p w14:paraId="0CC7588B" w14:textId="50E19724" w:rsidR="00A644F4" w:rsidRPr="004B78E3" w:rsidRDefault="00A644F4" w:rsidP="00A644F4">
      <w:r w:rsidRPr="004B78E3">
        <w:t>Güvengenlik, bireyin tüm isteklerini, duygularını, düşüncelerini başkalarını baskı altına almadan, tehdit edici olmadan, doğrudan ve uygun bir biçimde rahatlıkla ifade edebilmesidir. Bir başka ifadeyle güvengenlik</w:t>
      </w:r>
      <w:r w:rsidR="00F779D4" w:rsidRPr="004B78E3">
        <w:t>;</w:t>
      </w:r>
      <w:r w:rsidRPr="004B78E3">
        <w:t xml:space="preserve"> başkalarını hor görmeden, onların haklarına saygı göstererek kendi haklarını da koruyabilme yolu olarak gösterilen kişilerarası iletişim biçimlerinden biridir. Güvengen olan kişi kendisini ifade etmede kendisini özgür ve güvende hisseder. Ailesi, üstleri, astları ve tanımadığı kişiler ile rahat bir şekilde iletişim kurabilir. Güvengen kişi çekinden kişiden farklı olarak isteklerini elde etmek için devamlı olarak harekete geçer</w:t>
      </w:r>
      <w:r w:rsidR="00F779D4" w:rsidRPr="004B78E3">
        <w:t xml:space="preserve"> </w:t>
      </w:r>
      <w:r w:rsidRPr="004B78E3">
        <w:t>(Uz-Baş, 201</w:t>
      </w:r>
      <w:r w:rsidR="00F656AA" w:rsidRPr="004B78E3">
        <w:t>9</w:t>
      </w:r>
      <w:r w:rsidRPr="004B78E3">
        <w:t>)</w:t>
      </w:r>
      <w:r w:rsidR="00F779D4" w:rsidRPr="004B78E3">
        <w:t>.</w:t>
      </w:r>
    </w:p>
    <w:p w14:paraId="569C7F5F" w14:textId="77167102" w:rsidR="005D3975" w:rsidRPr="004B78E3" w:rsidRDefault="005D3975" w:rsidP="00A644F4">
      <w:r w:rsidRPr="004B78E3">
        <w:t xml:space="preserve">Empatik güvengenlik ise karşıdaki kişiye karşı duyarlı olunmasıdır. Bireyin karşısındaki kişinin içinde bulunduğu durumu, duygu ve düşüncelerini anlaması ve bunu kendi haklarını da koruyarak dile getirmesidir. Ben Dili’ni kullanarak duygu ve düşünceler açıkça ifade edilmelidir. Okuduğunuz bir kitabı isteyen arkadaşınıza “hayır veremem” demek yerine “kitabı merak ettiğini biliyorum. Şu anda da ben okuyorum.  Okumayı bitirdikten sonra sana verebilirim” demek </w:t>
      </w:r>
      <w:r w:rsidR="00677ACD" w:rsidRPr="004B78E3">
        <w:t>b</w:t>
      </w:r>
      <w:r w:rsidRPr="004B78E3">
        <w:t xml:space="preserve">en </w:t>
      </w:r>
      <w:r w:rsidR="00677ACD" w:rsidRPr="004B78E3">
        <w:t>d</w:t>
      </w:r>
      <w:r w:rsidRPr="004B78E3">
        <w:t>il</w:t>
      </w:r>
      <w:r w:rsidR="00677ACD" w:rsidRPr="004B78E3">
        <w:t>i</w:t>
      </w:r>
      <w:r w:rsidRPr="004B78E3">
        <w:t xml:space="preserve">ni kullanarak empatik güvengenlik davranışına güzel bir örnek </w:t>
      </w:r>
      <w:r w:rsidR="00677ACD" w:rsidRPr="004B78E3">
        <w:t>sayılabilir</w:t>
      </w:r>
      <w:r w:rsidRPr="004B78E3">
        <w:t xml:space="preserve"> </w:t>
      </w:r>
      <w:r w:rsidR="00B72CCC" w:rsidRPr="004B78E3">
        <w:t>(Yüksel-Şahin, 2019)</w:t>
      </w:r>
      <w:r w:rsidRPr="004B78E3">
        <w:t>.</w:t>
      </w:r>
    </w:p>
    <w:p w14:paraId="08D00A49" w14:textId="1EDEB19C" w:rsidR="00484C91" w:rsidRPr="004B78E3" w:rsidRDefault="00484C91" w:rsidP="00A644F4"/>
    <w:p w14:paraId="6241E6C3" w14:textId="0ABD652A" w:rsidR="00484C91" w:rsidRPr="004B78E3" w:rsidRDefault="00484C91" w:rsidP="00A644F4"/>
    <w:p w14:paraId="206770B6" w14:textId="5833DF29" w:rsidR="00484C91" w:rsidRPr="004B78E3" w:rsidRDefault="00484C91" w:rsidP="00A644F4"/>
    <w:p w14:paraId="46C38D41" w14:textId="63AC7065" w:rsidR="005D3975" w:rsidRPr="004B78E3" w:rsidRDefault="005D3975" w:rsidP="005D3975">
      <w:pPr>
        <w:pStyle w:val="Balk3"/>
      </w:pPr>
      <w:bookmarkStart w:id="84" w:name="_Toc91181015"/>
      <w:r w:rsidRPr="004B78E3">
        <w:lastRenderedPageBreak/>
        <w:t>2.</w:t>
      </w:r>
      <w:r w:rsidR="00422E37" w:rsidRPr="004B78E3">
        <w:t>5</w:t>
      </w:r>
      <w:r w:rsidRPr="004B78E3">
        <w:t>.10. Saydam Davranma ve Maske Takmama</w:t>
      </w:r>
      <w:r w:rsidR="00F779D4" w:rsidRPr="004B78E3">
        <w:t xml:space="preserve"> Becerisi</w:t>
      </w:r>
      <w:bookmarkEnd w:id="84"/>
    </w:p>
    <w:p w14:paraId="570EC1D7" w14:textId="79FA9D9E" w:rsidR="005D3975" w:rsidRPr="004B78E3" w:rsidRDefault="006C267D" w:rsidP="005D3975">
      <w:r w:rsidRPr="004B78E3">
        <w:t xml:space="preserve">İletişimin etkili olabilmesinin en önemli şartlarından birisi bireylerin iletişimde saydam olmasıdır. Saydamlık, bireyin olduğu gibi görünmesidir. Hileler, kurgu ve roller olmadan bireyin sadece kendisi olmasıdır. Bireyin bu şekilde olması iletişimin sağlıklı olması açısından önemlidir </w:t>
      </w:r>
      <w:r w:rsidR="00B72CCC" w:rsidRPr="004B78E3">
        <w:t>(Yüksel-Şahin, 2019)</w:t>
      </w:r>
      <w:r w:rsidRPr="004B78E3">
        <w:t>.</w:t>
      </w:r>
    </w:p>
    <w:p w14:paraId="6C2F3D07" w14:textId="5B400B62" w:rsidR="005D3975" w:rsidRPr="004B78E3" w:rsidRDefault="006C267D" w:rsidP="006C267D">
      <w:r w:rsidRPr="004B78E3">
        <w:t>İnsanlar iş yaşamlarında, evliliklerinde, ilişkilerinde devamlı olarak sosyal bir rol oynamak zorunda kalırlar. Bu</w:t>
      </w:r>
      <w:r w:rsidR="00BE7E5C" w:rsidRPr="004B78E3">
        <w:t>,</w:t>
      </w:r>
      <w:r w:rsidRPr="004B78E3">
        <w:t xml:space="preserve"> çocukluktan itibaren </w:t>
      </w:r>
      <w:r w:rsidR="00BE7E5C" w:rsidRPr="004B78E3">
        <w:t>kişilere</w:t>
      </w:r>
      <w:r w:rsidRPr="004B78E3">
        <w:t xml:space="preserve"> aşılanan</w:t>
      </w:r>
      <w:r w:rsidR="00BE7E5C" w:rsidRPr="004B78E3">
        <w:t>,</w:t>
      </w:r>
      <w:r w:rsidRPr="004B78E3">
        <w:t xml:space="preserve"> </w:t>
      </w:r>
      <w:r w:rsidR="00BE7E5C" w:rsidRPr="004B78E3">
        <w:t>bireylerin diğer bireylerin onlardan</w:t>
      </w:r>
      <w:r w:rsidRPr="004B78E3">
        <w:t xml:space="preserve"> istedikleri gibi davrandıklarında</w:t>
      </w:r>
      <w:r w:rsidR="00BE7E5C" w:rsidRPr="004B78E3">
        <w:t xml:space="preserve"> onlar tarafından</w:t>
      </w:r>
      <w:r w:rsidRPr="004B78E3">
        <w:t xml:space="preserve"> daha çok sevilecekleri</w:t>
      </w:r>
      <w:r w:rsidR="00BE7E5C" w:rsidRPr="004B78E3">
        <w:t xml:space="preserve"> </w:t>
      </w:r>
      <w:r w:rsidRPr="004B78E3">
        <w:t xml:space="preserve">düşüncesinden kaynaklanır. Bu </w:t>
      </w:r>
      <w:r w:rsidR="00BE7E5C" w:rsidRPr="004B78E3">
        <w:t xml:space="preserve">durum </w:t>
      </w:r>
      <w:r w:rsidRPr="004B78E3">
        <w:t xml:space="preserve">da </w:t>
      </w:r>
      <w:r w:rsidR="00BE7E5C" w:rsidRPr="004B78E3">
        <w:t>bireylerin</w:t>
      </w:r>
      <w:r w:rsidRPr="004B78E3">
        <w:t xml:space="preserve"> maske takması olarak adlandırılır. </w:t>
      </w:r>
      <w:r w:rsidR="00BE7E5C" w:rsidRPr="004B78E3">
        <w:t>Bireylerin</w:t>
      </w:r>
      <w:r w:rsidRPr="004B78E3">
        <w:t xml:space="preserve"> maske takmasının bir diğer nedeni </w:t>
      </w:r>
      <w:r w:rsidR="00BE7E5C" w:rsidRPr="004B78E3">
        <w:t xml:space="preserve">de </w:t>
      </w:r>
      <w:r w:rsidRPr="004B78E3">
        <w:t>diğer kişilerin karşısına her zaman en iyi biçim</w:t>
      </w:r>
      <w:r w:rsidR="00BE7E5C" w:rsidRPr="004B78E3">
        <w:t>leriyle</w:t>
      </w:r>
      <w:r w:rsidRPr="004B78E3">
        <w:t xml:space="preserve"> çıkma </w:t>
      </w:r>
      <w:r w:rsidR="00BE7E5C" w:rsidRPr="004B78E3">
        <w:t>istekleridir.</w:t>
      </w:r>
      <w:r w:rsidRPr="004B78E3">
        <w:t xml:space="preserve"> Ailelerinde gelen “elini yüzünü yıka dilenci çocuğu sanacaklar, okula giderken saçlarını tara bu çocuğun ailesi yok mu diyecekler şeklindeki telkinler</w:t>
      </w:r>
      <w:r w:rsidR="00BE7E5C" w:rsidRPr="004B78E3">
        <w:t>,</w:t>
      </w:r>
      <w:r w:rsidRPr="004B78E3">
        <w:t xml:space="preserve"> bireyde</w:t>
      </w:r>
      <w:r w:rsidR="00BE7E5C" w:rsidRPr="004B78E3">
        <w:t>,</w:t>
      </w:r>
      <w:r w:rsidRPr="004B78E3">
        <w:t xml:space="preserve"> olduğum gibi görünürsem insanlar benimle alay edecekler hor görecekler düşüncesi oluşturur ve bireyi maske takmaya zorlar (</w:t>
      </w:r>
      <w:r w:rsidR="00FD5E4B" w:rsidRPr="004B78E3">
        <w:t>Cüceloğlu, 2015</w:t>
      </w:r>
      <w:r w:rsidRPr="004B78E3">
        <w:t>)</w:t>
      </w:r>
      <w:r w:rsidR="00FD5E4B" w:rsidRPr="004B78E3">
        <w:t xml:space="preserve">. </w:t>
      </w:r>
    </w:p>
    <w:p w14:paraId="7EBBE03C" w14:textId="77777777" w:rsidR="00422E37" w:rsidRPr="004B78E3" w:rsidRDefault="00422E37" w:rsidP="006C267D"/>
    <w:p w14:paraId="58CCD67A" w14:textId="49D837A1" w:rsidR="00FD5E4B" w:rsidRPr="004B78E3" w:rsidRDefault="00FD5E4B" w:rsidP="00FD5E4B">
      <w:pPr>
        <w:pStyle w:val="Balk3"/>
      </w:pPr>
      <w:bookmarkStart w:id="85" w:name="_Toc91181016"/>
      <w:r w:rsidRPr="004B78E3">
        <w:t>2.</w:t>
      </w:r>
      <w:r w:rsidR="00422E37" w:rsidRPr="004B78E3">
        <w:t>5</w:t>
      </w:r>
      <w:r w:rsidRPr="004B78E3">
        <w:t>.11. Sözel ve Sözel Olmayan Davranışların Uyumlu Olması</w:t>
      </w:r>
      <w:bookmarkEnd w:id="85"/>
    </w:p>
    <w:p w14:paraId="454CDC43" w14:textId="7A91C943" w:rsidR="00F32DF3" w:rsidRPr="004B78E3" w:rsidRDefault="00FD5E4B" w:rsidP="00FD5E4B">
      <w:r w:rsidRPr="004B78E3">
        <w:t>Sözel olmayan davranışlar kişinin beden duruşu, jest ve mimikleri, kıyafeti, oturuş biçimi, ofis seçimi vb. olarak açıklanmıştı</w:t>
      </w:r>
      <w:r w:rsidR="00FE03DD" w:rsidRPr="004B78E3">
        <w:t xml:space="preserve"> (Bkz. </w:t>
      </w:r>
      <w:r w:rsidR="00FE03DD" w:rsidRPr="004B78E3">
        <w:rPr>
          <w:rStyle w:val="Balk4Char"/>
          <w:b w:val="0"/>
          <w:bCs/>
        </w:rPr>
        <w:t>2.3.3.2. Sözsüz iletişim</w:t>
      </w:r>
      <w:r w:rsidR="00FE03DD" w:rsidRPr="004B78E3">
        <w:t>). Kişilerin</w:t>
      </w:r>
      <w:r w:rsidRPr="004B78E3">
        <w:t xml:space="preserve"> sözel olmayan davranışları ile sözel davranışları yani söyledikleri arasındaki uyum etkili bir iletişimin şartlarından biridir. Mehrabian</w:t>
      </w:r>
      <w:r w:rsidR="00A743E0" w:rsidRPr="004B78E3">
        <w:t xml:space="preserve">, </w:t>
      </w:r>
      <w:r w:rsidRPr="004B78E3">
        <w:t>beden, söz ve sesin iletişimi ne kadar etkilediğini araştırdığı çalışmasında</w:t>
      </w:r>
      <w:r w:rsidR="00FE03DD" w:rsidRPr="004B78E3">
        <w:t>;</w:t>
      </w:r>
      <w:r w:rsidRPr="004B78E3">
        <w:t xml:space="preserve"> sözel olmayan davranışların %55, sesin %38 ve sözcüklerin %7 oranında etkili olduğunu bul</w:t>
      </w:r>
      <w:r w:rsidR="00FE03DD" w:rsidRPr="004B78E3">
        <w:t>mu</w:t>
      </w:r>
      <w:r w:rsidRPr="004B78E3">
        <w:t>ştur (Akt. Yüksel-Şahin, 201</w:t>
      </w:r>
      <w:r w:rsidR="00B72CCC" w:rsidRPr="004B78E3">
        <w:t>9</w:t>
      </w:r>
      <w:r w:rsidRPr="004B78E3">
        <w:t xml:space="preserve">). </w:t>
      </w:r>
    </w:p>
    <w:p w14:paraId="25F84FC1" w14:textId="4828327D" w:rsidR="00F32DF3" w:rsidRPr="004B78E3" w:rsidRDefault="00FD5E4B" w:rsidP="00FD5E4B">
      <w:r w:rsidRPr="004B78E3">
        <w:t>Etkili bir iletişim amaçlanıyorsa</w:t>
      </w:r>
      <w:r w:rsidR="0064666F" w:rsidRPr="004B78E3">
        <w:t>;</w:t>
      </w:r>
      <w:r w:rsidRPr="004B78E3">
        <w:t xml:space="preserve"> telefonda konuşurken biri</w:t>
      </w:r>
      <w:r w:rsidR="0064666F" w:rsidRPr="004B78E3">
        <w:t>si</w:t>
      </w:r>
      <w:r w:rsidRPr="004B78E3">
        <w:t xml:space="preserve"> odaya geldiğinde </w:t>
      </w:r>
      <w:r w:rsidR="00F32DF3" w:rsidRPr="004B78E3">
        <w:t xml:space="preserve">onunla ilgilenmemek yerine nazikçe </w:t>
      </w:r>
      <w:r w:rsidRPr="004B78E3">
        <w:t xml:space="preserve">gülümseyerek elinizle koltuğu işaret ettiğiniz </w:t>
      </w:r>
      <w:r w:rsidR="00F32DF3" w:rsidRPr="004B78E3">
        <w:t>bir örnekteki gibi</w:t>
      </w:r>
      <w:r w:rsidR="0064666F" w:rsidRPr="004B78E3">
        <w:t>,</w:t>
      </w:r>
      <w:r w:rsidR="00F32DF3" w:rsidRPr="004B78E3">
        <w:t xml:space="preserve"> sözel olmayan davranışları kullanabilmek ve sözel davranışlarla sözel olmayan davranışların uyumlu olmasını sağlayabilmek önemlidir</w:t>
      </w:r>
      <w:r w:rsidR="003B15AA" w:rsidRPr="004B78E3">
        <w:t>.</w:t>
      </w:r>
      <w:r w:rsidR="0064666F" w:rsidRPr="004B78E3">
        <w:t xml:space="preserve"> </w:t>
      </w:r>
      <w:r w:rsidR="00533F45" w:rsidRPr="004B78E3">
        <w:t>Bazen ne söylediğimiz ile nasıl söylediğimiz arasında farklılıklar görülebilir. Ya da söylenen kelimelerle sözsüz iletişimdeki dil uyuşmayabilir. Bu durumda karşıdaki kişi sözsüz iletişim davranışlarına bakacaktır</w:t>
      </w:r>
      <w:r w:rsidR="00303DEB" w:rsidRPr="004B78E3">
        <w:t xml:space="preserve"> </w:t>
      </w:r>
      <w:r w:rsidR="003B15AA" w:rsidRPr="004B78E3">
        <w:t>(Yüksel-Şahin, 2019).</w:t>
      </w:r>
    </w:p>
    <w:p w14:paraId="32C05E2F" w14:textId="77777777" w:rsidR="00084000" w:rsidRPr="004B78E3" w:rsidRDefault="00084000" w:rsidP="00FD5E4B"/>
    <w:p w14:paraId="3B3C0FFC" w14:textId="16E8E160" w:rsidR="006610E9" w:rsidRPr="004B78E3" w:rsidRDefault="006610E9" w:rsidP="003F3258">
      <w:pPr>
        <w:pStyle w:val="Balk2"/>
      </w:pPr>
      <w:bookmarkStart w:id="86" w:name="_Toc91181017"/>
      <w:r w:rsidRPr="004B78E3">
        <w:t>2.</w:t>
      </w:r>
      <w:r w:rsidR="00422E37" w:rsidRPr="004B78E3">
        <w:t>6</w:t>
      </w:r>
      <w:r w:rsidRPr="004B78E3">
        <w:t>. Kişilerarası İletişim Engelleri</w:t>
      </w:r>
      <w:bookmarkEnd w:id="86"/>
    </w:p>
    <w:p w14:paraId="7DE41181" w14:textId="5ACBD9E6" w:rsidR="006A4618" w:rsidRPr="004B78E3" w:rsidRDefault="00520993" w:rsidP="006A4618">
      <w:r w:rsidRPr="004B78E3">
        <w:t xml:space="preserve">Bir iletişim sürecinin etkili olmasında bazı temel koşulların sağlanması gerekmektedir. Dilin anlaşılır olması, simgelerin benzer bir şekilde tanımlanması, çoklu kanal kullanımı ve geri bildirimin sağlanması </w:t>
      </w:r>
      <w:r w:rsidR="00F73FE4" w:rsidRPr="004B78E3">
        <w:t xml:space="preserve">gibi koşullar </w:t>
      </w:r>
      <w:r w:rsidRPr="004B78E3">
        <w:t xml:space="preserve">iletişimin etkili ve başarılı </w:t>
      </w:r>
      <w:r w:rsidRPr="004B78E3">
        <w:lastRenderedPageBreak/>
        <w:t>olmasını sağlayacaktır. İletişimin gerçekleşmesini sağlayan bu ön</w:t>
      </w:r>
      <w:r w:rsidR="00F73FE4" w:rsidRPr="004B78E3">
        <w:t xml:space="preserve"> </w:t>
      </w:r>
      <w:r w:rsidRPr="004B78E3">
        <w:t xml:space="preserve">koşulların var olmasına rağmen iletişimin gerçekleşmesini engelleyici </w:t>
      </w:r>
      <w:r w:rsidR="00903887" w:rsidRPr="004B78E3">
        <w:t>birtakım</w:t>
      </w:r>
      <w:r w:rsidRPr="004B78E3">
        <w:t xml:space="preserve"> </w:t>
      </w:r>
      <w:bookmarkStart w:id="87" w:name="_Hlk84936678"/>
      <w:r w:rsidR="00F73FE4" w:rsidRPr="004B78E3">
        <w:t>faktörler</w:t>
      </w:r>
      <w:r w:rsidRPr="004B78E3">
        <w:t xml:space="preserve"> </w:t>
      </w:r>
      <w:bookmarkEnd w:id="87"/>
      <w:r w:rsidRPr="004B78E3">
        <w:t xml:space="preserve">bulunmaktadır. Bu </w:t>
      </w:r>
      <w:r w:rsidR="00F73FE4" w:rsidRPr="004B78E3">
        <w:t xml:space="preserve">faktörler </w:t>
      </w:r>
      <w:r w:rsidRPr="004B78E3">
        <w:t>psikolojik engeller, kültürel engeller, semantik engeller, çevresel (ortamsal) engeller, mekanik engeller, stilistik engeller, didaktik-metodik engeller, statü ve roller,</w:t>
      </w:r>
      <w:r w:rsidR="00F73FE4" w:rsidRPr="004B78E3">
        <w:t xml:space="preserve"> </w:t>
      </w:r>
      <w:r w:rsidRPr="004B78E3">
        <w:t>korunma</w:t>
      </w:r>
      <w:r w:rsidR="006A4618" w:rsidRPr="004B78E3">
        <w:t xml:space="preserve"> </w:t>
      </w:r>
      <w:r w:rsidRPr="004B78E3">
        <w:t>alan</w:t>
      </w:r>
      <w:r w:rsidR="006A4618" w:rsidRPr="004B78E3">
        <w:t>ı</w:t>
      </w:r>
      <w:r w:rsidRPr="004B78E3">
        <w:t>, hiyerarşi, uyutma, sınırlama, mesajın yapısı ve niteliği, geri bildirim yetersizliği olarak sıralanabilir (Geçikli, 2010).</w:t>
      </w:r>
      <w:r w:rsidR="006A4618" w:rsidRPr="004B78E3">
        <w:t xml:space="preserve"> Kaya (2019) ise iletişimin önünde birçok engel bulunduğundan bahsetmiş ve bu engelleri genel olarak</w:t>
      </w:r>
      <w:r w:rsidR="001E6255" w:rsidRPr="004B78E3">
        <w:t xml:space="preserve"> yapıcı ve bozucu iki engel türü </w:t>
      </w:r>
      <w:r w:rsidR="006A4618" w:rsidRPr="004B78E3">
        <w:t xml:space="preserve">şeklinde sınıflandırmıştır. Ayrıca; </w:t>
      </w:r>
      <w:r w:rsidR="001E6255" w:rsidRPr="004B78E3">
        <w:t>insanların iletişime olan ihtiyaçlarının farkında olmamaları, iletişimin önemini yeterince kavrayamamaları ve etkin iletişim yöntemlerini bilmemelerinden kaynaklı olarak engellerle</w:t>
      </w:r>
      <w:r w:rsidR="006A4618" w:rsidRPr="004B78E3">
        <w:t xml:space="preserve"> de</w:t>
      </w:r>
      <w:r w:rsidR="001E6255" w:rsidRPr="004B78E3">
        <w:t xml:space="preserve"> karşılaşabil</w:t>
      </w:r>
      <w:r w:rsidR="006A4618" w:rsidRPr="004B78E3">
        <w:t xml:space="preserve">eceğini belirtmiştir. </w:t>
      </w:r>
    </w:p>
    <w:p w14:paraId="52E8A8B9" w14:textId="5D25E4B2" w:rsidR="00F25C93" w:rsidRPr="004B78E3" w:rsidRDefault="001E6255" w:rsidP="006610E9">
      <w:r w:rsidRPr="004B78E3">
        <w:t>Kişilerarası iletişimi</w:t>
      </w:r>
      <w:r w:rsidR="00F73FE4" w:rsidRPr="004B78E3">
        <w:t xml:space="preserve">n etkililiğini </w:t>
      </w:r>
      <w:r w:rsidRPr="004B78E3">
        <w:t xml:space="preserve">engelleyen bazı önemli faktörler kısaca açıklanmıştır. </w:t>
      </w:r>
    </w:p>
    <w:p w14:paraId="72E2BEE7" w14:textId="77777777" w:rsidR="00422E37" w:rsidRPr="004B78E3" w:rsidRDefault="00422E37" w:rsidP="006610E9"/>
    <w:p w14:paraId="429D97F9" w14:textId="66B59F59" w:rsidR="001E6255" w:rsidRPr="004B78E3" w:rsidRDefault="001E6255" w:rsidP="001E6255">
      <w:pPr>
        <w:pStyle w:val="Balk3"/>
      </w:pPr>
      <w:bookmarkStart w:id="88" w:name="_Toc91181018"/>
      <w:r w:rsidRPr="004B78E3">
        <w:t>2.</w:t>
      </w:r>
      <w:r w:rsidR="00422E37" w:rsidRPr="004B78E3">
        <w:t>6</w:t>
      </w:r>
      <w:r w:rsidRPr="004B78E3">
        <w:t xml:space="preserve">.1. </w:t>
      </w:r>
      <w:r w:rsidR="009E7463" w:rsidRPr="004B78E3">
        <w:t>Psikolojik Engeller (</w:t>
      </w:r>
      <w:r w:rsidR="00C815AB" w:rsidRPr="004B78E3">
        <w:t xml:space="preserve">Algı Çerçevesi, </w:t>
      </w:r>
      <w:r w:rsidR="00903887" w:rsidRPr="004B78E3">
        <w:t>Duygular)</w:t>
      </w:r>
      <w:bookmarkEnd w:id="88"/>
    </w:p>
    <w:p w14:paraId="32DC1256" w14:textId="35C2C162" w:rsidR="001E6255" w:rsidRPr="004B78E3" w:rsidRDefault="001E6255" w:rsidP="001E6255">
      <w:r w:rsidRPr="004B78E3">
        <w:t>Algı, bir kişinin dışarıdan gelen bir mesaja verdiği anlam olarak adlandırılabilir. Her bireyin algısı farklıdır. Başka bir ifadeyle, insanlar aldıkları aynı mesajı</w:t>
      </w:r>
      <w:r w:rsidR="00B23248" w:rsidRPr="004B78E3">
        <w:t>,</w:t>
      </w:r>
      <w:r w:rsidRPr="004B78E3">
        <w:t xml:space="preserve"> yaşantıları, kültürleri, bilgileri gibi faktörlerden dolayı farklı yorumlayabilirler. Farklı yorumlama kişilerarasında iletişimin kopmasına ya da yanlış anlaşılmasına neden olur. Bu engel genellikle mesajların kodlanma ve deşifre edilme aşamasında görülür (Tanrıöğen, 2018).</w:t>
      </w:r>
    </w:p>
    <w:p w14:paraId="3FB82FC7" w14:textId="1B9CE872" w:rsidR="00043D23" w:rsidRPr="004B78E3" w:rsidRDefault="00043D23" w:rsidP="001E6255">
      <w:r w:rsidRPr="004B78E3">
        <w:t>İletişim sürecinde</w:t>
      </w:r>
      <w:r w:rsidR="00A743E0" w:rsidRPr="004B78E3">
        <w:t>,</w:t>
      </w:r>
      <w:r w:rsidRPr="004B78E3">
        <w:t xml:space="preserve"> </w:t>
      </w:r>
      <w:r w:rsidR="00813E24" w:rsidRPr="004B78E3">
        <w:t>kaynak</w:t>
      </w:r>
      <w:r w:rsidR="00A743E0" w:rsidRPr="004B78E3">
        <w:t>,</w:t>
      </w:r>
      <w:r w:rsidRPr="004B78E3">
        <w:t xml:space="preserve"> gönderecek olduğu mesajı meydan</w:t>
      </w:r>
      <w:r w:rsidR="00B23248" w:rsidRPr="004B78E3">
        <w:t>a</w:t>
      </w:r>
      <w:r w:rsidRPr="004B78E3">
        <w:t xml:space="preserve"> getirme aşamasında kendi bilgileri</w:t>
      </w:r>
      <w:r w:rsidR="00B23248" w:rsidRPr="004B78E3">
        <w:t>ni</w:t>
      </w:r>
      <w:r w:rsidRPr="004B78E3">
        <w:t xml:space="preserve"> kullan</w:t>
      </w:r>
      <w:r w:rsidR="00813E24" w:rsidRPr="004B78E3">
        <w:t>ır</w:t>
      </w:r>
      <w:r w:rsidRPr="004B78E3">
        <w:t xml:space="preserve">, kendi değer yargılarına ve kendi anlamlarına göre </w:t>
      </w:r>
      <w:r w:rsidR="00B23248" w:rsidRPr="004B78E3">
        <w:t xml:space="preserve">bu bilgileri </w:t>
      </w:r>
      <w:r w:rsidRPr="004B78E3">
        <w:t>belirli kodlara (yazı, ses, resim vb.) çevir</w:t>
      </w:r>
      <w:r w:rsidR="00813E24" w:rsidRPr="004B78E3">
        <w:t>ir</w:t>
      </w:r>
      <w:r w:rsidRPr="004B78E3">
        <w:t xml:space="preserve">. Diğer bir ifadeyle, her mesaj </w:t>
      </w:r>
      <w:r w:rsidR="00E064FC" w:rsidRPr="004B78E3">
        <w:t>kaynağın</w:t>
      </w:r>
      <w:r w:rsidRPr="004B78E3">
        <w:t xml:space="preserve"> algılama sürecinin bir ürünü</w:t>
      </w:r>
      <w:r w:rsidR="00813E24" w:rsidRPr="004B78E3">
        <w:t>dür</w:t>
      </w:r>
      <w:r w:rsidRPr="004B78E3">
        <w:t>. Bu yüzden, algılama süreci iletişimde bir filtre görevi gör</w:t>
      </w:r>
      <w:r w:rsidR="00813E24" w:rsidRPr="004B78E3">
        <w:t>ür</w:t>
      </w:r>
      <w:r w:rsidRPr="004B78E3">
        <w:t xml:space="preserve">. Bu durum sadece </w:t>
      </w:r>
      <w:r w:rsidR="00813E24" w:rsidRPr="004B78E3">
        <w:t>kaynak</w:t>
      </w:r>
      <w:r w:rsidRPr="004B78E3">
        <w:t xml:space="preserve"> için değil alıcı için de söz konusudur. (Eren, 2000).</w:t>
      </w:r>
    </w:p>
    <w:p w14:paraId="07F1AACC" w14:textId="30A33582" w:rsidR="00E942A7" w:rsidRPr="004B78E3" w:rsidRDefault="00C815AB" w:rsidP="001E6255">
      <w:r w:rsidRPr="004B78E3">
        <w:t>Kişilerarası iletişim ile duygular oldukça ilişkilidir. Bireyin duygusal durumu kişilerarası iletişim sürecini önemli bir şekilde etkilemektedir</w:t>
      </w:r>
      <w:r w:rsidR="00B23248" w:rsidRPr="004B78E3">
        <w:t>. Olumlu ya da olumsuz duygularımız karşımızdakinin tam olarak ne söylemek istediğini anlamamıza ya da bakış açısına şüpheyle bakmamıza neden olabilir. Mutlu, hüzünlü, gergin, heyecanlı olduğumuz veya karşımızdakine karşı hissettiklerimiz gibi durumlarda mesajları algılamamız farklılaşmaktadır. Bu durum ise ciddi bir iletişim engeline yol açar</w:t>
      </w:r>
      <w:r w:rsidRPr="004B78E3">
        <w:t xml:space="preserve"> </w:t>
      </w:r>
      <w:r w:rsidR="00424B20" w:rsidRPr="004B78E3">
        <w:t>(Siyez, 2019</w:t>
      </w:r>
      <w:r w:rsidR="00B23248" w:rsidRPr="004B78E3">
        <w:t>; Tanrıöğen, 2018).</w:t>
      </w:r>
    </w:p>
    <w:p w14:paraId="52E9DDB5" w14:textId="71DEBC50" w:rsidR="004D2A48" w:rsidRPr="004B78E3" w:rsidRDefault="004D2A48" w:rsidP="001E6255"/>
    <w:p w14:paraId="08EB4380" w14:textId="45A77E19" w:rsidR="00484C91" w:rsidRPr="004B78E3" w:rsidRDefault="00484C91" w:rsidP="001E6255"/>
    <w:p w14:paraId="459D5435" w14:textId="77777777" w:rsidR="00484C91" w:rsidRPr="004B78E3" w:rsidRDefault="00484C91" w:rsidP="001E6255"/>
    <w:p w14:paraId="221A2616" w14:textId="3571111A" w:rsidR="001E6255" w:rsidRPr="004B78E3" w:rsidRDefault="00C815AB" w:rsidP="00C815AB">
      <w:pPr>
        <w:pStyle w:val="Balk3"/>
      </w:pPr>
      <w:bookmarkStart w:id="89" w:name="_Toc91181019"/>
      <w:r w:rsidRPr="004B78E3">
        <w:lastRenderedPageBreak/>
        <w:t>2.</w:t>
      </w:r>
      <w:r w:rsidR="00422E37" w:rsidRPr="004B78E3">
        <w:t>6</w:t>
      </w:r>
      <w:r w:rsidRPr="004B78E3">
        <w:t>.2. Kültürel Engeller</w:t>
      </w:r>
      <w:bookmarkEnd w:id="89"/>
    </w:p>
    <w:p w14:paraId="6033E78B" w14:textId="07D54401" w:rsidR="00B47F69" w:rsidRPr="004B78E3" w:rsidRDefault="00B47F69" w:rsidP="00B47F69">
      <w:r w:rsidRPr="004B78E3">
        <w:t>İletişim aynı zamanda farklı milletlere, dinlere, kastlara, inançlara, ırklara vb. mensup kişiler arasında da gerçekleşir</w:t>
      </w:r>
      <w:r w:rsidR="00457F71" w:rsidRPr="004B78E3">
        <w:t xml:space="preserve">; </w:t>
      </w:r>
      <w:r w:rsidR="00B23248" w:rsidRPr="004B78E3">
        <w:t>kişiler arasında</w:t>
      </w:r>
      <w:r w:rsidRPr="004B78E3">
        <w:t xml:space="preserve"> kültürel farklılıklar olabilir. İletişim</w:t>
      </w:r>
      <w:r w:rsidR="00B23248" w:rsidRPr="004B78E3">
        <w:t>de</w:t>
      </w:r>
      <w:r w:rsidRPr="004B78E3">
        <w:t>, başka bir kişinin kültürünü anlamak ve kabul etmek hayati önem taşır. Başka bir insanın kültürel farklılıklarının farkında olmayan bireylerle iletişim engellerinin yaşanması kaçınılmazdır (</w:t>
      </w:r>
      <w:proofErr w:type="spellStart"/>
      <w:r w:rsidRPr="004B78E3">
        <w:t>Kapur</w:t>
      </w:r>
      <w:proofErr w:type="spellEnd"/>
      <w:r w:rsidRPr="004B78E3">
        <w:t>, 2018).</w:t>
      </w:r>
    </w:p>
    <w:p w14:paraId="42469943" w14:textId="4CDE324E" w:rsidR="00F25C93" w:rsidRPr="004B78E3" w:rsidRDefault="00B23248" w:rsidP="003573D3">
      <w:r w:rsidRPr="004B78E3">
        <w:t>Farklı kültür ve geçmişlere sahip insanlarla iletişim, insanların sahip olduğu değerler, inançlar ve tutumlar arasındaki farklılıkların farkına varmak anlamına gelir.</w:t>
      </w:r>
      <w:r w:rsidR="00457F71" w:rsidRPr="004B78E3">
        <w:t xml:space="preserve"> K</w:t>
      </w:r>
      <w:r w:rsidR="003573D3" w:rsidRPr="004B78E3">
        <w:t>ültüre dayalı iletişim engellerini aşmak için</w:t>
      </w:r>
      <w:r w:rsidR="00457F71" w:rsidRPr="004B78E3">
        <w:t xml:space="preserve"> empati önemli bir unsurdur</w:t>
      </w:r>
      <w:r w:rsidR="00A743E0" w:rsidRPr="004B78E3">
        <w:t xml:space="preserve"> </w:t>
      </w:r>
      <w:r w:rsidR="0098600C" w:rsidRPr="004B78E3">
        <w:t>(</w:t>
      </w:r>
      <w:proofErr w:type="spellStart"/>
      <w:r w:rsidR="0098600C" w:rsidRPr="004B78E3">
        <w:t>Rani</w:t>
      </w:r>
      <w:proofErr w:type="spellEnd"/>
      <w:r w:rsidR="0098600C" w:rsidRPr="004B78E3">
        <w:t>, 2016).</w:t>
      </w:r>
    </w:p>
    <w:p w14:paraId="71997A3C" w14:textId="77777777" w:rsidR="00903887" w:rsidRPr="004B78E3" w:rsidRDefault="00903887" w:rsidP="003573D3"/>
    <w:p w14:paraId="255B0582" w14:textId="0992CCF0" w:rsidR="0098600C" w:rsidRPr="004B78E3" w:rsidRDefault="00B47F69" w:rsidP="00B47F69">
      <w:pPr>
        <w:pStyle w:val="Balk3"/>
      </w:pPr>
      <w:bookmarkStart w:id="90" w:name="_Toc91181020"/>
      <w:r w:rsidRPr="004B78E3">
        <w:t>2.</w:t>
      </w:r>
      <w:r w:rsidR="00422E37" w:rsidRPr="004B78E3">
        <w:t>6</w:t>
      </w:r>
      <w:r w:rsidRPr="004B78E3">
        <w:t>.3. Semantik Engeller</w:t>
      </w:r>
      <w:bookmarkEnd w:id="90"/>
    </w:p>
    <w:p w14:paraId="02C8408B" w14:textId="71BCA59E" w:rsidR="00B47F69" w:rsidRPr="004B78E3" w:rsidRDefault="00D752EA" w:rsidP="00B47F69">
      <w:r w:rsidRPr="004B78E3">
        <w:t xml:space="preserve">Semantik (anlam bilim) </w:t>
      </w:r>
      <w:r w:rsidR="0016543E" w:rsidRPr="004B78E3">
        <w:t>engel</w:t>
      </w:r>
      <w:r w:rsidR="00457F71" w:rsidRPr="004B78E3">
        <w:t>,</w:t>
      </w:r>
      <w:r w:rsidR="0016543E" w:rsidRPr="004B78E3">
        <w:t xml:space="preserve"> </w:t>
      </w:r>
      <w:r w:rsidR="00E064FC" w:rsidRPr="004B78E3">
        <w:t>kaynağın</w:t>
      </w:r>
      <w:r w:rsidR="0016543E" w:rsidRPr="004B78E3">
        <w:t xml:space="preserve"> mesajını</w:t>
      </w:r>
      <w:r w:rsidR="00457F71" w:rsidRPr="004B78E3">
        <w:t>,</w:t>
      </w:r>
      <w:r w:rsidR="0016543E" w:rsidRPr="004B78E3">
        <w:t xml:space="preserve"> alıcının farklı anlaması durumunda ortaya çıkan bir engeldir. Bazı sözcüklerin kullanım alanı oldukça geniş ve farklı olabilir. Sözcüğün</w:t>
      </w:r>
      <w:r w:rsidR="00457F71" w:rsidRPr="004B78E3">
        <w:t>,</w:t>
      </w:r>
      <w:r w:rsidR="0016543E" w:rsidRPr="004B78E3">
        <w:t xml:space="preserve"> gönderenin kullandığı anlamıyla</w:t>
      </w:r>
      <w:r w:rsidR="00457F71" w:rsidRPr="004B78E3">
        <w:t>,</w:t>
      </w:r>
      <w:r w:rsidR="0016543E" w:rsidRPr="004B78E3">
        <w:t xml:space="preserve"> alıcının algıladığı anlamı farklı olduğu zaman etkili bir iletişimden söz edilemez ve iletişim engeliyle karşılaşılır (Can, 2005).</w:t>
      </w:r>
      <w:r w:rsidR="00457F71" w:rsidRPr="004B78E3">
        <w:t xml:space="preserve"> </w:t>
      </w:r>
      <w:r w:rsidR="00B47F69" w:rsidRPr="004B78E3">
        <w:t xml:space="preserve">Aynı kelimeler farklı kişiler için farklı anlamlara gelebilir. </w:t>
      </w:r>
      <w:r w:rsidR="00457F71" w:rsidRPr="004B78E3">
        <w:t>A</w:t>
      </w:r>
      <w:r w:rsidR="00B47F69" w:rsidRPr="004B78E3">
        <w:t xml:space="preserve">ynı örgütte yer alan bireylerin aynı dili konuşup anlaşamaması mümkündür. </w:t>
      </w:r>
      <w:r w:rsidRPr="004B78E3">
        <w:t>Bir kişi</w:t>
      </w:r>
      <w:r w:rsidR="00457F71" w:rsidRPr="004B78E3">
        <w:t>,</w:t>
      </w:r>
      <w:r w:rsidRPr="004B78E3">
        <w:t xml:space="preserve"> kelimeler ile bilgiyi iletebilir fakat anlamı iletemez. Bu yüzden, anlam bilim ya da semantik ciddi bir iletişim problemi olabilir (Lunenburg ve Ornstein, 2012).</w:t>
      </w:r>
    </w:p>
    <w:p w14:paraId="5760CEB7" w14:textId="7D5EE17A" w:rsidR="00D752EA" w:rsidRPr="004B78E3" w:rsidRDefault="00D752EA" w:rsidP="00B47F69">
      <w:r w:rsidRPr="004B78E3">
        <w:t xml:space="preserve">Diğer kişilerle iletişim </w:t>
      </w:r>
      <w:r w:rsidR="00903887" w:rsidRPr="004B78E3">
        <w:t>kurarken</w:t>
      </w:r>
      <w:r w:rsidRPr="004B78E3">
        <w:t xml:space="preserve"> ister resmi ister gayri resmi olsun, ne tür iletişim araçları kullanılırsa kullanılsın, uygun </w:t>
      </w:r>
      <w:r w:rsidR="00457F71" w:rsidRPr="004B78E3">
        <w:t>kelime</w:t>
      </w:r>
      <w:r w:rsidR="00A743E0" w:rsidRPr="004B78E3">
        <w:t xml:space="preserve">lerden </w:t>
      </w:r>
      <w:r w:rsidRPr="004B78E3">
        <w:t>yararlanmak çok önemlidir. İletişimde kullanılan dil ve kelime bilgisi anlaşılır olmalıdır</w:t>
      </w:r>
      <w:r w:rsidR="00457F71" w:rsidRPr="004B78E3">
        <w:t>.</w:t>
      </w:r>
      <w:r w:rsidRPr="004B78E3">
        <w:t xml:space="preserve"> İki veya daha fazla kişi birbirleriyle iletişim halindeyken ortak bir dil kullanmalıdır, böylece herkes </w:t>
      </w:r>
      <w:r w:rsidR="00457F71" w:rsidRPr="004B78E3">
        <w:t>birbirini anlayabilir</w:t>
      </w:r>
      <w:r w:rsidRPr="004B78E3">
        <w:t xml:space="preserve"> (</w:t>
      </w:r>
      <w:proofErr w:type="spellStart"/>
      <w:r w:rsidRPr="004B78E3">
        <w:t>Kapur</w:t>
      </w:r>
      <w:proofErr w:type="spellEnd"/>
      <w:r w:rsidRPr="004B78E3">
        <w:t>, 2018).</w:t>
      </w:r>
    </w:p>
    <w:p w14:paraId="37E7217E" w14:textId="77777777" w:rsidR="0016543E" w:rsidRPr="004B78E3" w:rsidRDefault="0016543E" w:rsidP="00B47F69"/>
    <w:p w14:paraId="38FCB58B" w14:textId="4F4729E9" w:rsidR="0016543E" w:rsidRPr="004B78E3" w:rsidRDefault="0016543E" w:rsidP="0016543E">
      <w:pPr>
        <w:pStyle w:val="Balk3"/>
      </w:pPr>
      <w:bookmarkStart w:id="91" w:name="_Toc91181021"/>
      <w:r w:rsidRPr="004B78E3">
        <w:t>2.</w:t>
      </w:r>
      <w:r w:rsidR="00422E37" w:rsidRPr="004B78E3">
        <w:t>6</w:t>
      </w:r>
      <w:r w:rsidRPr="004B78E3">
        <w:t>.4. Çevresel (Ortamsal) ve Fiziksel Engeller</w:t>
      </w:r>
      <w:bookmarkEnd w:id="91"/>
    </w:p>
    <w:p w14:paraId="51CD5602" w14:textId="16D0D548" w:rsidR="00B117A5" w:rsidRPr="004B78E3" w:rsidRDefault="00B117A5" w:rsidP="0016543E">
      <w:r w:rsidRPr="004B78E3">
        <w:t>Etkili iletişimin önündeki en bariz engeller</w:t>
      </w:r>
      <w:r w:rsidR="008D26DE" w:rsidRPr="004B78E3">
        <w:t xml:space="preserve"> çevresel ve fiziksel engellerdir</w:t>
      </w:r>
      <w:r w:rsidRPr="004B78E3">
        <w:t>.</w:t>
      </w:r>
      <w:r w:rsidR="008D26DE" w:rsidRPr="004B78E3">
        <w:t xml:space="preserve"> Fiziksel çevre iletişim esnasında bulunulan ortamla ilgili özellikleri tanımlamak için kullanılır. Mobilyalar, günün hangi saatinde görüşüldüğü, görüşülen yer, gürültü düzeyi, sıcaklık vb. fiziksel çevre ile ilgilidir (Siyez, 2019). </w:t>
      </w:r>
      <w:r w:rsidR="00817AFD" w:rsidRPr="004B78E3">
        <w:t>Fiziksel çevreden kaynaklı</w:t>
      </w:r>
      <w:r w:rsidR="008D26DE" w:rsidRPr="004B78E3">
        <w:t xml:space="preserve"> engellerin</w:t>
      </w:r>
      <w:r w:rsidRPr="004B78E3">
        <w:t xml:space="preserve"> arasında gürültü, kapalı kapılar, iletişim için kullanılan hatalı ekipmanlar vb. gibi engeller bulunur. </w:t>
      </w:r>
      <w:r w:rsidR="008D26DE" w:rsidRPr="004B78E3">
        <w:t>Ancak, bu engeller kolaylıkla kaldırılabilir</w:t>
      </w:r>
      <w:r w:rsidRPr="004B78E3">
        <w:t xml:space="preserve"> (</w:t>
      </w:r>
      <w:proofErr w:type="spellStart"/>
      <w:r w:rsidRPr="004B78E3">
        <w:t>Rani</w:t>
      </w:r>
      <w:proofErr w:type="spellEnd"/>
      <w:r w:rsidRPr="004B78E3">
        <w:t>, 2016).</w:t>
      </w:r>
    </w:p>
    <w:p w14:paraId="03F77D1B" w14:textId="194BA937" w:rsidR="004D2A48" w:rsidRPr="004B78E3" w:rsidRDefault="004D2A48" w:rsidP="0016543E"/>
    <w:p w14:paraId="06A7739C" w14:textId="77777777" w:rsidR="00484C91" w:rsidRPr="004B78E3" w:rsidRDefault="00484C91" w:rsidP="0016543E"/>
    <w:p w14:paraId="3C179448" w14:textId="72458540" w:rsidR="0012274B" w:rsidRPr="004B78E3" w:rsidRDefault="0012274B" w:rsidP="0012274B">
      <w:pPr>
        <w:pStyle w:val="Balk3"/>
      </w:pPr>
      <w:bookmarkStart w:id="92" w:name="_Toc91181022"/>
      <w:r w:rsidRPr="004B78E3">
        <w:lastRenderedPageBreak/>
        <w:t>2.</w:t>
      </w:r>
      <w:r w:rsidR="00422E37" w:rsidRPr="004B78E3">
        <w:t>6</w:t>
      </w:r>
      <w:r w:rsidRPr="004B78E3">
        <w:t>.5. Diğer Kişiler Arası İletişim Engelleri</w:t>
      </w:r>
      <w:bookmarkEnd w:id="92"/>
    </w:p>
    <w:p w14:paraId="2E3B44F0" w14:textId="776B017F" w:rsidR="0012274B" w:rsidRPr="004B78E3" w:rsidRDefault="0012274B" w:rsidP="0012274B">
      <w:r w:rsidRPr="004B78E3">
        <w:t xml:space="preserve">Alan yazın incelendiğinde yukarıda verilen </w:t>
      </w:r>
      <w:r w:rsidR="00817AFD" w:rsidRPr="004B78E3">
        <w:t>iletişim engellerinin yanı sıra</w:t>
      </w:r>
      <w:r w:rsidRPr="004B78E3">
        <w:t xml:space="preserve"> birtakım kişiler arası iletişim engellerinin de bulunduğu görülmüştür. Kişiler arası iletişim engelleri kısaca açıklanmaktadır</w:t>
      </w:r>
      <w:r w:rsidR="008D26DE" w:rsidRPr="004B78E3">
        <w:t>.</w:t>
      </w:r>
    </w:p>
    <w:p w14:paraId="3A87CA52" w14:textId="77777777" w:rsidR="00F61FD8" w:rsidRPr="004B78E3" w:rsidRDefault="00F61FD8" w:rsidP="0012274B"/>
    <w:p w14:paraId="7EE044D3" w14:textId="1150153D" w:rsidR="0012274B" w:rsidRPr="004B78E3" w:rsidRDefault="0012274B" w:rsidP="0012274B">
      <w:bookmarkStart w:id="93" w:name="_Toc91181023"/>
      <w:r w:rsidRPr="004B78E3">
        <w:rPr>
          <w:rStyle w:val="Balk4Char"/>
        </w:rPr>
        <w:t>2.</w:t>
      </w:r>
      <w:r w:rsidR="00422E37" w:rsidRPr="004B78E3">
        <w:rPr>
          <w:rStyle w:val="Balk4Char"/>
        </w:rPr>
        <w:t>6</w:t>
      </w:r>
      <w:r w:rsidRPr="004B78E3">
        <w:rPr>
          <w:rStyle w:val="Balk4Char"/>
        </w:rPr>
        <w:t>.5.1. Filtreleme.</w:t>
      </w:r>
      <w:bookmarkEnd w:id="93"/>
      <w:r w:rsidRPr="004B78E3">
        <w:t xml:space="preserve"> Filtreleme</w:t>
      </w:r>
      <w:r w:rsidR="008D26DE" w:rsidRPr="004B78E3">
        <w:t>,</w:t>
      </w:r>
      <w:r w:rsidRPr="004B78E3">
        <w:t xml:space="preserve"> </w:t>
      </w:r>
      <w:r w:rsidR="0084553F" w:rsidRPr="004B78E3">
        <w:t xml:space="preserve">iletişim süreci engellerinden bir diğeridir. Filtreleme, bilgi akışında bilgilerin </w:t>
      </w:r>
      <w:r w:rsidR="00A743E0" w:rsidRPr="004B78E3">
        <w:t xml:space="preserve">kısmi olarak </w:t>
      </w:r>
      <w:r w:rsidR="0084553F" w:rsidRPr="004B78E3">
        <w:t xml:space="preserve">iletilmesi eylemidir. Filtreleme </w:t>
      </w:r>
      <w:r w:rsidR="006614E5" w:rsidRPr="004B78E3">
        <w:t>yukarıdan aşağıya ya da aşağıdan yukarıya doğru</w:t>
      </w:r>
      <w:r w:rsidR="00060DA0" w:rsidRPr="004B78E3">
        <w:t xml:space="preserve"> </w:t>
      </w:r>
      <w:r w:rsidR="0084553F" w:rsidRPr="004B78E3">
        <w:t>her iki yönlü de olabilir</w:t>
      </w:r>
      <w:r w:rsidR="00060DA0" w:rsidRPr="004B78E3">
        <w:t>.</w:t>
      </w:r>
      <w:r w:rsidR="0084553F" w:rsidRPr="004B78E3">
        <w:t xml:space="preserve"> Yukarıdan aşağıya doğru filtreleme üstün</w:t>
      </w:r>
      <w:r w:rsidR="008D26DE" w:rsidRPr="004B78E3">
        <w:t>,</w:t>
      </w:r>
      <w:r w:rsidR="0084553F" w:rsidRPr="004B78E3">
        <w:t xml:space="preserve"> vereceği mesajı astı ilgilendirmeyeceğini düşünmesinden </w:t>
      </w:r>
      <w:r w:rsidR="009B5B20" w:rsidRPr="004B78E3">
        <w:t xml:space="preserve">ya da </w:t>
      </w:r>
      <w:r w:rsidR="0084553F" w:rsidRPr="004B78E3">
        <w:t xml:space="preserve">mesajın yanlış şifrelenmesi veya deşifrelenmesi sonucu olabilir. Bu konuda yapılan araştırmalar yöneticinin aşağıya doğru bilgi göndermede istekli davranmadığını ortaya koymaktadır. </w:t>
      </w:r>
      <w:r w:rsidR="00D2313C" w:rsidRPr="004B78E3">
        <w:t>Aşağıdan yukarıya doğru</w:t>
      </w:r>
      <w:r w:rsidR="00A743E0" w:rsidRPr="004B78E3">
        <w:t xml:space="preserve"> </w:t>
      </w:r>
      <w:r w:rsidR="00D2313C" w:rsidRPr="004B78E3">
        <w:t>filtreleme ise astların üstlerine olumsuz bilgiyi vermede isteksiz davranmalarından meydana gelir. Çünkü olumsuz bilgiler astın cezalandırılmasını veya ödüllerden mahrum bırakılmasına yol aç</w:t>
      </w:r>
      <w:r w:rsidR="00060DA0" w:rsidRPr="004B78E3">
        <w:t>abilir</w:t>
      </w:r>
      <w:r w:rsidR="00D2313C" w:rsidRPr="004B78E3">
        <w:t xml:space="preserve"> (Lunenburg ve Ornstein, 2012).</w:t>
      </w:r>
    </w:p>
    <w:p w14:paraId="35FFBF61" w14:textId="77777777" w:rsidR="00F61FD8" w:rsidRPr="004B78E3" w:rsidRDefault="00F61FD8" w:rsidP="0012274B"/>
    <w:p w14:paraId="1121D0EB" w14:textId="13AD47E3" w:rsidR="00F61FD8" w:rsidRPr="004B78E3" w:rsidRDefault="00D2313C" w:rsidP="00D2313C">
      <w:bookmarkStart w:id="94" w:name="_Toc91181024"/>
      <w:r w:rsidRPr="004B78E3">
        <w:rPr>
          <w:rStyle w:val="Balk4Char"/>
        </w:rPr>
        <w:t>2.</w:t>
      </w:r>
      <w:r w:rsidR="00422E37" w:rsidRPr="004B78E3">
        <w:rPr>
          <w:rStyle w:val="Balk4Char"/>
        </w:rPr>
        <w:t>6</w:t>
      </w:r>
      <w:r w:rsidRPr="004B78E3">
        <w:rPr>
          <w:rStyle w:val="Balk4Char"/>
        </w:rPr>
        <w:t xml:space="preserve">.5.2. </w:t>
      </w:r>
      <w:r w:rsidR="00060DA0" w:rsidRPr="004B78E3">
        <w:rPr>
          <w:rStyle w:val="Balk4Char"/>
        </w:rPr>
        <w:t xml:space="preserve">Kaynağın </w:t>
      </w:r>
      <w:r w:rsidRPr="004B78E3">
        <w:rPr>
          <w:rStyle w:val="Balk4Char"/>
        </w:rPr>
        <w:t>güvenirliği.</w:t>
      </w:r>
      <w:bookmarkEnd w:id="94"/>
      <w:r w:rsidRPr="004B78E3">
        <w:t xml:space="preserve"> </w:t>
      </w:r>
      <w:r w:rsidR="00862620" w:rsidRPr="004B78E3">
        <w:t xml:space="preserve">Alıcılar, mesajı oluşturan kişiye saygı duymuyorlarsa, ya da kaynak saygınlığını kaybetmiş ise etkili bir iletişimden söz etmek mümkün değildir (Tanrıöğen, 2018). </w:t>
      </w:r>
      <w:r w:rsidR="009B5B20" w:rsidRPr="004B78E3">
        <w:t>Ö</w:t>
      </w:r>
      <w:r w:rsidRPr="004B78E3">
        <w:t>rgütsel iletişim düzeyini</w:t>
      </w:r>
      <w:r w:rsidR="00226ADA" w:rsidRPr="004B78E3">
        <w:t xml:space="preserve"> </w:t>
      </w:r>
      <w:r w:rsidRPr="004B78E3">
        <w:t xml:space="preserve">en üst seviyede tutmak için gerekli olan en önemli şartlardan birisi </w:t>
      </w:r>
      <w:r w:rsidR="009B5B20" w:rsidRPr="004B78E3">
        <w:t>de</w:t>
      </w:r>
      <w:r w:rsidRPr="004B78E3">
        <w:t xml:space="preserve"> </w:t>
      </w:r>
      <w:r w:rsidR="009B5B20" w:rsidRPr="004B78E3">
        <w:t xml:space="preserve">yöneticilerin </w:t>
      </w:r>
      <w:r w:rsidRPr="004B78E3">
        <w:t>örgütte güven ve açıklık iklimi yarat</w:t>
      </w:r>
      <w:r w:rsidR="009B5B20" w:rsidRPr="004B78E3">
        <w:t>masıdır</w:t>
      </w:r>
      <w:r w:rsidRPr="004B78E3">
        <w:t>. Açık iletişim ve diyalog</w:t>
      </w:r>
      <w:r w:rsidR="009B5B20" w:rsidRPr="004B78E3">
        <w:t>,</w:t>
      </w:r>
      <w:r w:rsidRPr="004B78E3">
        <w:t xml:space="preserve"> insanların birbirleriyle daha dürüst bir şekilde iletişim kurmalarına yardımcı olmaktadır. Astlar</w:t>
      </w:r>
      <w:r w:rsidR="009B5B20" w:rsidRPr="004B78E3">
        <w:t>,</w:t>
      </w:r>
      <w:r w:rsidRPr="004B78E3">
        <w:t xml:space="preserve"> bu şekilde tüm olumlu veya olumsuz mesajları üstlerine iletmekten çekinmeyeceklerdir. Çalışanlar arasında kişilerarası iletişim becerilerinin geliştirilmesi çabaları da ayrıca çalışanların dürüst, açık sözlü ve güvenilir olmasına katkıda bulunacaktır</w:t>
      </w:r>
      <w:r w:rsidR="00F9083C" w:rsidRPr="004B78E3">
        <w:t>. Bu güvenin sağlanması ise üstün</w:t>
      </w:r>
      <w:r w:rsidR="009B5B20" w:rsidRPr="004B78E3">
        <w:t>,</w:t>
      </w:r>
      <w:r w:rsidR="00F9083C" w:rsidRPr="004B78E3">
        <w:t xml:space="preserve"> yani mesajları verenin güvenilir olmasıyla sağlanmaktadır</w:t>
      </w:r>
      <w:r w:rsidRPr="004B78E3">
        <w:t xml:space="preserve"> (Daft, 2012). </w:t>
      </w:r>
      <w:r w:rsidR="00AD04BB" w:rsidRPr="004B78E3">
        <w:t>“Yalancı Çoban” hikayesinde olduğu gibi kişi saygınlığını yitirmiş ise etkili bir iletişim sürecinin olması beklenemez (Tanrıöğen, 2018).</w:t>
      </w:r>
    </w:p>
    <w:p w14:paraId="397C0BCD" w14:textId="77777777" w:rsidR="00253DD0" w:rsidRPr="004B78E3" w:rsidRDefault="00253DD0" w:rsidP="00D2313C"/>
    <w:p w14:paraId="1C621A5E" w14:textId="46D3464E" w:rsidR="00F9083C" w:rsidRPr="004B78E3" w:rsidRDefault="00F9083C" w:rsidP="00D2313C">
      <w:bookmarkStart w:id="95" w:name="_Toc91181025"/>
      <w:r w:rsidRPr="004B78E3">
        <w:rPr>
          <w:rStyle w:val="Balk4Char"/>
        </w:rPr>
        <w:t>2.</w:t>
      </w:r>
      <w:r w:rsidR="00422E37" w:rsidRPr="004B78E3">
        <w:rPr>
          <w:rStyle w:val="Balk4Char"/>
        </w:rPr>
        <w:t>6</w:t>
      </w:r>
      <w:r w:rsidRPr="004B78E3">
        <w:rPr>
          <w:rStyle w:val="Balk4Char"/>
        </w:rPr>
        <w:t>.5.3. Aşırı iletişim yükü.</w:t>
      </w:r>
      <w:bookmarkEnd w:id="95"/>
      <w:r w:rsidRPr="004B78E3">
        <w:t xml:space="preserve"> Aşırı iletişim yükü</w:t>
      </w:r>
      <w:r w:rsidR="009B5B20" w:rsidRPr="004B78E3">
        <w:t>;</w:t>
      </w:r>
      <w:r w:rsidRPr="004B78E3">
        <w:t xml:space="preserve"> kişilerin çok fazla bilgiye maruz bırakılma</w:t>
      </w:r>
      <w:r w:rsidR="009B5B20" w:rsidRPr="004B78E3">
        <w:t>sıdır</w:t>
      </w:r>
      <w:r w:rsidRPr="004B78E3">
        <w:t>. Aşırı iletişim</w:t>
      </w:r>
      <w:r w:rsidR="009B5B20" w:rsidRPr="004B78E3">
        <w:t xml:space="preserve"> ya da</w:t>
      </w:r>
      <w:r w:rsidRPr="004B78E3">
        <w:t xml:space="preserve"> bilgi yüküne en güzel örnek</w:t>
      </w:r>
      <w:r w:rsidR="009B5B20" w:rsidRPr="004B78E3">
        <w:t>;</w:t>
      </w:r>
      <w:r w:rsidRPr="004B78E3">
        <w:t xml:space="preserve"> günümüz okullarının yöneticileridir.</w:t>
      </w:r>
      <w:r w:rsidR="009B5B20" w:rsidRPr="004B78E3">
        <w:t xml:space="preserve"> </w:t>
      </w:r>
      <w:r w:rsidRPr="004B78E3">
        <w:t>Çünkü okul yöneticileri üstleriyle, astlarıyla, okuldaki öğretmenlerle, öğrencilerle ve hatta yardımcı hizmetlilerle ilgili tüm bilgilere maruz bırakılmaktadırlar. Bunun dışında teknolojideki gelişmelerden kaynaklanan bilgi yoğunluğu da bunlara eklenmektedir</w:t>
      </w:r>
      <w:r w:rsidR="00AD04BB" w:rsidRPr="004B78E3">
        <w:t xml:space="preserve"> (Lunenburg ve Ornstein, 2012; Tanrıöğen, 2018).</w:t>
      </w:r>
      <w:r w:rsidR="009B5B20" w:rsidRPr="004B78E3">
        <w:t xml:space="preserve"> </w:t>
      </w:r>
      <w:r w:rsidR="00AD04BB" w:rsidRPr="004B78E3">
        <w:t xml:space="preserve">Aşırı bilgi yükünden dolayı </w:t>
      </w:r>
      <w:r w:rsidR="00AD04BB" w:rsidRPr="004B78E3">
        <w:lastRenderedPageBreak/>
        <w:t>yöneticiler de bilginin bir kısmını seçip ona göre karar ver</w:t>
      </w:r>
      <w:r w:rsidR="009B5B20" w:rsidRPr="004B78E3">
        <w:t>mektedirler. Bu</w:t>
      </w:r>
      <w:r w:rsidR="00AD04BB" w:rsidRPr="004B78E3">
        <w:t xml:space="preserve"> da eksikliğe veya yanlış kararlara sebep ol</w:t>
      </w:r>
      <w:r w:rsidR="009B5B20" w:rsidRPr="004B78E3">
        <w:t>maktadır</w:t>
      </w:r>
      <w:r w:rsidR="00AD04BB" w:rsidRPr="004B78E3">
        <w:t xml:space="preserve">. Bir araştırmada yöneticinin aşırı bilgi yüküne karşı </w:t>
      </w:r>
      <w:r w:rsidR="009B5B20" w:rsidRPr="004B78E3">
        <w:t>yedi</w:t>
      </w:r>
      <w:r w:rsidR="00AD04BB" w:rsidRPr="004B78E3">
        <w:t xml:space="preserve"> savunma oluşturduğu ortaya çıkmıştır. Bunlar; göz ardı etmek, yanılgıya düşmek, sıraya koymak, süzmek, tahmin etmek, birden fazla kanal oluşturmak ve kaçmaktır </w:t>
      </w:r>
      <w:bookmarkStart w:id="96" w:name="_Hlk60094090"/>
      <w:r w:rsidR="00AD04BB" w:rsidRPr="004B78E3">
        <w:t xml:space="preserve">(Lunenburg ve Ornstein, 2012). </w:t>
      </w:r>
      <w:bookmarkEnd w:id="96"/>
    </w:p>
    <w:p w14:paraId="4DE91013" w14:textId="77777777" w:rsidR="009B5B20" w:rsidRPr="004B78E3" w:rsidRDefault="009B5B20" w:rsidP="00D2313C"/>
    <w:p w14:paraId="25AF90F9" w14:textId="67F2A90D" w:rsidR="00AD04BB" w:rsidRPr="004B78E3" w:rsidRDefault="00AD04BB" w:rsidP="00D2313C">
      <w:bookmarkStart w:id="97" w:name="_Toc91181026"/>
      <w:r w:rsidRPr="004B78E3">
        <w:rPr>
          <w:rStyle w:val="Balk4Char"/>
        </w:rPr>
        <w:t>2.</w:t>
      </w:r>
      <w:r w:rsidR="00422E37" w:rsidRPr="004B78E3">
        <w:rPr>
          <w:rStyle w:val="Balk4Char"/>
        </w:rPr>
        <w:t>6</w:t>
      </w:r>
      <w:r w:rsidRPr="004B78E3">
        <w:rPr>
          <w:rStyle w:val="Balk4Char"/>
        </w:rPr>
        <w:t>.5.4. Seçici dinleme.</w:t>
      </w:r>
      <w:bookmarkEnd w:id="97"/>
      <w:r w:rsidRPr="004B78E3">
        <w:t xml:space="preserve"> Çok önemli olmasına karşın insanlar dinlemenin anlamını tam olarak kavrayamamaktadır. Neden ve nasıl dinle</w:t>
      </w:r>
      <w:r w:rsidR="009B5B20" w:rsidRPr="004B78E3">
        <w:t>nmesi</w:t>
      </w:r>
      <w:r w:rsidRPr="004B78E3">
        <w:t xml:space="preserve"> gerektiği çoğu zaman eksik kalmaktadır. </w:t>
      </w:r>
      <w:r w:rsidR="00F61FD8" w:rsidRPr="004B78E3">
        <w:t>Bir salonda konuşma yapan birini dinleyen herkes aynı şeyi dinlemez ya da daha başka bir ifadeyle aynı iletiyi almaz. Bunun elbette birtakım nedenleri bulunmaktadır. Bunlardan bir tanesi de seçerek dinlemektir. Seçerek dinleme, insanların konuşmanın sadece kendilerini ilgilendiren kısımlarını dinlemeleri demektir. Bu da etkili iletişimin önünde büyük bir engeldir (Yüksel, 2019).</w:t>
      </w:r>
    </w:p>
    <w:p w14:paraId="152EF2B6" w14:textId="4521F6C6" w:rsidR="00F61FD8" w:rsidRPr="004B78E3" w:rsidRDefault="00F61FD8" w:rsidP="00D2313C"/>
    <w:p w14:paraId="4304EEC9" w14:textId="01F5BADC" w:rsidR="00F61FD8" w:rsidRPr="004B78E3" w:rsidRDefault="00677071" w:rsidP="00D2313C">
      <w:bookmarkStart w:id="98" w:name="_Toc91181027"/>
      <w:r w:rsidRPr="004B78E3">
        <w:rPr>
          <w:rStyle w:val="Balk4Char"/>
        </w:rPr>
        <w:t>2.</w:t>
      </w:r>
      <w:r w:rsidR="00422E37" w:rsidRPr="004B78E3">
        <w:rPr>
          <w:rStyle w:val="Balk4Char"/>
        </w:rPr>
        <w:t>6</w:t>
      </w:r>
      <w:r w:rsidRPr="004B78E3">
        <w:rPr>
          <w:rStyle w:val="Balk4Char"/>
        </w:rPr>
        <w:t>.5.</w:t>
      </w:r>
      <w:r w:rsidR="00D97D02" w:rsidRPr="004B78E3">
        <w:rPr>
          <w:rStyle w:val="Balk4Char"/>
        </w:rPr>
        <w:t>5</w:t>
      </w:r>
      <w:r w:rsidRPr="004B78E3">
        <w:rPr>
          <w:rStyle w:val="Balk4Char"/>
        </w:rPr>
        <w:t>. Statü farklılığı.</w:t>
      </w:r>
      <w:bookmarkEnd w:id="98"/>
      <w:r w:rsidRPr="004B78E3">
        <w:t xml:space="preserve"> Statü farklılıklarında engeller</w:t>
      </w:r>
      <w:r w:rsidR="001E1766" w:rsidRPr="004B78E3">
        <w:t>;</w:t>
      </w:r>
      <w:r w:rsidRPr="004B78E3">
        <w:t xml:space="preserve"> genellikle mesajı alanın</w:t>
      </w:r>
      <w:r w:rsidR="001E1766" w:rsidRPr="004B78E3">
        <w:t>,</w:t>
      </w:r>
      <w:r w:rsidRPr="004B78E3">
        <w:t xml:space="preserve"> mesajı gönderenden daha üst statüde olduğu zamanlarda gerçekleşmektedir. Alıcı</w:t>
      </w:r>
      <w:r w:rsidR="001E1766" w:rsidRPr="004B78E3">
        <w:t>,</w:t>
      </w:r>
      <w:r w:rsidRPr="004B78E3">
        <w:t xml:space="preserve"> statüsü daha düşük bir kişiden gelen mesaja fazla önem vermemektedir (Tanrıöğen, 2018). Statü farklılıklarını kişinin </w:t>
      </w:r>
      <w:r w:rsidR="001E1766" w:rsidRPr="004B78E3">
        <w:t>unvanı</w:t>
      </w:r>
      <w:r w:rsidRPr="004B78E3">
        <w:t xml:space="preserve">, ofisi, makamı, ayrılmış özel alanları, özel sekreterleri gibi birtakım kriterler göstermektedir. </w:t>
      </w:r>
      <w:r w:rsidR="005E6903" w:rsidRPr="004B78E3">
        <w:t>Ast ve üst arasında bulunan bu statü farklılıkları</w:t>
      </w:r>
      <w:r w:rsidR="001E1766" w:rsidRPr="004B78E3">
        <w:t>,</w:t>
      </w:r>
      <w:r w:rsidR="005E6903" w:rsidRPr="004B78E3">
        <w:t xml:space="preserve"> dikey bilgi akışına engel olduğu için</w:t>
      </w:r>
      <w:r w:rsidR="001E1766" w:rsidRPr="004B78E3">
        <w:t>,</w:t>
      </w:r>
      <w:r w:rsidR="005E6903" w:rsidRPr="004B78E3">
        <w:t xml:space="preserve"> bir iletişim engeli ortaya çık</w:t>
      </w:r>
      <w:r w:rsidR="001E1766" w:rsidRPr="004B78E3">
        <w:t>ar</w:t>
      </w:r>
      <w:r w:rsidR="005E6903" w:rsidRPr="004B78E3">
        <w:t>maktadır (Lunenburg ve Ornstein, 2012).</w:t>
      </w:r>
    </w:p>
    <w:p w14:paraId="4A57AA32" w14:textId="77777777" w:rsidR="00223F0F" w:rsidRPr="004B78E3" w:rsidRDefault="00223F0F" w:rsidP="00D2313C"/>
    <w:p w14:paraId="6EC4653B" w14:textId="7E72AB6A" w:rsidR="00696FFC" w:rsidRPr="004B78E3" w:rsidRDefault="00696FFC" w:rsidP="003F3258">
      <w:pPr>
        <w:pStyle w:val="Balk2"/>
      </w:pPr>
      <w:bookmarkStart w:id="99" w:name="_Toc91181028"/>
      <w:r w:rsidRPr="004B78E3">
        <w:t>2.</w:t>
      </w:r>
      <w:r w:rsidR="00422E37" w:rsidRPr="004B78E3">
        <w:t>7</w:t>
      </w:r>
      <w:r w:rsidRPr="004B78E3">
        <w:t>. İlgili Araştırmalar</w:t>
      </w:r>
      <w:bookmarkEnd w:id="99"/>
    </w:p>
    <w:p w14:paraId="1940CF8E" w14:textId="16F64E2E" w:rsidR="00696FFC" w:rsidRPr="004B78E3" w:rsidRDefault="00696FFC" w:rsidP="00253DD0">
      <w:pPr>
        <w:spacing w:line="415" w:lineRule="auto"/>
        <w:rPr>
          <w:rFonts w:eastAsia="Times New Roman"/>
        </w:rPr>
      </w:pPr>
      <w:r w:rsidRPr="004B78E3">
        <w:rPr>
          <w:rFonts w:eastAsia="Times New Roman"/>
        </w:rPr>
        <w:t>Araştırmanın bu bölümünde yöneticilerin iletişim becerilerini ve okullardaki iletişim engellerini ele alan yurt içi ve yurt dışında yapılan ilgili çalışmalara yer verilmiştir.</w:t>
      </w:r>
    </w:p>
    <w:p w14:paraId="02220199" w14:textId="77777777" w:rsidR="00253DD0" w:rsidRPr="004B78E3" w:rsidRDefault="00253DD0" w:rsidP="00253DD0">
      <w:pPr>
        <w:spacing w:line="415" w:lineRule="auto"/>
        <w:rPr>
          <w:rFonts w:eastAsia="Times New Roman"/>
        </w:rPr>
      </w:pPr>
    </w:p>
    <w:p w14:paraId="1B822D87" w14:textId="3FFB7D02" w:rsidR="00696FFC" w:rsidRPr="004B78E3" w:rsidRDefault="00696FFC" w:rsidP="00696FFC">
      <w:pPr>
        <w:pStyle w:val="Balk3"/>
      </w:pPr>
      <w:bookmarkStart w:id="100" w:name="_Toc91181029"/>
      <w:r w:rsidRPr="004B78E3">
        <w:t>2.</w:t>
      </w:r>
      <w:r w:rsidR="00422E37" w:rsidRPr="004B78E3">
        <w:t>7</w:t>
      </w:r>
      <w:r w:rsidRPr="004B78E3">
        <w:t>.1. Yurt İçinde Yapılan Araştırmalar</w:t>
      </w:r>
      <w:bookmarkEnd w:id="100"/>
    </w:p>
    <w:p w14:paraId="2CC8C87D" w14:textId="522E2A65" w:rsidR="00E8013E" w:rsidRPr="004B78E3" w:rsidRDefault="00226ADA" w:rsidP="00696FFC">
      <w:r w:rsidRPr="004B78E3">
        <w:t>Değer</w:t>
      </w:r>
      <w:r w:rsidR="004963A8" w:rsidRPr="004B78E3">
        <w:t xml:space="preserve">’in </w:t>
      </w:r>
      <w:r w:rsidRPr="004B78E3">
        <w:t>(1998) 34 okul müdürü ve 410 öğretmen ile yap</w:t>
      </w:r>
      <w:r w:rsidR="004963A8" w:rsidRPr="004B78E3">
        <w:t>tığı</w:t>
      </w:r>
      <w:r w:rsidRPr="004B78E3">
        <w:t xml:space="preserve">, ilköğretim okullarında görev yapan müdürlerin iletişim kaynağı olarak öğretmenlerle kurdukları iletişim yeterlikleri ve iletişime engel teşkil eden davranışları ortaya çıkarmayı amaçladığı </w:t>
      </w:r>
      <w:r w:rsidR="00F92C25" w:rsidRPr="004B78E3">
        <w:t>araştırmada; öğretmenler</w:t>
      </w:r>
      <w:r w:rsidR="004963A8" w:rsidRPr="004B78E3">
        <w:t>in</w:t>
      </w:r>
      <w:r w:rsidR="00F92C25" w:rsidRPr="004B78E3">
        <w:t xml:space="preserve"> okul müdürlerini iletişim kaynağı olarak yeterli bul</w:t>
      </w:r>
      <w:r w:rsidR="004963A8" w:rsidRPr="004B78E3">
        <w:t>dukları sonucuna ulaşmıştır.</w:t>
      </w:r>
      <w:r w:rsidR="00F92C25" w:rsidRPr="004B78E3">
        <w:t xml:space="preserve"> Ayrıca; okul müdürlerinin amaç belirleme, kanal seçme ve kullanma, mesajları düzenleme ve aktarma, öğretmenlerden bilgi gizleme, mesajın gereği yapılmadığında </w:t>
      </w:r>
      <w:r w:rsidR="00F92C25" w:rsidRPr="004B78E3">
        <w:lastRenderedPageBreak/>
        <w:t xml:space="preserve">yetkiye başvurma, formel kanalları kullanma ve informel kanalların önemini kavrayamama konularında öğretmen ve okul müdürleri görüşleri arasında bir farklılığın ortaya çıktığı belirtilmiştir. </w:t>
      </w:r>
    </w:p>
    <w:p w14:paraId="64DB0353" w14:textId="0E494AD7" w:rsidR="009348E5" w:rsidRPr="004B78E3" w:rsidRDefault="00696FFC" w:rsidP="00696FFC">
      <w:r w:rsidRPr="004B78E3">
        <w:t>Akbal (2008) tarafından etkili okulun oluşmasında okul yöneticilerinin etkin iletişim becerileri konulu bir araştırmada okul yöneticilerinin sahip oldukları iletişim becerileri ile etkili okulun oluşması ilişkisi üzerinde çalışılmıştır. Araştırma</w:t>
      </w:r>
      <w:r w:rsidR="00C220FA" w:rsidRPr="004B78E3">
        <w:t xml:space="preserve"> 2006-2007 öğretim yılında</w:t>
      </w:r>
      <w:r w:rsidRPr="004B78E3">
        <w:t xml:space="preserve"> İstanbul ili Büyükçekmece ilçesi ilköğretim okulları</w:t>
      </w:r>
      <w:r w:rsidR="00C220FA" w:rsidRPr="004B78E3">
        <w:t>nda bulunan 147 öğretmen ve 53 okul</w:t>
      </w:r>
      <w:r w:rsidRPr="004B78E3">
        <w:t xml:space="preserve"> yönetici</w:t>
      </w:r>
      <w:r w:rsidR="00C220FA" w:rsidRPr="004B78E3">
        <w:t>si ile</w:t>
      </w:r>
      <w:r w:rsidRPr="004B78E3">
        <w:t xml:space="preserve"> gerçekleştirilmiştir</w:t>
      </w:r>
      <w:r w:rsidR="00C220FA" w:rsidRPr="004B78E3">
        <w:t xml:space="preserve">. Araştırmada okul yöneticisi ve öğretmenlerin görüşleri alınarak okulların etkililiği ölçülmüş ve yöneticilerin iletişim becerileri ile etkili okul arasındaki ilişki araştırılmıştır. </w:t>
      </w:r>
      <w:r w:rsidR="00EB6B5E" w:rsidRPr="004B78E3">
        <w:t>Araştırmanın</w:t>
      </w:r>
      <w:r w:rsidR="00C220FA" w:rsidRPr="004B78E3">
        <w:t xml:space="preserve"> sonucunda yöneticilerin iletişim becerileri ile okul etkililiği arasında anlamlı bir ilişki tespit edilmiştir.</w:t>
      </w:r>
    </w:p>
    <w:p w14:paraId="7BCFBC4B" w14:textId="2C4F8538" w:rsidR="00253DD0" w:rsidRPr="004B78E3" w:rsidRDefault="00253DD0" w:rsidP="00253DD0">
      <w:pPr>
        <w:rPr>
          <w:rStyle w:val="fontstyle01"/>
          <w:color w:val="auto"/>
        </w:rPr>
      </w:pPr>
      <w:r w:rsidRPr="004B78E3">
        <w:t xml:space="preserve">Coşkuner (2008) tarafından 2007-2008 öğretim yılında İstanbul ili Zeytinburnu ilçesinde yapılan, “İlköğretim okulu yöneticilerinin iletişim becerilerinin öğretmen </w:t>
      </w:r>
      <w:r w:rsidR="00F446F5" w:rsidRPr="004B78E3">
        <w:rPr>
          <w:u w:color="FF0000"/>
        </w:rPr>
        <w:t>görüşlerine</w:t>
      </w:r>
      <w:r w:rsidRPr="004B78E3">
        <w:t xml:space="preserve"> göre değerlendirilmesi” </w:t>
      </w:r>
      <w:r w:rsidR="00EB6B5E" w:rsidRPr="004B78E3">
        <w:t>adlı</w:t>
      </w:r>
      <w:r w:rsidRPr="004B78E3">
        <w:t xml:space="preserve"> çalışmada, okul müdürlerinin iletişim becerilerinin değerlendirilmesinde </w:t>
      </w:r>
      <w:r w:rsidRPr="004B78E3">
        <w:rPr>
          <w:rStyle w:val="fontstyle01"/>
          <w:color w:val="auto"/>
        </w:rPr>
        <w:t>ö</w:t>
      </w:r>
      <w:r w:rsidRPr="004B78E3">
        <w:rPr>
          <w:rStyle w:val="fontstyle11"/>
          <w:color w:val="auto"/>
        </w:rPr>
        <w:t>ğ</w:t>
      </w:r>
      <w:r w:rsidRPr="004B78E3">
        <w:rPr>
          <w:rStyle w:val="fontstyle01"/>
          <w:color w:val="auto"/>
        </w:rPr>
        <w:t>retmenlerin bran</w:t>
      </w:r>
      <w:r w:rsidRPr="004B78E3">
        <w:rPr>
          <w:rStyle w:val="fontstyle11"/>
          <w:color w:val="auto"/>
        </w:rPr>
        <w:t>ş</w:t>
      </w:r>
      <w:r w:rsidRPr="004B78E3">
        <w:rPr>
          <w:rStyle w:val="fontstyle01"/>
          <w:color w:val="auto"/>
        </w:rPr>
        <w:t>larına, okullarındaki çalı</w:t>
      </w:r>
      <w:r w:rsidRPr="004B78E3">
        <w:rPr>
          <w:rStyle w:val="fontstyle11"/>
          <w:color w:val="auto"/>
        </w:rPr>
        <w:t>ş</w:t>
      </w:r>
      <w:r w:rsidRPr="004B78E3">
        <w:rPr>
          <w:rStyle w:val="fontstyle01"/>
          <w:color w:val="auto"/>
        </w:rPr>
        <w:t>ma yıllarına ve meslek</w:t>
      </w:r>
      <w:r w:rsidRPr="004B78E3">
        <w:rPr>
          <w:rFonts w:ascii="Times-Roman" w:hAnsi="Times-Roman"/>
        </w:rPr>
        <w:br/>
      </w:r>
      <w:r w:rsidRPr="004B78E3">
        <w:rPr>
          <w:rStyle w:val="fontstyle01"/>
          <w:color w:val="auto"/>
        </w:rPr>
        <w:t>seçimlerine göre görüşlerinde bir farklılık görülmemi</w:t>
      </w:r>
      <w:r w:rsidRPr="004B78E3">
        <w:rPr>
          <w:rStyle w:val="fontstyle11"/>
          <w:color w:val="auto"/>
        </w:rPr>
        <w:t>ş</w:t>
      </w:r>
      <w:r w:rsidRPr="004B78E3">
        <w:rPr>
          <w:rStyle w:val="fontstyle01"/>
          <w:color w:val="auto"/>
        </w:rPr>
        <w:t>tir. Ancak öğretmenlerin cinsiyetlerine, mesleki kıdemlerine, eğitim düzeylerine, okul imkânlarına ve iletişim eğitimi alma durumlarına göre farklılık gösterdiği ortaya çıkmıştır.</w:t>
      </w:r>
    </w:p>
    <w:p w14:paraId="778364E8" w14:textId="432EA627" w:rsidR="00906F01" w:rsidRPr="004B78E3" w:rsidRDefault="00906F01" w:rsidP="00906F01">
      <w:pPr>
        <w:rPr>
          <w:rStyle w:val="fontstyle01"/>
          <w:color w:val="auto"/>
        </w:rPr>
      </w:pPr>
      <w:r w:rsidRPr="004B78E3">
        <w:rPr>
          <w:rStyle w:val="fontstyle01"/>
          <w:color w:val="auto"/>
        </w:rPr>
        <w:t>Ortaöğretim kurumlarında yönetici öğretmen iletişimi başlıklı çalışmasında Açıkel (2010) okul yöneticileri ile öğretmenler arasındaki iletişimin genellikle iyi düzeyde olduğunu, “çok nadir” olarak iletişimde olumsuzluk yaşadıklarını belirtmiştir. Ayrıca; erkek öğretmenlerin kadın öğretmenlerden, 21-30 yaş aralığındaki öğretmenlerin diğer yaş grubundaki öğretmenlerden, Fen-Matematik branşındaki öğretmenlerin diğer branş öğretmenlerinden, kıdemi fazla olan öğretmenlerin kıdemi az olan öğretmenlerden yönetici-öğretmen iletişimini daha olumlu algıladıklarını belirtmiştir.</w:t>
      </w:r>
    </w:p>
    <w:p w14:paraId="0E8D0527" w14:textId="52E7D806" w:rsidR="00E10BB3" w:rsidRPr="004B78E3" w:rsidRDefault="00D97D02" w:rsidP="00D97D02">
      <w:r w:rsidRPr="004B78E3">
        <w:rPr>
          <w:rStyle w:val="fontstyle01"/>
          <w:color w:val="auto"/>
        </w:rPr>
        <w:t xml:space="preserve">Çınar (2010) tarafından Ağrı İlinde 191 öğretmenin katılımıyla yapılan, öğretmen </w:t>
      </w:r>
      <w:r w:rsidR="00F446F5" w:rsidRPr="004B78E3">
        <w:rPr>
          <w:rStyle w:val="fontstyle01"/>
          <w:color w:val="auto"/>
          <w:u w:color="FF0000"/>
        </w:rPr>
        <w:t>görüşlerine</w:t>
      </w:r>
      <w:r w:rsidRPr="004B78E3">
        <w:rPr>
          <w:rStyle w:val="fontstyle01"/>
          <w:color w:val="auto"/>
        </w:rPr>
        <w:t xml:space="preserve"> göre okul müdürlerinin iletişim sürecindeki etkililiğinin incelendiği araştırmada; </w:t>
      </w:r>
      <w:r w:rsidRPr="004B78E3">
        <w:t>okul müdürlerinin iletişim sürecindeki etkililik düzeyleri olumlu olarak bulunmuştur.</w:t>
      </w:r>
    </w:p>
    <w:p w14:paraId="582BD404" w14:textId="2F0BD466" w:rsidR="00D97D02" w:rsidRPr="004B78E3" w:rsidRDefault="00E10BB3" w:rsidP="00D97D02">
      <w:r w:rsidRPr="004B78E3">
        <w:t xml:space="preserve">Çiftli (2013), İlköğretim okulu yöneticilerinin iletişim yeterlilikleri hakkında, Samsun İlinde yaptığı çalışmaya 500 öğretmen katılmıştır. Araştırma sonucunda; ilköğretim okulu yöneticilerinin iletişim becerileri </w:t>
      </w:r>
      <w:r w:rsidR="00906F01" w:rsidRPr="004B78E3">
        <w:t>“yeterli” düzeyde bulunmuştur.</w:t>
      </w:r>
    </w:p>
    <w:p w14:paraId="411B69E8" w14:textId="44DF5D5B" w:rsidR="009348E5" w:rsidRPr="004B78E3" w:rsidRDefault="009348E5" w:rsidP="009348E5">
      <w:r w:rsidRPr="004B78E3">
        <w:t xml:space="preserve">Asar (2014) tarafından yapılan ilkokul yöneticilerinin yeterliliklerine ve iletişim becerilerine ilişkin yönetici ve öğretmenlerin görüşlerinin incelenmesi konulu çalışma Adana İli Seyhan, Yüreğir, Çukurova ve Sarıçam ilçelerinde 206 okul müdürü ve 409 </w:t>
      </w:r>
      <w:r w:rsidRPr="004B78E3">
        <w:lastRenderedPageBreak/>
        <w:t>öğretmen ile gerçekleştirilmiştir. Bu çalışmada okul müdürlerinin iletişim becerileri okul müdürlerinin yaş, cinsiyet, eğitim düzeyi, kıdem, bulundukları okulda kaç yıldır görev yaptıkları, hizmet içi eğitim alıp almadıkları ve okul türü değişkenlerine göre incelenmiştir. Yöneticilerin, kendilerini en iyi düzeyde çalışanlarının yasal haklarını gözetme ve en düşük düzeyde ise mesleki yayınları izleme maddesinde gördükleri tespit edilmiştir. Benzer şekilde okullarında çalışan öğretmenlerin de okul müdürleri hakkında bilimsel etkinliklere katılma düzeylerinin düşük olduğu görüşünü destekledikleri ortaya çıkmıştır. Öğretmenlere göre okul müdürleri en yüksek düzeyde protokol ve görgü kurallarına uyma en düşük düzeyde ise mezun olan öğrencileri izleme çalışmalarında bulundukları belirtilmiştir.</w:t>
      </w:r>
    </w:p>
    <w:p w14:paraId="480D564F" w14:textId="03C82164" w:rsidR="003B32C1" w:rsidRPr="004B78E3" w:rsidRDefault="003B32C1" w:rsidP="003B32C1">
      <w:r w:rsidRPr="004B78E3">
        <w:t xml:space="preserve">2013-2014 öğretim yılında İzmir kent merkezi dahilinde yer alan Gaziemir ve Menderes ilçelerinde, 517 öğretmenin katılımıyla yapmış olduğu, ilk ve ortaokul müdürlerinin iletişim yeterlikleri adlı çalışmasında Uyğur (2014) okul yöneticilerinin iletişim yeterliklerinin “düşük” olarak ortaya çıkarmıştır. </w:t>
      </w:r>
    </w:p>
    <w:p w14:paraId="31CAF37B" w14:textId="63AD928E" w:rsidR="00EF47E7" w:rsidRPr="004B78E3" w:rsidRDefault="00EF47E7" w:rsidP="00EF47E7">
      <w:r w:rsidRPr="004B78E3">
        <w:t>Kurt (2015) tarafından yapılan, 310 öğretmen ve yöneticinin katıldığı “Okul Öncesi Eğitim Kurumu Yöneticilerinin İletişim Becerileri” adlı çalışmada okul öncesi öğretmenlerin</w:t>
      </w:r>
      <w:r w:rsidR="00A66B88" w:rsidRPr="004B78E3">
        <w:t xml:space="preserve"> </w:t>
      </w:r>
      <w:r w:rsidRPr="004B78E3">
        <w:t>yöneticilerini algılamaları ve yöneticilerin de iletişim becerisi konusunda kendilerine bakış açıları incelenmiştir. Araştırma sonucunda okul öncesi yöneticilerinin kişiler arası iletişim becerileri öğretmenler tarafından yeterli bulunmuştur. Yöneticiler de kendilerini, kişiler arası iletişim becerilerini sergileme konusunda, öğretmenlerin görüşlerine göre, daha yeterli bulmuşlardır.</w:t>
      </w:r>
    </w:p>
    <w:p w14:paraId="41A9B545" w14:textId="77777777" w:rsidR="00992BC1" w:rsidRPr="004B78E3" w:rsidRDefault="00155226" w:rsidP="00155226">
      <w:r w:rsidRPr="004B78E3">
        <w:t>Yılmaz (2015), okul öncesi öğretmenlerinin görüşleriyle okul yöneticilerinin iletişim becerileri hakkında bir çalışma yapmıştır. Araştırma; Ankara ili Çankaya, Mamak, Altındağ,</w:t>
      </w:r>
      <w:r w:rsidRPr="004B78E3">
        <w:br/>
        <w:t>Pursaklar, Gölbaşı, Yenimahalle, Sincan, Etimesgut, Keçiören ilçelerinde MEB’e bağlı okul öncesi okullardan seçilen 100 okulda görev yapan 451öğretmen ile gerçekleştirilmiştir. Araştırmada okul öncesi öğretmenlerin sadece çalıştıkları okul türü açısından görüşlerinde anlamlı bir farklılık oluşmuştur. Bu fark anaokulunda görev yapan öğretmenlerin görüşlerinin ilkokul, ortaokul, halk eğitim</w:t>
      </w:r>
      <w:r w:rsidR="00253DD0" w:rsidRPr="004B78E3">
        <w:t xml:space="preserve"> </w:t>
      </w:r>
      <w:r w:rsidRPr="004B78E3">
        <w:t>merkezinde görev yapan öğretmenlerin görüşlerine oranla anlamlı düzeyde</w:t>
      </w:r>
      <w:r w:rsidR="00253DD0" w:rsidRPr="004B78E3">
        <w:t xml:space="preserve"> </w:t>
      </w:r>
      <w:r w:rsidRPr="004B78E3">
        <w:t>farklılaşmasından kaynakla</w:t>
      </w:r>
      <w:r w:rsidR="00253DD0" w:rsidRPr="004B78E3">
        <w:t>nmıştır.</w:t>
      </w:r>
    </w:p>
    <w:p w14:paraId="5024B18F" w14:textId="2FDEFEEE" w:rsidR="00155226" w:rsidRPr="004B78E3" w:rsidRDefault="00992BC1" w:rsidP="00155226">
      <w:r w:rsidRPr="004B78E3">
        <w:t xml:space="preserve">Ayık ve Uzun (2016), okul müdürlerinin iletişim becerileri </w:t>
      </w:r>
      <w:r w:rsidR="00BA40BC" w:rsidRPr="004B78E3">
        <w:t>ile öğretmenlerin genel ve örgütsel sinizm tutumları arasındaki ilişkiyi inceledikleri çalışmalarında okul müdürlerinin öğretmen görüşlerine göre iletişim becerileri “iyi” düzeyde bulunmuştur.</w:t>
      </w:r>
    </w:p>
    <w:p w14:paraId="633AB460" w14:textId="25791B32" w:rsidR="00C220FA" w:rsidRPr="004B78E3" w:rsidRDefault="000E4D70" w:rsidP="00696FFC">
      <w:r w:rsidRPr="004B78E3">
        <w:t xml:space="preserve">Özkadam (2018) tarafından yapılan ilkokul müdürlerinin iletişim becerileri ile öğretmenlerin örgütsel sinizm tutumları arasındaki ilişkinin incelenmesi konulu bir başka çalışmada ilkokul müdürlerinin iletişim becerilerine sahip olma düzeyleri ile sınıf </w:t>
      </w:r>
      <w:r w:rsidRPr="004B78E3">
        <w:lastRenderedPageBreak/>
        <w:t>öğretmenlerinin örgütsel sinizm tutumları arasındaki ilişki ortaya çıkarılmıştır. Çalışma 2016–2017</w:t>
      </w:r>
      <w:r w:rsidR="0040287D" w:rsidRPr="004B78E3">
        <w:t xml:space="preserve"> öğretim yılında, İstanbul- </w:t>
      </w:r>
      <w:r w:rsidRPr="004B78E3">
        <w:t xml:space="preserve">Bahçelievler </w:t>
      </w:r>
      <w:r w:rsidR="0040287D" w:rsidRPr="004B78E3">
        <w:t>ilçesindeki devlet ilkokullarında çalışan</w:t>
      </w:r>
      <w:r w:rsidRPr="004B78E3">
        <w:t xml:space="preserve"> 348</w:t>
      </w:r>
      <w:r w:rsidR="0040287D" w:rsidRPr="004B78E3">
        <w:t xml:space="preserve"> sınıf öğretmeni ile gerçekleştirilmiştir. Çalışmada sınıf öğretmenlerinin, ilkokul müdürlerinin anlama, empati, sosyal rahatlık ve destekleme becerilerine çok düzeyinde sahip olduklarını düşündükleri ortaya çıkmıştır. Çalışma sonucunda ilkokul müdürlerinin iletişim becerilerine sahip olma düzeylerinin öğretmenlerin örgütsel sinizm tutumlarının anlamlı bir yordayıcısı olduğu görülmüştür. </w:t>
      </w:r>
    </w:p>
    <w:p w14:paraId="6352DC0D" w14:textId="321516BF" w:rsidR="0024711C" w:rsidRPr="004B78E3" w:rsidRDefault="0024711C" w:rsidP="00696FFC">
      <w:r w:rsidRPr="004B78E3">
        <w:t>İlkokul müdürleri iletişim becerilerinin sınıf öğretmenlerinin motivasyonlarına katkılarının incelendiği bir başka çalışmada, Türkyılmaz (2018)</w:t>
      </w:r>
      <w:r w:rsidR="00B56C47" w:rsidRPr="004B78E3">
        <w:t xml:space="preserve"> ilkokul müdürlerinin iletişim becerilerinin ilkokul öğretmenlerinin motivasyonlarını pozitif yönde etkilediği sonucun</w:t>
      </w:r>
      <w:r w:rsidR="00A544AE" w:rsidRPr="004B78E3">
        <w:t>u bulmuştur.</w:t>
      </w:r>
    </w:p>
    <w:p w14:paraId="428496BF" w14:textId="1C88FF28" w:rsidR="00C64C50" w:rsidRPr="004B78E3" w:rsidRDefault="00C64C50" w:rsidP="00C64C50">
      <w:r w:rsidRPr="004B78E3">
        <w:t>Akan ve Azimi (2019) tarafından yapılan çalışmada okul müdürlerinin iletişim becerilerinin öğretmen algılarına göre değerlendirilmiştir. Çalışma 2017-2018 öğretim yılında Erzurum ili Yakutiye, Palandöken ve Aziziye ilçelerindeki ilkokul, ortaokul ve lise öğretmenleri ile yapılmıştır. Sonuçlara göre öğretmenlerin okul yöneticilerinin iletişim becerilerine yönelik algıları iyi düzeyde çıkmıştır. Fakat geliştirilmesi gereken yönler olduğu da bulunmuştur. Ayrıca cinsiyet, medeni durum ve yaş değişkenlerine göre müdürlerin iletişim becerileri anlamlı bir farklılık göstermezken, eğitim durumu değişkenine göre iletişim becerilerinde anlamlı bir farklılık bulunmuştur.</w:t>
      </w:r>
    </w:p>
    <w:p w14:paraId="4EB16BC9" w14:textId="55DEE4CD" w:rsidR="00F92C25" w:rsidRPr="004B78E3" w:rsidRDefault="00F92C25" w:rsidP="00C64C50">
      <w:r w:rsidRPr="004B78E3">
        <w:t xml:space="preserve">Öner (2019) tarafından yapılan, okul müdürlerinin örgütsel iletişim süreçlerine ilişkin yeterliklerinin belirlenmesinin amaçlandığı </w:t>
      </w:r>
      <w:r w:rsidR="0038409C" w:rsidRPr="004B78E3">
        <w:t>araştırmada, okul müdürlerinin sözlü, sözsüz, yazılı ve görsel iletişim yeterliklerinin yanında okul müdürlerinin iletişim sürecindeki yaklaşımları ve iletişim ağlarını yönetebilme yeterliklerine ilişkin 40 öğretmenin görüşüne başvurulmuştur. Araştırmada, genel olarak, okul müdürlerinin iletişim süreçlerine ilişkin yeterliklerinin iyi olduğu ortaya çıkartılmıştır. Araştırmada, ayrıca; okul müdürlerinin iletişim sürecine yaklaşımlarının öğretmenlerin beklentilerine uygun olduğu; okul müdürlerinin sözel iletişim becerilerinin olumlu olduğu; sözsüz iletişim becerilerinin iyi olduğu ve gönderdikleri sözsüz mesajların anlaşılır olduğu ve öğretmenlerde olumlu etki bıraktığı sonucu elde edilmiştir. Araştırmada, okul müdürlerinin görsel iletişim becerilerinde; okullarında ve medyada çeşitli görseller kullandıkları, odalarının sade olduğu, giyim tarzlarının klasik olduğu ve bunun da öğretmenler tarafından uygun bulunduğu</w:t>
      </w:r>
      <w:r w:rsidR="00C901AD" w:rsidRPr="004B78E3">
        <w:t xml:space="preserve"> belirtilmiştir. Okul müdürlerinin iletişim ağlarını iyi yönettikleri ancak, biçimsel olmayan iletişim ağlarının okul müdürlerinin biçimsel olan iletişim ağlarının önüne geçtiği de araştırmadan elde edilen bir başka sonuç olarak belirtilmiştir.</w:t>
      </w:r>
    </w:p>
    <w:p w14:paraId="49A57285" w14:textId="73D9244C" w:rsidR="00155226" w:rsidRPr="004B78E3" w:rsidRDefault="009348E5" w:rsidP="00155226">
      <w:r w:rsidRPr="004B78E3">
        <w:lastRenderedPageBreak/>
        <w:t xml:space="preserve">Özpolat (2019) 2017-2018 öğretim yılında, </w:t>
      </w:r>
      <w:r w:rsidR="00155226" w:rsidRPr="004B78E3">
        <w:t>Elâzığ</w:t>
      </w:r>
      <w:r w:rsidRPr="004B78E3">
        <w:t xml:space="preserve"> ili ve ilçelerindeki ortaokullarda görev yapan 413 öğretmen ile okullardaki iletişim engelleri üzerine </w:t>
      </w:r>
      <w:r w:rsidR="00C565E0" w:rsidRPr="004B78E3">
        <w:t>yaptığı</w:t>
      </w:r>
      <w:r w:rsidRPr="004B78E3">
        <w:t xml:space="preserve"> çalışmada okullardaki iletişim engellerinin artmasıyla iş doyumunun azalması arasında </w:t>
      </w:r>
      <w:r w:rsidR="00155226" w:rsidRPr="004B78E3">
        <w:t>bir ilişki ortaya çıkar</w:t>
      </w:r>
      <w:r w:rsidR="00C565E0" w:rsidRPr="004B78E3">
        <w:t>mıştır.</w:t>
      </w:r>
    </w:p>
    <w:p w14:paraId="6C527377" w14:textId="02C79D06" w:rsidR="008E0CDC" w:rsidRPr="004B78E3" w:rsidRDefault="008E0CDC" w:rsidP="008E0CDC">
      <w:r w:rsidRPr="004B78E3">
        <w:t xml:space="preserve">Ekici (2020)’nin </w:t>
      </w:r>
      <w:r w:rsidR="00FB78FD" w:rsidRPr="004B78E3">
        <w:t>i</w:t>
      </w:r>
      <w:r w:rsidRPr="004B78E3">
        <w:t>lkokul yöneticileri ile öğretmenler arasındaki iletişim durumlarını incele</w:t>
      </w:r>
      <w:r w:rsidR="00FB78FD" w:rsidRPr="004B78E3">
        <w:t>diği çalışmasında okul yöneticilerinin genel olarak öğretmenlerle olumlu iletişim kurdukları belirlenmiştir. Ayrıca, elde edilen sonuçlara göre yönetici ile öğretmenler arasındaki iletişimin okul ortamını etkilediği belirlenmiştir.</w:t>
      </w:r>
    </w:p>
    <w:p w14:paraId="2434FF18" w14:textId="3A64BED0" w:rsidR="00D61567" w:rsidRPr="004B78E3" w:rsidRDefault="00D61567" w:rsidP="00155226">
      <w:r w:rsidRPr="004B78E3">
        <w:t>Küçük Güngörmez (2020)</w:t>
      </w:r>
      <w:r w:rsidR="00C565E0" w:rsidRPr="004B78E3">
        <w:t>,</w:t>
      </w:r>
      <w:r w:rsidRPr="004B78E3">
        <w:t xml:space="preserve"> </w:t>
      </w:r>
      <w:r w:rsidR="004963A8" w:rsidRPr="004B78E3">
        <w:t xml:space="preserve">öğretmen görüşlerine göre </w:t>
      </w:r>
      <w:r w:rsidRPr="004B78E3">
        <w:t>ortaöğretim okulu müdürlerinin iletişim yeterliklerini araştıran çalışma</w:t>
      </w:r>
      <w:r w:rsidR="00C565E0" w:rsidRPr="004B78E3">
        <w:t>sın</w:t>
      </w:r>
      <w:r w:rsidRPr="004B78E3">
        <w:t>da, okul müdürlerinin iletişim yeterlikleri</w:t>
      </w:r>
      <w:r w:rsidR="00C565E0" w:rsidRPr="004B78E3">
        <w:t>nin</w:t>
      </w:r>
      <w:r w:rsidRPr="004B78E3">
        <w:t xml:space="preserve"> etkili </w:t>
      </w:r>
      <w:r w:rsidR="00C565E0" w:rsidRPr="004B78E3">
        <w:t>olduğunu ortaya çıkarmıştır</w:t>
      </w:r>
      <w:r w:rsidRPr="004B78E3">
        <w:t xml:space="preserve">. Araştırmada, </w:t>
      </w:r>
      <w:r w:rsidR="004963A8" w:rsidRPr="004B78E3">
        <w:t xml:space="preserve">öğretmenler </w:t>
      </w:r>
      <w:r w:rsidRPr="004B78E3">
        <w:t>genç okul müdür</w:t>
      </w:r>
      <w:r w:rsidR="004963A8" w:rsidRPr="004B78E3">
        <w:t>lerinin</w:t>
      </w:r>
      <w:r w:rsidRPr="004B78E3">
        <w:t xml:space="preserve"> </w:t>
      </w:r>
      <w:r w:rsidR="00C565E0" w:rsidRPr="004B78E3">
        <w:t xml:space="preserve">iletişim </w:t>
      </w:r>
      <w:r w:rsidRPr="004B78E3">
        <w:t>yeterlikleri</w:t>
      </w:r>
      <w:r w:rsidR="004963A8" w:rsidRPr="004B78E3">
        <w:t xml:space="preserve">ni </w:t>
      </w:r>
      <w:r w:rsidRPr="004B78E3">
        <w:t>yaşlı okul müdür</w:t>
      </w:r>
      <w:r w:rsidR="004963A8" w:rsidRPr="004B78E3">
        <w:t>lerinin</w:t>
      </w:r>
      <w:r w:rsidRPr="004B78E3">
        <w:t xml:space="preserve"> </w:t>
      </w:r>
      <w:r w:rsidR="00C565E0" w:rsidRPr="004B78E3">
        <w:t xml:space="preserve">iletişim </w:t>
      </w:r>
      <w:r w:rsidRPr="004B78E3">
        <w:t>yeterliklerinden daha yüksek</w:t>
      </w:r>
      <w:r w:rsidR="004963A8" w:rsidRPr="004B78E3">
        <w:t xml:space="preserve"> algılamışlardır</w:t>
      </w:r>
      <w:r w:rsidRPr="004B78E3">
        <w:t xml:space="preserve">. Öğretmenlerin cinsiyet, öğrenim durumu, branş ve kıdem boyutlarında okul müdürlerinin iletişim yeterlikleri arasında bir farklılık oluşmadığı görülmüştür. </w:t>
      </w:r>
    </w:p>
    <w:p w14:paraId="5C64C776" w14:textId="77777777" w:rsidR="007276FC" w:rsidRPr="004B78E3" w:rsidRDefault="007276FC" w:rsidP="00155226"/>
    <w:p w14:paraId="1B0C50A0" w14:textId="0F930519" w:rsidR="00253DD0" w:rsidRPr="004B78E3" w:rsidRDefault="00253DD0" w:rsidP="00253DD0">
      <w:pPr>
        <w:pStyle w:val="Balk3"/>
      </w:pPr>
      <w:bookmarkStart w:id="101" w:name="_Toc91181030"/>
      <w:r w:rsidRPr="004B78E3">
        <w:t>2.</w:t>
      </w:r>
      <w:r w:rsidR="00422E37" w:rsidRPr="004B78E3">
        <w:t>7</w:t>
      </w:r>
      <w:r w:rsidRPr="004B78E3">
        <w:t>.2</w:t>
      </w:r>
      <w:r w:rsidR="007533B0" w:rsidRPr="004B78E3">
        <w:t>.</w:t>
      </w:r>
      <w:r w:rsidRPr="004B78E3">
        <w:t xml:space="preserve"> Yurt Dışında Yapılan Araştırmalar</w:t>
      </w:r>
      <w:bookmarkEnd w:id="101"/>
    </w:p>
    <w:p w14:paraId="2F642219" w14:textId="0CF202A2" w:rsidR="009876A0" w:rsidRPr="004B78E3" w:rsidRDefault="009876A0" w:rsidP="00D756E7">
      <w:r w:rsidRPr="004B78E3">
        <w:t>Kambeya (2008) tarafından yapılan</w:t>
      </w:r>
      <w:r w:rsidR="00143B89" w:rsidRPr="004B78E3">
        <w:t>,</w:t>
      </w:r>
      <w:r w:rsidRPr="004B78E3">
        <w:t xml:space="preserve"> </w:t>
      </w:r>
      <w:r w:rsidR="00483D3A" w:rsidRPr="004B78E3">
        <w:t>yöneticilerin</w:t>
      </w:r>
      <w:r w:rsidRPr="004B78E3">
        <w:t xml:space="preserve"> kişilerarası iletişim becerilerine ilişkin algılarını incelemeyi amaçlayan çalışmada</w:t>
      </w:r>
      <w:r w:rsidR="00143B89" w:rsidRPr="004B78E3">
        <w:t xml:space="preserve">; okul yöneticilerinin </w:t>
      </w:r>
      <w:r w:rsidR="00843D09" w:rsidRPr="004B78E3">
        <w:t>tutumlar</w:t>
      </w:r>
      <w:r w:rsidR="00143B89" w:rsidRPr="004B78E3">
        <w:t>ın</w:t>
      </w:r>
      <w:r w:rsidR="00843D09" w:rsidRPr="004B78E3">
        <w:t>ı</w:t>
      </w:r>
      <w:r w:rsidR="00143B89" w:rsidRPr="004B78E3">
        <w:t>n</w:t>
      </w:r>
      <w:r w:rsidR="00843D09" w:rsidRPr="004B78E3">
        <w:t>, fikirleri</w:t>
      </w:r>
      <w:r w:rsidR="00143B89" w:rsidRPr="004B78E3">
        <w:t>nin ve</w:t>
      </w:r>
      <w:r w:rsidR="00843D09" w:rsidRPr="004B78E3">
        <w:t xml:space="preserve"> davranışları</w:t>
      </w:r>
      <w:r w:rsidR="00143B89" w:rsidRPr="004B78E3">
        <w:t>nın</w:t>
      </w:r>
      <w:r w:rsidR="00843D09" w:rsidRPr="004B78E3">
        <w:t xml:space="preserve"> öğretmenlerin performansını etkile</w:t>
      </w:r>
      <w:r w:rsidR="00143B89" w:rsidRPr="004B78E3">
        <w:t>diği ortaya çıkmıştır. Yöneticiler</w:t>
      </w:r>
      <w:r w:rsidR="00843D09" w:rsidRPr="004B78E3">
        <w:t>, okulun amaçlarını ve görevlerini kolayca ifade etmektedirler, ancak yüz yüze etkileşim</w:t>
      </w:r>
      <w:r w:rsidR="00143B89" w:rsidRPr="004B78E3">
        <w:t xml:space="preserve">, </w:t>
      </w:r>
      <w:r w:rsidR="00843D09" w:rsidRPr="004B78E3">
        <w:t>müdürler için zor</w:t>
      </w:r>
      <w:r w:rsidR="00143B89" w:rsidRPr="004B78E3">
        <w:t xml:space="preserve"> olmaktadır</w:t>
      </w:r>
      <w:r w:rsidR="00843D09" w:rsidRPr="004B78E3">
        <w:t xml:space="preserve">. </w:t>
      </w:r>
      <w:r w:rsidR="00143B89" w:rsidRPr="004B78E3">
        <w:t>Yöneticilerin</w:t>
      </w:r>
      <w:r w:rsidR="00843D09" w:rsidRPr="004B78E3">
        <w:t xml:space="preserve"> zayıf kişilerarası iletişimi, öğretmenlerin depresyon, düşük benlik saygısı, yetersizlik duyguları ve yeni iş yeri arama gibi duygusal ve fiziksel durumlarını etkilemektedir. </w:t>
      </w:r>
      <w:r w:rsidR="00143B89" w:rsidRPr="004B78E3">
        <w:t>Yöneticiler</w:t>
      </w:r>
      <w:r w:rsidR="00843D09" w:rsidRPr="004B78E3">
        <w:t xml:space="preserve"> iyi kişilerarası iletişim becerileri sergilediklerinde, öğretmenlerin tamamının çaba göstermeye motive olduğu ortaya çıkmıştır. </w:t>
      </w:r>
    </w:p>
    <w:p w14:paraId="53EBCBDB" w14:textId="37A137D0" w:rsidR="009876A0" w:rsidRPr="004B78E3" w:rsidRDefault="009876A0" w:rsidP="00D756E7">
      <w:r w:rsidRPr="004B78E3">
        <w:t xml:space="preserve">Alipour (2011) tarafından “İran Beden Eğitimi Örgütü içindeki örgütsel iklimin boyutları ve personel yöneticilerinin </w:t>
      </w:r>
      <w:r w:rsidR="00EC6BC9" w:rsidRPr="004B78E3">
        <w:t xml:space="preserve">üst düzey </w:t>
      </w:r>
      <w:r w:rsidRPr="004B78E3">
        <w:t>yöneticilerle üç temel iletişim becerisini</w:t>
      </w:r>
      <w:r w:rsidR="001A3D33" w:rsidRPr="004B78E3">
        <w:t>n</w:t>
      </w:r>
      <w:r w:rsidRPr="004B78E3">
        <w:t xml:space="preserve"> karşılaştır</w:t>
      </w:r>
      <w:r w:rsidR="001A3D33" w:rsidRPr="004B78E3">
        <w:t>ılması”</w:t>
      </w:r>
      <w:r w:rsidRPr="004B78E3">
        <w:t xml:space="preserve"> konulu çalışması İran Beden Eğitimi Teşkilatı Genel Merkezi ile ülke genelinde İl Beden Eğitimi Genel Müdürlüklerinde çalışan 135 erkek ve kadın personel, yönetici ve yardımcıları arasında yapılmıştır. Çalışma sonucunda</w:t>
      </w:r>
      <w:r w:rsidR="00143B89" w:rsidRPr="004B78E3">
        <w:t xml:space="preserve">; </w:t>
      </w:r>
      <w:r w:rsidRPr="004B78E3">
        <w:t xml:space="preserve">yöneticilerinin iletişim becerileri ile örgütsel iklim arasında anlamlı bir ilişki olduğu sonucuna varılmıştır. </w:t>
      </w:r>
    </w:p>
    <w:p w14:paraId="41C134E3" w14:textId="3CF09925" w:rsidR="00490028" w:rsidRPr="004B78E3" w:rsidRDefault="006C4D2F" w:rsidP="00490028">
      <w:r w:rsidRPr="004B78E3">
        <w:t xml:space="preserve">Kёndusi (2015) tarafından yapılan “okul yöneticilerinin iletişim ve </w:t>
      </w:r>
      <w:r w:rsidR="009876A0" w:rsidRPr="004B78E3">
        <w:t>iş birliği</w:t>
      </w:r>
      <w:r w:rsidRPr="004B78E3">
        <w:t xml:space="preserve"> becerileri” konulu çalışmada okul yöneticilerinin başarılı bir okula liderlik etmede ve bu </w:t>
      </w:r>
      <w:r w:rsidRPr="004B78E3">
        <w:lastRenderedPageBreak/>
        <w:t>alanda var olan boşlukları belirlemede karşılaştıkları zorlukları ve meydan okumaları belirlemek amaçlanmıştır. Bu çalışma Gjakova</w:t>
      </w:r>
      <w:r w:rsidR="00490028" w:rsidRPr="004B78E3">
        <w:t>’da</w:t>
      </w:r>
      <w:r w:rsidRPr="004B78E3">
        <w:t xml:space="preserve"> (Kosova) 15 ilkokul yöneticisiyle yapılmıştır. </w:t>
      </w:r>
      <w:r w:rsidR="00490028" w:rsidRPr="004B78E3">
        <w:t xml:space="preserve">Araştırmada; okul müdürlerinin öğretmenlerle iş birliğinin okul verimliliğine etkisi, ebeveynlerin okul sorunları ve gelişmeler hakkında bilgilendirilip bilgilendirilmemesi ve okul müdürlerinin öğretmenlere mesleki gelişim için yardım edip ve onları yönlendirip yönlendirmemesi konuları ele alınmıştır. Araştırma sonucunda okul müdürünün farklı zorluklarla karşılaştığı ve müfredat hakkında bilgi sahibi olmak ve öğretme-öğrenme sürecinde iyi bir yönetici olmak için iş birliği ve iletişim becerilerine sahip olması gerektiği ortaya çıkmıştır. </w:t>
      </w:r>
    </w:p>
    <w:p w14:paraId="7957F0C9" w14:textId="310C0E6A" w:rsidR="00490028" w:rsidRPr="004B78E3" w:rsidRDefault="008E16D6" w:rsidP="00490028">
      <w:r w:rsidRPr="004B78E3">
        <w:t>Justice (2018) tarafından yapılan</w:t>
      </w:r>
      <w:r w:rsidR="00921AB3" w:rsidRPr="004B78E3">
        <w:t xml:space="preserve"> “Yöneticilerin Kişilerarası Becerileri ile Okul İklimi, Öğrencinin Öğrenmesi ve Öğretmen</w:t>
      </w:r>
      <w:r w:rsidR="00C442E9" w:rsidRPr="004B78E3">
        <w:t>i</w:t>
      </w:r>
      <w:r w:rsidR="0030537C" w:rsidRPr="004B78E3">
        <w:t xml:space="preserve"> Okulda Tutmak </w:t>
      </w:r>
      <w:r w:rsidR="00921AB3" w:rsidRPr="004B78E3">
        <w:t>Arasındaki İlişki” konulu çalışma</w:t>
      </w:r>
      <w:r w:rsidRPr="004B78E3">
        <w:t xml:space="preserve">, </w:t>
      </w:r>
      <w:r w:rsidR="00921AB3" w:rsidRPr="004B78E3">
        <w:t>Kuzey Carolina'daki 13 ilkokulda gerçekleştiril</w:t>
      </w:r>
      <w:r w:rsidR="00143B89" w:rsidRPr="004B78E3">
        <w:t>miştir</w:t>
      </w:r>
      <w:r w:rsidR="00921AB3" w:rsidRPr="004B78E3">
        <w:t>. Bu araştırmadaki bağımsız değişkenler ilkokul öğretmenleri tarafından algılanan okul yöneticisinin güvenilirlik, iletişim, empati ve problem çözme gibi kişilerarası becerileridir. Bu araştırmadan elde edilen verilere göre, müdürlerin kişilerarası beceriler</w:t>
      </w:r>
      <w:r w:rsidR="00143B89" w:rsidRPr="004B78E3">
        <w:t>i</w:t>
      </w:r>
      <w:r w:rsidR="00921AB3" w:rsidRPr="004B78E3">
        <w:t xml:space="preserve"> okul iklimini etkilemektedir. İklimle ilişkileri ölçüldüğünde</w:t>
      </w:r>
      <w:r w:rsidR="00143B89" w:rsidRPr="004B78E3">
        <w:t>,</w:t>
      </w:r>
      <w:r w:rsidR="00921AB3" w:rsidRPr="004B78E3">
        <w:t xml:space="preserve"> önem gösteren iki kişilerarası beceri</w:t>
      </w:r>
      <w:r w:rsidR="00143B89" w:rsidRPr="004B78E3">
        <w:t>;</w:t>
      </w:r>
      <w:r w:rsidR="00921AB3" w:rsidRPr="004B78E3">
        <w:t xml:space="preserve"> güven ve problem çözmedir. </w:t>
      </w:r>
    </w:p>
    <w:p w14:paraId="7A5D9959" w14:textId="71B133F4" w:rsidR="009876A0" w:rsidRPr="004B78E3" w:rsidRDefault="009876A0" w:rsidP="00490028">
      <w:pPr>
        <w:rPr>
          <w:strike/>
        </w:rPr>
      </w:pPr>
      <w:r w:rsidRPr="004B78E3">
        <w:t xml:space="preserve">Urmiye'deki (İran) ilkokul öğretmenlerinin iş performansları ile müdürlerin iletişim becerileri düzeyleri ve liderlik stilleri arasındaki ilişkiyi inceleyen bir başka çalışma </w:t>
      </w:r>
      <w:r w:rsidR="00DD1C76" w:rsidRPr="004B78E3">
        <w:t xml:space="preserve">Aziz ve </w:t>
      </w:r>
      <w:r w:rsidR="004D2A48" w:rsidRPr="004B78E3">
        <w:t>Moghtader (</w:t>
      </w:r>
      <w:r w:rsidRPr="004B78E3">
        <w:t>2019) tarafından 2017/2018 öğretim yılında okul müdür</w:t>
      </w:r>
      <w:r w:rsidR="00F37DF2" w:rsidRPr="004B78E3">
        <w:t>leri</w:t>
      </w:r>
      <w:r w:rsidRPr="004B78E3">
        <w:t xml:space="preserve"> ve öğretmen</w:t>
      </w:r>
      <w:r w:rsidR="00F37DF2" w:rsidRPr="004B78E3">
        <w:t>ler</w:t>
      </w:r>
      <w:r w:rsidRPr="004B78E3">
        <w:t>i ile gerçekleştirilmiştir. Araştırma sonuçları yöneticilerin iletişim becerileri ve düşünme stilleri ile öğretmenlerin iş performansı arasında pozitif ve anlamlı bir ilişki olduğunu ortaya çıkarmaktadır</w:t>
      </w:r>
      <w:r w:rsidR="00143B89" w:rsidRPr="004B78E3">
        <w:t>.</w:t>
      </w:r>
      <w:r w:rsidRPr="004B78E3">
        <w:t xml:space="preserve"> </w:t>
      </w:r>
    </w:p>
    <w:p w14:paraId="04F7D74A" w14:textId="1BC2A9A7" w:rsidR="00F5300F" w:rsidRPr="004B78E3" w:rsidRDefault="00843D09" w:rsidP="00484C91">
      <w:r w:rsidRPr="004B78E3">
        <w:t>Rachmawati (2021)</w:t>
      </w:r>
      <w:r w:rsidR="0045609C" w:rsidRPr="004B78E3">
        <w:t>,</w:t>
      </w:r>
      <w:r w:rsidR="00C565E0" w:rsidRPr="004B78E3">
        <w:t xml:space="preserve"> </w:t>
      </w:r>
      <w:r w:rsidR="002D5AA4" w:rsidRPr="004B78E3">
        <w:t xml:space="preserve">okul müdürlerinin </w:t>
      </w:r>
      <w:r w:rsidRPr="004B78E3">
        <w:t>yönetsel yeterlil</w:t>
      </w:r>
      <w:r w:rsidR="002D5AA4" w:rsidRPr="004B78E3">
        <w:t xml:space="preserve">iklerinin </w:t>
      </w:r>
      <w:r w:rsidRPr="004B78E3">
        <w:t>öğretmenlerin iş tatmini ve işe bağlılığı üzerindeki etkisini incelemeyi amaçla</w:t>
      </w:r>
      <w:r w:rsidR="0045609C" w:rsidRPr="004B78E3">
        <w:t>mıştır.</w:t>
      </w:r>
      <w:r w:rsidR="00C565E0" w:rsidRPr="004B78E3">
        <w:t xml:space="preserve"> </w:t>
      </w:r>
      <w:r w:rsidR="0045609C" w:rsidRPr="004B78E3">
        <w:t xml:space="preserve">Araştırmanın sonuçlarına göre, </w:t>
      </w:r>
      <w:r w:rsidR="002D5AA4" w:rsidRPr="004B78E3">
        <w:t xml:space="preserve">müdürün kişilerarası </w:t>
      </w:r>
      <w:r w:rsidR="00143B89" w:rsidRPr="004B78E3">
        <w:t xml:space="preserve">iletişim </w:t>
      </w:r>
      <w:r w:rsidR="002D5AA4" w:rsidRPr="004B78E3">
        <w:t>yeterliği</w:t>
      </w:r>
      <w:r w:rsidR="00F632C9" w:rsidRPr="004B78E3">
        <w:t>nin</w:t>
      </w:r>
      <w:r w:rsidR="002D5AA4" w:rsidRPr="004B78E3">
        <w:t>, öğretmenlerin işe bağlılığını ve iş tatminini önemli ölçüde etkil</w:t>
      </w:r>
      <w:r w:rsidR="00F632C9" w:rsidRPr="004B78E3">
        <w:t>ediği bulunmuştur</w:t>
      </w:r>
      <w:r w:rsidR="002D5AA4" w:rsidRPr="004B78E3">
        <w:t xml:space="preserve">. </w:t>
      </w:r>
    </w:p>
    <w:p w14:paraId="60C0B010" w14:textId="4A8F6CBF" w:rsidR="00422E37" w:rsidRPr="004B78E3" w:rsidRDefault="00100365" w:rsidP="00484C91">
      <w:r w:rsidRPr="004B78E3">
        <w:t xml:space="preserve">Yapılan yurt içi ve yurt dışı araştırmalar incelendiğinde okul yöneticilerinin iletişim becerilerinin öğretmenler tarafından </w:t>
      </w:r>
      <w:r w:rsidR="00325CDA" w:rsidRPr="004B78E3">
        <w:t>“</w:t>
      </w:r>
      <w:r w:rsidRPr="004B78E3">
        <w:t>iyi</w:t>
      </w:r>
      <w:r w:rsidR="00325CDA" w:rsidRPr="004B78E3">
        <w:t>”, “olumlu” ve “yeterli” olarak</w:t>
      </w:r>
      <w:r w:rsidRPr="004B78E3">
        <w:t xml:space="preserve"> belirtildiği görülmektedir. </w:t>
      </w:r>
      <w:r w:rsidR="007D1618" w:rsidRPr="004B78E3">
        <w:t>Araştırmalarda ö</w:t>
      </w:r>
      <w:r w:rsidRPr="004B78E3">
        <w:t xml:space="preserve">ğretmen görüşlerinin öğretmenlerin cinsiyet, </w:t>
      </w:r>
      <w:r w:rsidR="00325CDA" w:rsidRPr="004B78E3">
        <w:t>yaş, branş, kıdem</w:t>
      </w:r>
      <w:r w:rsidR="007D1618" w:rsidRPr="004B78E3">
        <w:t xml:space="preserve"> ve öğrenim durumu değişkenlerine göre farklılık gösterip göstermediği incelenmiştir. Öğretmen görüşlerine göre okul yöneticilerinin iletişim becerilerinin incelendiği bu çalışmada ise öğretmen görüşlerinin belirtilen değişkenler dışında okuldaki öğretmen ve öğrenci sayısı, öğretmenlerin sendikaya üyelik durumları ve okul yöneticisinin okuldaki çalışma süresi değişkenleri bakımından da farklılık gösterip göstermediği incelenmiştir. </w:t>
      </w:r>
      <w:r w:rsidR="00F15F5E" w:rsidRPr="004B78E3">
        <w:lastRenderedPageBreak/>
        <w:t xml:space="preserve">Ayrıca yurt içinde ve yurt dışında yapılan araştırmaların </w:t>
      </w:r>
      <w:r w:rsidR="00373FD3" w:rsidRPr="004B78E3">
        <w:t xml:space="preserve">genellikle </w:t>
      </w:r>
      <w:r w:rsidR="00F15F5E" w:rsidRPr="004B78E3">
        <w:t>nicel araştırma yöntemi ile yapıldığı belirlenmiştir. Bu araştırma</w:t>
      </w:r>
      <w:r w:rsidR="00373FD3" w:rsidRPr="004B78E3">
        <w:t>da</w:t>
      </w:r>
      <w:r w:rsidR="00F15F5E" w:rsidRPr="004B78E3">
        <w:t xml:space="preserve"> ise karma</w:t>
      </w:r>
      <w:r w:rsidR="005D314A" w:rsidRPr="004B78E3">
        <w:t xml:space="preserve"> </w:t>
      </w:r>
      <w:r w:rsidR="00F15F5E" w:rsidRPr="004B78E3">
        <w:t xml:space="preserve">yöntem </w:t>
      </w:r>
      <w:r w:rsidR="00373FD3" w:rsidRPr="004B78E3">
        <w:t>kullanılmıştır.</w:t>
      </w:r>
      <w:r w:rsidR="00F15F5E" w:rsidRPr="004B78E3">
        <w:t xml:space="preserve"> </w:t>
      </w:r>
    </w:p>
    <w:p w14:paraId="668B07DC" w14:textId="7EB96FDD" w:rsidR="00E80A06" w:rsidRPr="004B78E3" w:rsidRDefault="00E80A06" w:rsidP="00490028"/>
    <w:p w14:paraId="2B057589" w14:textId="0B7AD32D" w:rsidR="00E80A06" w:rsidRPr="004B78E3" w:rsidRDefault="00E80A06" w:rsidP="00490028"/>
    <w:p w14:paraId="020426FD" w14:textId="74586FE1" w:rsidR="00E80A06" w:rsidRPr="004B78E3" w:rsidRDefault="00E80A06" w:rsidP="00490028"/>
    <w:p w14:paraId="7FC8FEE0" w14:textId="5CE6DD1F" w:rsidR="00E80A06" w:rsidRPr="004B78E3" w:rsidRDefault="00E80A06" w:rsidP="00490028"/>
    <w:p w14:paraId="1FBDD0F2" w14:textId="50058FDB" w:rsidR="00E80A06" w:rsidRPr="004B78E3" w:rsidRDefault="00E80A06" w:rsidP="00490028"/>
    <w:p w14:paraId="006CAA64" w14:textId="63D16C08" w:rsidR="00E80A06" w:rsidRPr="004B78E3" w:rsidRDefault="00E80A06" w:rsidP="00490028"/>
    <w:p w14:paraId="742A6777" w14:textId="19D02F80" w:rsidR="00E80A06" w:rsidRPr="004B78E3" w:rsidRDefault="00E80A06" w:rsidP="00490028"/>
    <w:p w14:paraId="62BB114C" w14:textId="3D937B9C" w:rsidR="00E80A06" w:rsidRPr="004B78E3" w:rsidRDefault="00E80A06" w:rsidP="00490028"/>
    <w:p w14:paraId="5DF9D1D5" w14:textId="53F3C121" w:rsidR="00E80A06" w:rsidRPr="004B78E3" w:rsidRDefault="00E80A06" w:rsidP="00490028"/>
    <w:p w14:paraId="4944E648" w14:textId="73432315" w:rsidR="00E80A06" w:rsidRPr="004B78E3" w:rsidRDefault="00E80A06" w:rsidP="00490028"/>
    <w:p w14:paraId="71A5CF0B" w14:textId="0104C0ED" w:rsidR="00E80A06" w:rsidRPr="004B78E3" w:rsidRDefault="00E80A06" w:rsidP="00490028"/>
    <w:p w14:paraId="2E69F52D" w14:textId="31EF9837" w:rsidR="00E80A06" w:rsidRPr="004B78E3" w:rsidRDefault="00E80A06" w:rsidP="00490028"/>
    <w:p w14:paraId="4FAF454B" w14:textId="12021F22" w:rsidR="00E80A06" w:rsidRPr="004B78E3" w:rsidRDefault="00E80A06" w:rsidP="00490028"/>
    <w:p w14:paraId="76712514" w14:textId="6DA86646" w:rsidR="00E80A06" w:rsidRPr="004B78E3" w:rsidRDefault="00E80A06" w:rsidP="00490028"/>
    <w:p w14:paraId="70688EED" w14:textId="764011E8" w:rsidR="00E80A06" w:rsidRPr="004B78E3" w:rsidRDefault="00E80A06" w:rsidP="00490028"/>
    <w:p w14:paraId="12FBDC35" w14:textId="633B9885" w:rsidR="00E80A06" w:rsidRPr="004B78E3" w:rsidRDefault="00E80A06" w:rsidP="00490028"/>
    <w:p w14:paraId="00571A29" w14:textId="28934354" w:rsidR="00E80A06" w:rsidRPr="004B78E3" w:rsidRDefault="00E80A06" w:rsidP="00490028"/>
    <w:p w14:paraId="348ABC58" w14:textId="49684121" w:rsidR="00E80A06" w:rsidRPr="004B78E3" w:rsidRDefault="00E80A06" w:rsidP="00490028"/>
    <w:p w14:paraId="3F975B91" w14:textId="2CA09594" w:rsidR="00E80A06" w:rsidRPr="004B78E3" w:rsidRDefault="00E80A06" w:rsidP="00490028"/>
    <w:p w14:paraId="279728AE" w14:textId="6D0073D9" w:rsidR="00E80A06" w:rsidRPr="004B78E3" w:rsidRDefault="00E80A06" w:rsidP="00490028"/>
    <w:p w14:paraId="45694777" w14:textId="72E76EFA" w:rsidR="00E80A06" w:rsidRPr="004B78E3" w:rsidRDefault="00E80A06" w:rsidP="00490028"/>
    <w:p w14:paraId="3399695A" w14:textId="1F6B7757" w:rsidR="00E80A06" w:rsidRPr="004B78E3" w:rsidRDefault="00E80A06" w:rsidP="00490028"/>
    <w:p w14:paraId="78CE0FAE" w14:textId="5C871D4B" w:rsidR="00E80A06" w:rsidRPr="004B78E3" w:rsidRDefault="00E80A06" w:rsidP="00490028"/>
    <w:p w14:paraId="4173EF97" w14:textId="77777777" w:rsidR="00422E37" w:rsidRPr="004B78E3" w:rsidRDefault="00422E37" w:rsidP="00490028"/>
    <w:p w14:paraId="61CF4A72" w14:textId="1F9E9CD0" w:rsidR="00CF7744" w:rsidRPr="004B78E3" w:rsidRDefault="00CF7744" w:rsidP="00490028"/>
    <w:p w14:paraId="074F2A8F" w14:textId="77777777" w:rsidR="00896EE6" w:rsidRPr="004B78E3" w:rsidRDefault="00896EE6" w:rsidP="00F5300F">
      <w:pPr>
        <w:pStyle w:val="Balk1"/>
        <w:rPr>
          <w:rFonts w:eastAsia="Times New Roman"/>
        </w:rPr>
        <w:sectPr w:rsidR="00896EE6" w:rsidRPr="004B78E3" w:rsidSect="00896EE6">
          <w:pgSz w:w="11906" w:h="16838"/>
          <w:pgMar w:top="1418" w:right="1134" w:bottom="1418" w:left="1985" w:header="709" w:footer="709" w:gutter="0"/>
          <w:cols w:space="708"/>
          <w:titlePg/>
          <w:docGrid w:linePitch="360"/>
        </w:sectPr>
      </w:pPr>
    </w:p>
    <w:p w14:paraId="595EDF34" w14:textId="0B832DED" w:rsidR="00F5300F" w:rsidRPr="004B78E3" w:rsidRDefault="00F5300F" w:rsidP="00F5300F">
      <w:pPr>
        <w:pStyle w:val="Balk1"/>
        <w:rPr>
          <w:rFonts w:eastAsia="Times New Roman"/>
        </w:rPr>
      </w:pPr>
      <w:bookmarkStart w:id="102" w:name="_Toc91181031"/>
      <w:r w:rsidRPr="004B78E3">
        <w:rPr>
          <w:rFonts w:eastAsia="Times New Roman"/>
        </w:rPr>
        <w:lastRenderedPageBreak/>
        <w:t>ÜÇÜNCÜ BÖLÜM</w:t>
      </w:r>
      <w:bookmarkEnd w:id="102"/>
    </w:p>
    <w:p w14:paraId="182C2D9A" w14:textId="77777777" w:rsidR="00F5300F" w:rsidRPr="004B78E3" w:rsidRDefault="00F5300F" w:rsidP="00F5300F">
      <w:pPr>
        <w:spacing w:line="200" w:lineRule="exact"/>
        <w:rPr>
          <w:rFonts w:eastAsia="Times New Roman"/>
        </w:rPr>
      </w:pPr>
    </w:p>
    <w:p w14:paraId="723DF904" w14:textId="77777777" w:rsidR="00F5300F" w:rsidRPr="004B78E3" w:rsidRDefault="00F5300F" w:rsidP="00F5300F">
      <w:pPr>
        <w:pStyle w:val="Balk1"/>
        <w:rPr>
          <w:rFonts w:eastAsia="Times New Roman"/>
        </w:rPr>
      </w:pPr>
      <w:bookmarkStart w:id="103" w:name="_Toc91181032"/>
      <w:r w:rsidRPr="004B78E3">
        <w:rPr>
          <w:rFonts w:eastAsia="Times New Roman"/>
        </w:rPr>
        <w:t>YÖNTEM</w:t>
      </w:r>
      <w:bookmarkEnd w:id="103"/>
    </w:p>
    <w:p w14:paraId="4E86F913" w14:textId="77777777" w:rsidR="00F5300F" w:rsidRPr="004B78E3" w:rsidRDefault="00F5300F" w:rsidP="00F5300F">
      <w:pPr>
        <w:spacing w:line="221" w:lineRule="exact"/>
        <w:rPr>
          <w:rFonts w:eastAsia="Times New Roman"/>
        </w:rPr>
      </w:pPr>
    </w:p>
    <w:p w14:paraId="1CCC0169" w14:textId="40205821" w:rsidR="00F5300F" w:rsidRPr="004B78E3" w:rsidRDefault="00F5300F" w:rsidP="00F5300F">
      <w:pPr>
        <w:rPr>
          <w:rFonts w:eastAsia="Times New Roman"/>
        </w:rPr>
      </w:pPr>
      <w:r w:rsidRPr="004B78E3">
        <w:rPr>
          <w:rFonts w:eastAsia="Times New Roman"/>
        </w:rPr>
        <w:t xml:space="preserve">Bu bölümde çalışmanın araştırma yöntemi hakkında bilgi sunulmuştur. Bu bilgiler; araştırmanın </w:t>
      </w:r>
      <w:r w:rsidR="00267DCC" w:rsidRPr="004B78E3">
        <w:rPr>
          <w:rFonts w:eastAsia="Times New Roman"/>
        </w:rPr>
        <w:t>deseni</w:t>
      </w:r>
      <w:r w:rsidRPr="004B78E3">
        <w:rPr>
          <w:rFonts w:eastAsia="Times New Roman"/>
        </w:rPr>
        <w:t>, evreni ve örneklemi</w:t>
      </w:r>
      <w:r w:rsidR="00267DCC" w:rsidRPr="004B78E3">
        <w:rPr>
          <w:rFonts w:eastAsia="Times New Roman"/>
        </w:rPr>
        <w:t>/çalışma grubu</w:t>
      </w:r>
      <w:r w:rsidRPr="004B78E3">
        <w:rPr>
          <w:rFonts w:eastAsia="Times New Roman"/>
        </w:rPr>
        <w:t>, veri toplama araçları ve verilerin analizidir.</w:t>
      </w:r>
    </w:p>
    <w:p w14:paraId="0ECB839C" w14:textId="43B051FD" w:rsidR="00190B7C" w:rsidRPr="004B78E3" w:rsidRDefault="00190B7C" w:rsidP="003F3258">
      <w:pPr>
        <w:pStyle w:val="Balk2"/>
      </w:pPr>
      <w:bookmarkStart w:id="104" w:name="_Toc91181033"/>
      <w:r w:rsidRPr="004B78E3">
        <w:t xml:space="preserve">3.1. Araştırma </w:t>
      </w:r>
      <w:r w:rsidR="00267DCC" w:rsidRPr="004B78E3">
        <w:t>Deseni</w:t>
      </w:r>
      <w:bookmarkEnd w:id="104"/>
    </w:p>
    <w:p w14:paraId="24AFAB55" w14:textId="065AC416" w:rsidR="00E80A06" w:rsidRPr="004B78E3" w:rsidRDefault="002B68A5" w:rsidP="006C7996">
      <w:r w:rsidRPr="004B78E3">
        <w:t>O</w:t>
      </w:r>
      <w:r w:rsidR="00E80A06" w:rsidRPr="004B78E3">
        <w:t xml:space="preserve">kul yöneticilerinin iletişim becerilerine </w:t>
      </w:r>
      <w:r w:rsidRPr="004B78E3">
        <w:t>ilişkin öğretmen görüşlerinin belirlenmesine yönelik</w:t>
      </w:r>
      <w:r w:rsidR="00E80A06" w:rsidRPr="004B78E3">
        <w:t xml:space="preserve"> olan bu araştırmada karma yöntem deseni kullanılmıştır. Karma yöntem deseni, nitel ve nicel verilerin toplanarak her iki desenin birlikte kullanıldığı bir desendir (</w:t>
      </w:r>
      <w:r w:rsidR="006E07E2" w:rsidRPr="006E07E2">
        <w:rPr>
          <w:lang w:val="en-GB"/>
        </w:rPr>
        <w:t xml:space="preserve">Airasian, </w:t>
      </w:r>
      <w:r w:rsidR="00E80A06" w:rsidRPr="006E07E2">
        <w:rPr>
          <w:lang w:val="en-GB"/>
        </w:rPr>
        <w:t xml:space="preserve">Gay </w:t>
      </w:r>
      <w:r w:rsidR="006E07E2" w:rsidRPr="006E07E2">
        <w:rPr>
          <w:lang w:val="en-GB"/>
        </w:rPr>
        <w:t xml:space="preserve">ve </w:t>
      </w:r>
      <w:r w:rsidR="00E80A06" w:rsidRPr="006E07E2">
        <w:rPr>
          <w:lang w:val="en-GB"/>
        </w:rPr>
        <w:t>Mills, 2012; Fraenkel, Wallen ve Hyun</w:t>
      </w:r>
      <w:r w:rsidR="00E80A06" w:rsidRPr="004B78E3">
        <w:t xml:space="preserve">, 2012). </w:t>
      </w:r>
      <w:r w:rsidR="006C7996" w:rsidRPr="004B78E3">
        <w:t xml:space="preserve">Bu araştırmada karma yöntem desenlerinden yakınsayan paralel desen kullanılmıştır. Yakınsayan paralel desende </w:t>
      </w:r>
      <w:r w:rsidR="00E80A06" w:rsidRPr="004B78E3">
        <w:t xml:space="preserve">nicel ve nitel aşamalar araştırmanın aynı zaman diliminde araştırmanın aynı basamağında uygulanır. Bu desende nicel ve nitel yöntemlere eşit derecede önem verilir, analiz sırasında aşamalar birbirinden ayrı tutulur ve sonuçlar yorumlama sırasında birleştirilir </w:t>
      </w:r>
      <w:r w:rsidR="006C7996" w:rsidRPr="004B78E3">
        <w:t>(Creswell, 2009).</w:t>
      </w:r>
    </w:p>
    <w:p w14:paraId="7B463C56" w14:textId="752237E4" w:rsidR="003558EF" w:rsidRPr="004B78E3" w:rsidRDefault="00E80A06" w:rsidP="00E80A06">
      <w:r w:rsidRPr="004B78E3">
        <w:t xml:space="preserve">Nicel verilerin analizinde; nicel araştırma desenlerinden tarama modeli kullanılmıştır. Tarama modeli, geçmişte ve hala devam eden durumları, olayları, bireyleri ve nesneleri kendi şartları içinde olduğu gibi betimlemeyi amaç edinen bir araştırma yaklaşımı olarak tanımlanmaktadır (Karasar, 2003). </w:t>
      </w:r>
      <w:r w:rsidR="003558EF" w:rsidRPr="004B78E3">
        <w:t xml:space="preserve"> </w:t>
      </w:r>
      <w:r w:rsidR="005B2C2F" w:rsidRPr="004B78E3">
        <w:t>Nitel veriler</w:t>
      </w:r>
      <w:r w:rsidR="002E0E77" w:rsidRPr="004B78E3">
        <w:t>de ise,</w:t>
      </w:r>
      <w:r w:rsidR="005B2C2F" w:rsidRPr="004B78E3">
        <w:t xml:space="preserve"> </w:t>
      </w:r>
      <w:r w:rsidR="002E0E77" w:rsidRPr="004B78E3">
        <w:t>temel nitel araştırma deseni kullanılmıştır. Temel nitel araştırmalarda, bireylerin gerçeği sosyal dünyadaki etkileşimleri üzerine nasıl inşa ettiğinin açıklanması amaçlanır. Bireylerin yaşamlarını nasıl yorumladığı ve deneyimlerine kattıkları anlamlar ele alınır (Merriam, 2009).</w:t>
      </w:r>
    </w:p>
    <w:p w14:paraId="02691CAE" w14:textId="77777777" w:rsidR="00A47D4A" w:rsidRPr="004B78E3" w:rsidRDefault="00A47D4A" w:rsidP="00A47D4A">
      <w:pPr>
        <w:rPr>
          <w:shd w:val="clear" w:color="auto" w:fill="FFFFFF"/>
        </w:rPr>
      </w:pPr>
    </w:p>
    <w:p w14:paraId="08EA6E95" w14:textId="50E5AE13" w:rsidR="00190B7C" w:rsidRPr="004B78E3" w:rsidRDefault="00190B7C" w:rsidP="003F3258">
      <w:pPr>
        <w:pStyle w:val="Balk2"/>
      </w:pPr>
      <w:bookmarkStart w:id="105" w:name="_Toc91181034"/>
      <w:r w:rsidRPr="004B78E3">
        <w:t xml:space="preserve">3.2. Araştırmanın Evreni ve </w:t>
      </w:r>
      <w:r w:rsidR="00267DCC" w:rsidRPr="004B78E3">
        <w:t>Örneklemi/</w:t>
      </w:r>
      <w:r w:rsidRPr="004B78E3">
        <w:t>Çalışma Grubu</w:t>
      </w:r>
      <w:bookmarkEnd w:id="105"/>
    </w:p>
    <w:p w14:paraId="082CF6BD" w14:textId="040C794B" w:rsidR="00720960" w:rsidRDefault="0065200B" w:rsidP="00190B7C">
      <w:pPr>
        <w:rPr>
          <w:rFonts w:eastAsia="Times New Roman"/>
        </w:rPr>
      </w:pPr>
      <w:r w:rsidRPr="004B78E3">
        <w:t>Araştırmanın</w:t>
      </w:r>
      <w:r w:rsidR="00190B7C" w:rsidRPr="004B78E3">
        <w:t xml:space="preserve"> evrenini </w:t>
      </w:r>
      <w:r w:rsidR="00190B7C" w:rsidRPr="004B78E3">
        <w:rPr>
          <w:rFonts w:eastAsia="Times New Roman"/>
        </w:rPr>
        <w:t>Millî Eğitim Bakanlığı</w:t>
      </w:r>
      <w:r w:rsidR="00114485" w:rsidRPr="004B78E3">
        <w:rPr>
          <w:rFonts w:eastAsia="Times New Roman"/>
        </w:rPr>
        <w:t xml:space="preserve">’na bağlı </w:t>
      </w:r>
      <w:r w:rsidR="00190B7C" w:rsidRPr="004B78E3">
        <w:rPr>
          <w:rFonts w:eastAsia="Times New Roman"/>
        </w:rPr>
        <w:t>Denizli İl</w:t>
      </w:r>
      <w:r w:rsidR="00114485" w:rsidRPr="004B78E3">
        <w:rPr>
          <w:rFonts w:eastAsia="Times New Roman"/>
        </w:rPr>
        <w:t>i</w:t>
      </w:r>
      <w:r w:rsidR="00190B7C" w:rsidRPr="004B78E3">
        <w:rPr>
          <w:rFonts w:eastAsia="Times New Roman"/>
        </w:rPr>
        <w:t xml:space="preserve"> </w:t>
      </w:r>
      <w:r w:rsidR="00114485" w:rsidRPr="004B78E3">
        <w:rPr>
          <w:rFonts w:cs="Times New Roman"/>
          <w:szCs w:val="24"/>
        </w:rPr>
        <w:t xml:space="preserve">Acıpayam ve Tavas ilçelerindeki ilkokul, ortaokul ve ortaöğretim kademelerinde </w:t>
      </w:r>
      <w:r w:rsidR="00190B7C" w:rsidRPr="004B78E3">
        <w:rPr>
          <w:rFonts w:eastAsia="Times New Roman"/>
        </w:rPr>
        <w:t>20</w:t>
      </w:r>
      <w:r w:rsidR="00674E9E" w:rsidRPr="004B78E3">
        <w:rPr>
          <w:rFonts w:eastAsia="Times New Roman"/>
        </w:rPr>
        <w:t>20</w:t>
      </w:r>
      <w:r w:rsidR="00190B7C" w:rsidRPr="004B78E3">
        <w:rPr>
          <w:rFonts w:eastAsia="Times New Roman"/>
        </w:rPr>
        <w:t>-</w:t>
      </w:r>
      <w:r w:rsidR="00114485" w:rsidRPr="004B78E3">
        <w:rPr>
          <w:rFonts w:eastAsia="Times New Roman"/>
        </w:rPr>
        <w:t>2</w:t>
      </w:r>
      <w:r w:rsidR="00190B7C" w:rsidRPr="004B78E3">
        <w:rPr>
          <w:rFonts w:eastAsia="Times New Roman"/>
        </w:rPr>
        <w:t>0</w:t>
      </w:r>
      <w:r w:rsidR="00F91525" w:rsidRPr="004B78E3">
        <w:rPr>
          <w:rFonts w:eastAsia="Times New Roman"/>
        </w:rPr>
        <w:t>2</w:t>
      </w:r>
      <w:r w:rsidR="00674E9E" w:rsidRPr="004B78E3">
        <w:rPr>
          <w:rFonts w:eastAsia="Times New Roman"/>
        </w:rPr>
        <w:t>1</w:t>
      </w:r>
      <w:r w:rsidR="00190B7C" w:rsidRPr="004B78E3">
        <w:rPr>
          <w:rFonts w:eastAsia="Times New Roman"/>
        </w:rPr>
        <w:t xml:space="preserve"> </w:t>
      </w:r>
      <w:r w:rsidR="00114485" w:rsidRPr="004B78E3">
        <w:rPr>
          <w:rFonts w:eastAsia="Times New Roman"/>
        </w:rPr>
        <w:t>ö</w:t>
      </w:r>
      <w:r w:rsidR="00190B7C" w:rsidRPr="004B78E3">
        <w:rPr>
          <w:rFonts w:eastAsia="Times New Roman"/>
        </w:rPr>
        <w:t xml:space="preserve">ğretim yılında görev yapan öğretmenler oluşturmaktadır. </w:t>
      </w:r>
      <w:r w:rsidR="00190B7C" w:rsidRPr="004B78E3">
        <w:t>Denizli ili Acıpayam ve Tavas ilçe merkezi ve köylerinde</w:t>
      </w:r>
      <w:r w:rsidR="00F91525" w:rsidRPr="004B78E3">
        <w:t xml:space="preserve"> </w:t>
      </w:r>
      <w:r w:rsidR="00190B7C" w:rsidRPr="004B78E3">
        <w:t>toplam 98 İlköğretim</w:t>
      </w:r>
      <w:r w:rsidR="00A52251" w:rsidRPr="004B78E3">
        <w:t xml:space="preserve"> ve</w:t>
      </w:r>
      <w:r w:rsidR="00F91525" w:rsidRPr="004B78E3">
        <w:t xml:space="preserve"> </w:t>
      </w:r>
      <w:r w:rsidR="00A52251" w:rsidRPr="004B78E3">
        <w:t>20</w:t>
      </w:r>
      <w:r w:rsidR="00190B7C" w:rsidRPr="004B78E3">
        <w:t xml:space="preserve"> Ortaöğretim</w:t>
      </w:r>
      <w:r w:rsidR="00F91525" w:rsidRPr="004B78E3">
        <w:t xml:space="preserve"> </w:t>
      </w:r>
      <w:r w:rsidR="00A52251" w:rsidRPr="004B78E3">
        <w:t>kademe okulu</w:t>
      </w:r>
      <w:r w:rsidR="00F91525" w:rsidRPr="004B78E3">
        <w:t xml:space="preserve"> bulunmaktadır. Bu kurumlarda toplam </w:t>
      </w:r>
      <w:r w:rsidR="00190B7C" w:rsidRPr="004B78E3">
        <w:t>1</w:t>
      </w:r>
      <w:r w:rsidR="00F91525" w:rsidRPr="004B78E3">
        <w:t>322</w:t>
      </w:r>
      <w:r w:rsidR="00190B7C" w:rsidRPr="004B78E3">
        <w:t xml:space="preserve"> öğretmen ve yönetici </w:t>
      </w:r>
      <w:r w:rsidR="00F91525" w:rsidRPr="004B78E3">
        <w:t xml:space="preserve">görev yapmaktadır. </w:t>
      </w:r>
      <w:r w:rsidR="00FA0A2F" w:rsidRPr="004B78E3">
        <w:rPr>
          <w:rFonts w:eastAsia="Times New Roman"/>
        </w:rPr>
        <w:t>Araştırmanın nicel verileri için</w:t>
      </w:r>
      <w:r w:rsidR="00720960" w:rsidRPr="004B78E3">
        <w:rPr>
          <w:rFonts w:eastAsia="Times New Roman"/>
        </w:rPr>
        <w:t xml:space="preserve"> örneklem, basit tesadüfi örnekleme ile seçilen 368 öğretmenden oluşmaktadır.</w:t>
      </w:r>
      <w:r w:rsidR="005464F8" w:rsidRPr="004B78E3">
        <w:rPr>
          <w:rFonts w:eastAsia="Times New Roman"/>
        </w:rPr>
        <w:t xml:space="preserve"> </w:t>
      </w:r>
      <w:bookmarkStart w:id="106" w:name="_Hlk89970715"/>
      <w:r w:rsidR="005464F8" w:rsidRPr="004B78E3">
        <w:rPr>
          <w:rFonts w:eastAsia="Times New Roman"/>
        </w:rPr>
        <w:t>Cochran’ın</w:t>
      </w:r>
      <w:r w:rsidR="00D16C15" w:rsidRPr="004B78E3">
        <w:rPr>
          <w:rFonts w:eastAsia="Times New Roman"/>
        </w:rPr>
        <w:t xml:space="preserve"> (1962)</w:t>
      </w:r>
      <w:r w:rsidR="005464F8" w:rsidRPr="004B78E3">
        <w:rPr>
          <w:rFonts w:eastAsia="Times New Roman"/>
        </w:rPr>
        <w:t xml:space="preserve"> </w:t>
      </w:r>
      <w:r w:rsidR="00D16C15" w:rsidRPr="004B78E3">
        <w:rPr>
          <w:rFonts w:eastAsia="Times New Roman"/>
        </w:rPr>
        <w:t>örneklem</w:t>
      </w:r>
      <w:r w:rsidR="005464F8" w:rsidRPr="004B78E3">
        <w:rPr>
          <w:rFonts w:eastAsia="Times New Roman"/>
        </w:rPr>
        <w:t xml:space="preserve"> büyüklüğünün hesaplanmasında yaygın olarak kullanılan formülüne göre araştırmanın evreni için gerekli örneklem büyüklüğü 298 çıkmıştır</w:t>
      </w:r>
      <w:r w:rsidR="00D16C15" w:rsidRPr="004B78E3">
        <w:rPr>
          <w:rFonts w:eastAsia="Times New Roman"/>
        </w:rPr>
        <w:t xml:space="preserve"> </w:t>
      </w:r>
      <w:bookmarkEnd w:id="106"/>
      <w:r w:rsidR="00D16C15" w:rsidRPr="004B78E3">
        <w:rPr>
          <w:rFonts w:eastAsia="Times New Roman"/>
        </w:rPr>
        <w:t xml:space="preserve">(akt. Balcı, 2001). </w:t>
      </w:r>
      <w:r w:rsidR="005464F8" w:rsidRPr="004B78E3">
        <w:rPr>
          <w:rFonts w:eastAsia="Times New Roman"/>
        </w:rPr>
        <w:t xml:space="preserve">Araştırmacı </w:t>
      </w:r>
      <w:r w:rsidR="000551FD" w:rsidRPr="004B78E3">
        <w:t>elektronik ortamda</w:t>
      </w:r>
      <w:r w:rsidR="005464F8" w:rsidRPr="004B78E3">
        <w:t xml:space="preserve"> Denizli ili Acıpayam ve Tavas ilçe okul ve </w:t>
      </w:r>
      <w:r w:rsidR="005464F8" w:rsidRPr="004B78E3">
        <w:lastRenderedPageBreak/>
        <w:t>kurumlarına toplam</w:t>
      </w:r>
      <w:r w:rsidR="00674E9E" w:rsidRPr="004B78E3">
        <w:t xml:space="preserve"> </w:t>
      </w:r>
      <w:r w:rsidR="003558EF" w:rsidRPr="004B78E3">
        <w:t>4</w:t>
      </w:r>
      <w:r w:rsidR="00CB2DA9" w:rsidRPr="004B78E3">
        <w:t>7</w:t>
      </w:r>
      <w:r w:rsidR="003558EF" w:rsidRPr="004B78E3">
        <w:t>2</w:t>
      </w:r>
      <w:r w:rsidR="005464F8" w:rsidRPr="004B78E3">
        <w:t xml:space="preserve"> ölçek göndermiş ve bu ölçekler 372 katılımcı tarafından cevaplanmıştır.</w:t>
      </w:r>
      <w:r w:rsidR="005464F8" w:rsidRPr="004B78E3">
        <w:rPr>
          <w:rFonts w:eastAsia="Times New Roman"/>
        </w:rPr>
        <w:t xml:space="preserve"> Hatalı ya da eksik doldurulan ölçekler elendikten sonra 368 katılımcının cevapları dikkate alınmıştır.</w:t>
      </w:r>
      <w:r w:rsidRPr="004B78E3">
        <w:rPr>
          <w:rFonts w:eastAsia="Times New Roman"/>
        </w:rPr>
        <w:t xml:space="preserve"> Dikkate alınan 368 ölçekte de katılımcıların demografik özelliklerini belirlemek için sorulan soruları </w:t>
      </w:r>
      <w:r w:rsidR="00347DB3" w:rsidRPr="004B78E3">
        <w:rPr>
          <w:rFonts w:eastAsia="Times New Roman"/>
        </w:rPr>
        <w:t xml:space="preserve">cevaplandırmayan katılımcıların olduğu görülmüş </w:t>
      </w:r>
      <w:r w:rsidRPr="004B78E3">
        <w:rPr>
          <w:rFonts w:eastAsia="Times New Roman"/>
        </w:rPr>
        <w:t xml:space="preserve">ve bu alanlar kayıp veri olarak ele alınmıştır.  </w:t>
      </w:r>
    </w:p>
    <w:p w14:paraId="6D95E366" w14:textId="77777777" w:rsidR="005522C2" w:rsidRPr="004B78E3" w:rsidRDefault="005522C2" w:rsidP="00190B7C">
      <w:pPr>
        <w:rPr>
          <w:rFonts w:eastAsia="Times New Roman"/>
        </w:rPr>
      </w:pPr>
    </w:p>
    <w:p w14:paraId="5BC0931D" w14:textId="65C34C93" w:rsidR="00037152" w:rsidRPr="00205BE2" w:rsidRDefault="00037152" w:rsidP="00205BE2">
      <w:pPr>
        <w:spacing w:line="240" w:lineRule="auto"/>
        <w:ind w:firstLine="0"/>
        <w:rPr>
          <w:rFonts w:eastAsia="Times New Roman"/>
          <w:i/>
          <w:szCs w:val="24"/>
        </w:rPr>
      </w:pPr>
      <w:r w:rsidRPr="00205BE2">
        <w:rPr>
          <w:rFonts w:eastAsia="Times New Roman"/>
          <w:szCs w:val="24"/>
        </w:rPr>
        <w:t xml:space="preserve">Tablo 3.1. </w:t>
      </w:r>
      <w:r w:rsidRPr="00205BE2">
        <w:rPr>
          <w:rFonts w:eastAsia="Times New Roman"/>
          <w:i/>
          <w:szCs w:val="24"/>
        </w:rPr>
        <w:t>Araştırma</w:t>
      </w:r>
      <w:r w:rsidR="00A179DC" w:rsidRPr="00205BE2">
        <w:rPr>
          <w:rFonts w:eastAsia="Times New Roman"/>
          <w:i/>
          <w:szCs w:val="24"/>
        </w:rPr>
        <w:t xml:space="preserve">nın Nicel Verilerinin Toplandığı </w:t>
      </w:r>
      <w:r w:rsidRPr="00205BE2">
        <w:rPr>
          <w:rFonts w:eastAsia="Times New Roman"/>
          <w:i/>
          <w:szCs w:val="24"/>
        </w:rPr>
        <w:t>Öğretmenlerin Demografik Özelliklerine</w:t>
      </w:r>
      <w:r w:rsidRPr="00205BE2">
        <w:rPr>
          <w:rFonts w:eastAsia="Times New Roman"/>
          <w:szCs w:val="24"/>
        </w:rPr>
        <w:t xml:space="preserve"> </w:t>
      </w:r>
      <w:r w:rsidRPr="00205BE2">
        <w:rPr>
          <w:rFonts w:eastAsia="Times New Roman"/>
          <w:i/>
          <w:szCs w:val="24"/>
        </w:rPr>
        <w:t>İlişkin Frekans ve Yüzde Dağılımı</w:t>
      </w:r>
    </w:p>
    <w:tbl>
      <w:tblPr>
        <w:tblStyle w:val="TabloKlavuzu"/>
        <w:tblW w:w="8789" w:type="dxa"/>
        <w:jc w:val="center"/>
        <w:tblLook w:val="04A0" w:firstRow="1" w:lastRow="0" w:firstColumn="1" w:lastColumn="0" w:noHBand="0" w:noVBand="1"/>
      </w:tblPr>
      <w:tblGrid>
        <w:gridCol w:w="3402"/>
        <w:gridCol w:w="2694"/>
        <w:gridCol w:w="1559"/>
        <w:gridCol w:w="1134"/>
      </w:tblGrid>
      <w:tr w:rsidR="004B78E3" w:rsidRPr="004078B4" w14:paraId="271694CB" w14:textId="77777777" w:rsidTr="00C90FD3">
        <w:trPr>
          <w:jc w:val="center"/>
        </w:trPr>
        <w:tc>
          <w:tcPr>
            <w:tcW w:w="3402" w:type="dxa"/>
            <w:tcBorders>
              <w:left w:val="nil"/>
              <w:bottom w:val="single" w:sz="4" w:space="0" w:color="auto"/>
              <w:right w:val="nil"/>
            </w:tcBorders>
          </w:tcPr>
          <w:p w14:paraId="007C9435" w14:textId="41CEED33" w:rsidR="00037152" w:rsidRPr="004078B4" w:rsidRDefault="000551FD" w:rsidP="004078B4">
            <w:pPr>
              <w:spacing w:line="240" w:lineRule="auto"/>
              <w:ind w:firstLine="0"/>
              <w:rPr>
                <w:rFonts w:cs="Times New Roman"/>
                <w:szCs w:val="24"/>
              </w:rPr>
            </w:pPr>
            <w:r w:rsidRPr="004078B4">
              <w:rPr>
                <w:rFonts w:cs="Times New Roman"/>
                <w:szCs w:val="24"/>
              </w:rPr>
              <w:t>Değişken</w:t>
            </w:r>
          </w:p>
        </w:tc>
        <w:tc>
          <w:tcPr>
            <w:tcW w:w="2694" w:type="dxa"/>
            <w:tcBorders>
              <w:left w:val="nil"/>
              <w:bottom w:val="single" w:sz="4" w:space="0" w:color="auto"/>
              <w:right w:val="nil"/>
            </w:tcBorders>
          </w:tcPr>
          <w:p w14:paraId="464E6C2D" w14:textId="2CD83309" w:rsidR="00037152" w:rsidRPr="004078B4" w:rsidRDefault="000551FD" w:rsidP="004078B4">
            <w:pPr>
              <w:spacing w:line="240" w:lineRule="auto"/>
              <w:ind w:firstLine="0"/>
              <w:rPr>
                <w:rFonts w:cs="Times New Roman"/>
                <w:szCs w:val="24"/>
              </w:rPr>
            </w:pPr>
            <w:r w:rsidRPr="004078B4">
              <w:rPr>
                <w:rFonts w:cs="Times New Roman"/>
                <w:szCs w:val="24"/>
              </w:rPr>
              <w:t>Grup</w:t>
            </w:r>
          </w:p>
        </w:tc>
        <w:tc>
          <w:tcPr>
            <w:tcW w:w="1559" w:type="dxa"/>
            <w:tcBorders>
              <w:left w:val="nil"/>
              <w:bottom w:val="single" w:sz="4" w:space="0" w:color="auto"/>
              <w:right w:val="nil"/>
            </w:tcBorders>
          </w:tcPr>
          <w:p w14:paraId="4998D9A8" w14:textId="308704F1" w:rsidR="00037152" w:rsidRPr="004078B4" w:rsidRDefault="004F3717" w:rsidP="004078B4">
            <w:pPr>
              <w:spacing w:line="240" w:lineRule="auto"/>
              <w:ind w:firstLine="0"/>
              <w:jc w:val="right"/>
              <w:rPr>
                <w:rFonts w:cs="Times New Roman"/>
                <w:i/>
                <w:iCs/>
                <w:szCs w:val="24"/>
              </w:rPr>
            </w:pPr>
            <w:proofErr w:type="gramStart"/>
            <w:r w:rsidRPr="004078B4">
              <w:rPr>
                <w:rFonts w:eastAsia="Times New Roman" w:cs="Times New Roman"/>
                <w:i/>
                <w:iCs/>
                <w:szCs w:val="24"/>
              </w:rPr>
              <w:t>n</w:t>
            </w:r>
            <w:proofErr w:type="gramEnd"/>
          </w:p>
        </w:tc>
        <w:tc>
          <w:tcPr>
            <w:tcW w:w="1134" w:type="dxa"/>
            <w:tcBorders>
              <w:left w:val="nil"/>
              <w:bottom w:val="single" w:sz="4" w:space="0" w:color="auto"/>
              <w:right w:val="nil"/>
            </w:tcBorders>
          </w:tcPr>
          <w:p w14:paraId="07E2E923" w14:textId="672A02B2" w:rsidR="00037152" w:rsidRPr="004078B4" w:rsidRDefault="0048457B" w:rsidP="004078B4">
            <w:pPr>
              <w:spacing w:line="240" w:lineRule="auto"/>
              <w:ind w:firstLine="0"/>
              <w:jc w:val="right"/>
              <w:rPr>
                <w:rFonts w:cs="Times New Roman"/>
                <w:i/>
                <w:iCs/>
                <w:szCs w:val="24"/>
              </w:rPr>
            </w:pPr>
            <w:r w:rsidRPr="004078B4">
              <w:rPr>
                <w:rFonts w:cs="Times New Roman"/>
                <w:i/>
                <w:iCs/>
                <w:szCs w:val="24"/>
              </w:rPr>
              <w:t>%</w:t>
            </w:r>
          </w:p>
        </w:tc>
      </w:tr>
      <w:tr w:rsidR="004B78E3" w:rsidRPr="004078B4" w14:paraId="4BD38C5D" w14:textId="77777777" w:rsidTr="00EB58C6">
        <w:trPr>
          <w:jc w:val="center"/>
        </w:trPr>
        <w:tc>
          <w:tcPr>
            <w:tcW w:w="3402" w:type="dxa"/>
            <w:vMerge w:val="restart"/>
            <w:tcBorders>
              <w:top w:val="single" w:sz="4" w:space="0" w:color="auto"/>
              <w:left w:val="nil"/>
              <w:bottom w:val="nil"/>
              <w:right w:val="nil"/>
            </w:tcBorders>
          </w:tcPr>
          <w:p w14:paraId="2857089D" w14:textId="124791D6" w:rsidR="0099483B" w:rsidRPr="004078B4" w:rsidRDefault="0099483B" w:rsidP="004078B4">
            <w:pPr>
              <w:spacing w:line="240" w:lineRule="auto"/>
              <w:ind w:firstLine="0"/>
              <w:jc w:val="left"/>
              <w:rPr>
                <w:rFonts w:cs="Times New Roman"/>
                <w:szCs w:val="24"/>
              </w:rPr>
            </w:pPr>
            <w:r w:rsidRPr="004078B4">
              <w:rPr>
                <w:rFonts w:cs="Times New Roman"/>
                <w:szCs w:val="24"/>
              </w:rPr>
              <w:t>Cinsiyet</w:t>
            </w:r>
          </w:p>
        </w:tc>
        <w:tc>
          <w:tcPr>
            <w:tcW w:w="2694" w:type="dxa"/>
            <w:tcBorders>
              <w:top w:val="single" w:sz="4" w:space="0" w:color="auto"/>
              <w:left w:val="nil"/>
              <w:bottom w:val="nil"/>
              <w:right w:val="nil"/>
            </w:tcBorders>
          </w:tcPr>
          <w:p w14:paraId="2DF232D9" w14:textId="00BBB485" w:rsidR="0099483B" w:rsidRPr="004078B4" w:rsidRDefault="0099483B" w:rsidP="004078B4">
            <w:pPr>
              <w:spacing w:line="240" w:lineRule="auto"/>
              <w:ind w:firstLine="0"/>
              <w:rPr>
                <w:rFonts w:cs="Times New Roman"/>
                <w:szCs w:val="24"/>
              </w:rPr>
            </w:pPr>
            <w:r w:rsidRPr="004078B4">
              <w:rPr>
                <w:rFonts w:cs="Times New Roman"/>
                <w:szCs w:val="24"/>
              </w:rPr>
              <w:t>Kadın</w:t>
            </w:r>
          </w:p>
        </w:tc>
        <w:tc>
          <w:tcPr>
            <w:tcW w:w="1559" w:type="dxa"/>
            <w:tcBorders>
              <w:top w:val="single" w:sz="4" w:space="0" w:color="auto"/>
              <w:left w:val="nil"/>
              <w:bottom w:val="nil"/>
              <w:right w:val="nil"/>
            </w:tcBorders>
          </w:tcPr>
          <w:p w14:paraId="3F957112" w14:textId="0FAF7C91" w:rsidR="0099483B" w:rsidRPr="004078B4" w:rsidRDefault="0099483B" w:rsidP="004078B4">
            <w:pPr>
              <w:spacing w:line="240" w:lineRule="auto"/>
              <w:ind w:firstLine="0"/>
              <w:jc w:val="right"/>
              <w:rPr>
                <w:rFonts w:cs="Times New Roman"/>
                <w:szCs w:val="24"/>
              </w:rPr>
            </w:pPr>
            <w:r w:rsidRPr="004078B4">
              <w:rPr>
                <w:rFonts w:cs="Times New Roman"/>
                <w:szCs w:val="24"/>
              </w:rPr>
              <w:t>175</w:t>
            </w:r>
          </w:p>
        </w:tc>
        <w:tc>
          <w:tcPr>
            <w:tcW w:w="1134" w:type="dxa"/>
            <w:tcBorders>
              <w:top w:val="single" w:sz="4" w:space="0" w:color="auto"/>
              <w:left w:val="nil"/>
              <w:bottom w:val="nil"/>
              <w:right w:val="nil"/>
            </w:tcBorders>
          </w:tcPr>
          <w:p w14:paraId="631F88E4" w14:textId="302A7E62" w:rsidR="0099483B" w:rsidRPr="004078B4" w:rsidRDefault="000551FD" w:rsidP="004078B4">
            <w:pPr>
              <w:spacing w:line="240" w:lineRule="auto"/>
              <w:ind w:firstLine="0"/>
              <w:jc w:val="right"/>
              <w:rPr>
                <w:rFonts w:cs="Times New Roman"/>
                <w:szCs w:val="24"/>
              </w:rPr>
            </w:pPr>
            <w:r w:rsidRPr="004078B4">
              <w:rPr>
                <w:rFonts w:cs="Times New Roman"/>
                <w:szCs w:val="24"/>
              </w:rPr>
              <w:t>47,55</w:t>
            </w:r>
          </w:p>
        </w:tc>
      </w:tr>
      <w:tr w:rsidR="004B78E3" w:rsidRPr="004078B4" w14:paraId="3C17B0BD" w14:textId="77777777" w:rsidTr="003F3258">
        <w:trPr>
          <w:trHeight w:val="640"/>
          <w:jc w:val="center"/>
        </w:trPr>
        <w:tc>
          <w:tcPr>
            <w:tcW w:w="3402" w:type="dxa"/>
            <w:vMerge/>
            <w:tcBorders>
              <w:top w:val="nil"/>
              <w:left w:val="nil"/>
              <w:bottom w:val="nil"/>
              <w:right w:val="nil"/>
            </w:tcBorders>
          </w:tcPr>
          <w:p w14:paraId="0DBC9717" w14:textId="77777777" w:rsidR="0099483B" w:rsidRPr="004078B4" w:rsidRDefault="0099483B" w:rsidP="004078B4">
            <w:pPr>
              <w:spacing w:line="240" w:lineRule="auto"/>
              <w:ind w:firstLine="0"/>
              <w:rPr>
                <w:rFonts w:cs="Times New Roman"/>
                <w:szCs w:val="24"/>
              </w:rPr>
            </w:pPr>
          </w:p>
        </w:tc>
        <w:tc>
          <w:tcPr>
            <w:tcW w:w="2694" w:type="dxa"/>
            <w:tcBorders>
              <w:top w:val="nil"/>
              <w:left w:val="nil"/>
              <w:bottom w:val="nil"/>
              <w:right w:val="nil"/>
            </w:tcBorders>
          </w:tcPr>
          <w:p w14:paraId="6ADF3998" w14:textId="77777777" w:rsidR="0099483B" w:rsidRPr="004078B4" w:rsidRDefault="0099483B" w:rsidP="004078B4">
            <w:pPr>
              <w:spacing w:line="240" w:lineRule="auto"/>
              <w:ind w:firstLine="0"/>
              <w:rPr>
                <w:rFonts w:cs="Times New Roman"/>
                <w:szCs w:val="24"/>
              </w:rPr>
            </w:pPr>
            <w:r w:rsidRPr="004078B4">
              <w:rPr>
                <w:rFonts w:cs="Times New Roman"/>
                <w:szCs w:val="24"/>
              </w:rPr>
              <w:t>Erkek</w:t>
            </w:r>
          </w:p>
          <w:p w14:paraId="16FD15E4" w14:textId="663F9F86" w:rsidR="000551FD" w:rsidRPr="004078B4" w:rsidRDefault="000551FD"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4BA82AB3" w14:textId="77777777" w:rsidR="0099483B" w:rsidRPr="004078B4" w:rsidRDefault="0099483B" w:rsidP="004078B4">
            <w:pPr>
              <w:spacing w:line="240" w:lineRule="auto"/>
              <w:ind w:firstLine="0"/>
              <w:jc w:val="right"/>
              <w:rPr>
                <w:rFonts w:cs="Times New Roman"/>
                <w:szCs w:val="24"/>
              </w:rPr>
            </w:pPr>
            <w:r w:rsidRPr="004078B4">
              <w:rPr>
                <w:rFonts w:cs="Times New Roman"/>
                <w:szCs w:val="24"/>
              </w:rPr>
              <w:t>188</w:t>
            </w:r>
          </w:p>
          <w:p w14:paraId="063D78B7" w14:textId="0D7AEB6C" w:rsidR="000551FD" w:rsidRPr="004078B4" w:rsidRDefault="000551FD" w:rsidP="004078B4">
            <w:pPr>
              <w:spacing w:line="240" w:lineRule="auto"/>
              <w:ind w:firstLine="0"/>
              <w:jc w:val="right"/>
              <w:rPr>
                <w:rFonts w:cs="Times New Roman"/>
                <w:szCs w:val="24"/>
              </w:rPr>
            </w:pPr>
            <w:r w:rsidRPr="004078B4">
              <w:rPr>
                <w:rFonts w:cs="Times New Roman"/>
                <w:szCs w:val="24"/>
              </w:rPr>
              <w:t>5</w:t>
            </w:r>
          </w:p>
        </w:tc>
        <w:tc>
          <w:tcPr>
            <w:tcW w:w="1134" w:type="dxa"/>
            <w:tcBorders>
              <w:top w:val="nil"/>
              <w:left w:val="nil"/>
              <w:bottom w:val="nil"/>
              <w:right w:val="nil"/>
            </w:tcBorders>
          </w:tcPr>
          <w:p w14:paraId="6AAEF835" w14:textId="1D025E5A" w:rsidR="0099483B" w:rsidRPr="004078B4" w:rsidRDefault="0099483B" w:rsidP="004078B4">
            <w:pPr>
              <w:spacing w:line="240" w:lineRule="auto"/>
              <w:ind w:firstLine="0"/>
              <w:jc w:val="right"/>
              <w:rPr>
                <w:rFonts w:cs="Times New Roman"/>
                <w:szCs w:val="24"/>
              </w:rPr>
            </w:pPr>
            <w:r w:rsidRPr="004078B4">
              <w:rPr>
                <w:rFonts w:cs="Times New Roman"/>
                <w:szCs w:val="24"/>
              </w:rPr>
              <w:t>51,</w:t>
            </w:r>
            <w:r w:rsidR="000551FD" w:rsidRPr="004078B4">
              <w:rPr>
                <w:rFonts w:cs="Times New Roman"/>
                <w:szCs w:val="24"/>
              </w:rPr>
              <w:t>08</w:t>
            </w:r>
          </w:p>
          <w:p w14:paraId="7F4CB063" w14:textId="34922AB0" w:rsidR="000551FD" w:rsidRPr="004078B4" w:rsidRDefault="000551FD" w:rsidP="004078B4">
            <w:pPr>
              <w:spacing w:line="240" w:lineRule="auto"/>
              <w:ind w:firstLine="0"/>
              <w:jc w:val="right"/>
              <w:rPr>
                <w:rFonts w:cs="Times New Roman"/>
                <w:szCs w:val="24"/>
              </w:rPr>
            </w:pPr>
            <w:r w:rsidRPr="004078B4">
              <w:rPr>
                <w:rFonts w:cs="Times New Roman"/>
                <w:szCs w:val="24"/>
              </w:rPr>
              <w:t>1,37</w:t>
            </w:r>
          </w:p>
        </w:tc>
      </w:tr>
      <w:tr w:rsidR="004B78E3" w:rsidRPr="004078B4" w14:paraId="358216F1" w14:textId="77777777" w:rsidTr="00EB58C6">
        <w:trPr>
          <w:jc w:val="center"/>
        </w:trPr>
        <w:tc>
          <w:tcPr>
            <w:tcW w:w="3402" w:type="dxa"/>
            <w:vMerge w:val="restart"/>
            <w:tcBorders>
              <w:top w:val="nil"/>
              <w:left w:val="nil"/>
              <w:bottom w:val="nil"/>
              <w:right w:val="nil"/>
            </w:tcBorders>
          </w:tcPr>
          <w:p w14:paraId="73E4165A" w14:textId="352B670B" w:rsidR="0099483B" w:rsidRPr="004078B4" w:rsidRDefault="0007087E" w:rsidP="004078B4">
            <w:pPr>
              <w:spacing w:line="240" w:lineRule="auto"/>
              <w:ind w:firstLine="0"/>
              <w:rPr>
                <w:rFonts w:cs="Times New Roman"/>
                <w:szCs w:val="24"/>
              </w:rPr>
            </w:pPr>
            <w:r w:rsidRPr="004078B4">
              <w:rPr>
                <w:szCs w:val="24"/>
              </w:rPr>
              <w:t>Öğretmen Kıdem</w:t>
            </w:r>
          </w:p>
        </w:tc>
        <w:tc>
          <w:tcPr>
            <w:tcW w:w="2694" w:type="dxa"/>
            <w:tcBorders>
              <w:top w:val="nil"/>
              <w:left w:val="nil"/>
              <w:bottom w:val="nil"/>
              <w:right w:val="nil"/>
            </w:tcBorders>
          </w:tcPr>
          <w:p w14:paraId="103A76C8" w14:textId="2FFFB5D1" w:rsidR="0099483B" w:rsidRPr="004078B4" w:rsidRDefault="0099483B" w:rsidP="004078B4">
            <w:pPr>
              <w:spacing w:line="240" w:lineRule="auto"/>
              <w:ind w:firstLine="0"/>
              <w:rPr>
                <w:rFonts w:cs="Times New Roman"/>
                <w:szCs w:val="24"/>
              </w:rPr>
            </w:pPr>
            <w:r w:rsidRPr="004078B4">
              <w:rPr>
                <w:szCs w:val="24"/>
              </w:rPr>
              <w:t>1-8 yıl</w:t>
            </w:r>
            <w:r w:rsidR="0007087E" w:rsidRPr="004078B4">
              <w:rPr>
                <w:szCs w:val="24"/>
              </w:rPr>
              <w:t xml:space="preserve"> arası</w:t>
            </w:r>
          </w:p>
        </w:tc>
        <w:tc>
          <w:tcPr>
            <w:tcW w:w="1559" w:type="dxa"/>
            <w:tcBorders>
              <w:top w:val="nil"/>
              <w:left w:val="nil"/>
              <w:bottom w:val="nil"/>
              <w:right w:val="nil"/>
            </w:tcBorders>
          </w:tcPr>
          <w:p w14:paraId="2DEB8257" w14:textId="51558AC1" w:rsidR="0099483B" w:rsidRPr="004078B4" w:rsidRDefault="0099483B" w:rsidP="004078B4">
            <w:pPr>
              <w:spacing w:line="240" w:lineRule="auto"/>
              <w:ind w:firstLine="0"/>
              <w:jc w:val="right"/>
              <w:rPr>
                <w:rFonts w:cs="Times New Roman"/>
                <w:szCs w:val="24"/>
              </w:rPr>
            </w:pPr>
            <w:r w:rsidRPr="004078B4">
              <w:rPr>
                <w:rFonts w:cs="Times New Roman"/>
                <w:szCs w:val="24"/>
              </w:rPr>
              <w:t>118</w:t>
            </w:r>
          </w:p>
        </w:tc>
        <w:tc>
          <w:tcPr>
            <w:tcW w:w="1134" w:type="dxa"/>
            <w:tcBorders>
              <w:top w:val="nil"/>
              <w:left w:val="nil"/>
              <w:bottom w:val="nil"/>
              <w:right w:val="nil"/>
            </w:tcBorders>
          </w:tcPr>
          <w:p w14:paraId="3EF41979" w14:textId="344D58B8" w:rsidR="0099483B" w:rsidRPr="004078B4" w:rsidRDefault="0099483B" w:rsidP="004078B4">
            <w:pPr>
              <w:spacing w:line="240" w:lineRule="auto"/>
              <w:ind w:firstLine="0"/>
              <w:jc w:val="right"/>
              <w:rPr>
                <w:rFonts w:cs="Times New Roman"/>
                <w:szCs w:val="24"/>
              </w:rPr>
            </w:pPr>
            <w:r w:rsidRPr="004078B4">
              <w:rPr>
                <w:rFonts w:cs="Times New Roman"/>
                <w:szCs w:val="24"/>
              </w:rPr>
              <w:t>32,</w:t>
            </w:r>
            <w:r w:rsidR="00134E4F" w:rsidRPr="004078B4">
              <w:rPr>
                <w:rFonts w:cs="Times New Roman"/>
                <w:szCs w:val="24"/>
              </w:rPr>
              <w:t>06</w:t>
            </w:r>
          </w:p>
        </w:tc>
      </w:tr>
      <w:tr w:rsidR="004B78E3" w:rsidRPr="004078B4" w14:paraId="5284C044" w14:textId="77777777" w:rsidTr="00EB58C6">
        <w:trPr>
          <w:jc w:val="center"/>
        </w:trPr>
        <w:tc>
          <w:tcPr>
            <w:tcW w:w="3402" w:type="dxa"/>
            <w:vMerge/>
            <w:tcBorders>
              <w:top w:val="nil"/>
              <w:left w:val="nil"/>
              <w:bottom w:val="nil"/>
              <w:right w:val="nil"/>
            </w:tcBorders>
          </w:tcPr>
          <w:p w14:paraId="5AB6E92D" w14:textId="77777777" w:rsidR="0099483B" w:rsidRPr="004078B4" w:rsidRDefault="0099483B" w:rsidP="004078B4">
            <w:pPr>
              <w:spacing w:line="240" w:lineRule="auto"/>
              <w:ind w:firstLine="0"/>
              <w:rPr>
                <w:rFonts w:cs="Times New Roman"/>
                <w:szCs w:val="24"/>
              </w:rPr>
            </w:pPr>
          </w:p>
        </w:tc>
        <w:tc>
          <w:tcPr>
            <w:tcW w:w="2694" w:type="dxa"/>
            <w:tcBorders>
              <w:top w:val="nil"/>
              <w:left w:val="nil"/>
              <w:bottom w:val="nil"/>
              <w:right w:val="nil"/>
            </w:tcBorders>
          </w:tcPr>
          <w:p w14:paraId="361C4415" w14:textId="643023C5" w:rsidR="0099483B" w:rsidRPr="004078B4" w:rsidRDefault="0099483B" w:rsidP="004078B4">
            <w:pPr>
              <w:spacing w:line="240" w:lineRule="auto"/>
              <w:ind w:firstLine="0"/>
              <w:rPr>
                <w:rFonts w:cs="Times New Roman"/>
                <w:szCs w:val="24"/>
              </w:rPr>
            </w:pPr>
            <w:r w:rsidRPr="004078B4">
              <w:rPr>
                <w:szCs w:val="24"/>
              </w:rPr>
              <w:t>9-16 yıl</w:t>
            </w:r>
            <w:r w:rsidR="0007087E" w:rsidRPr="004078B4">
              <w:rPr>
                <w:szCs w:val="24"/>
              </w:rPr>
              <w:t xml:space="preserve"> arası</w:t>
            </w:r>
          </w:p>
        </w:tc>
        <w:tc>
          <w:tcPr>
            <w:tcW w:w="1559" w:type="dxa"/>
            <w:tcBorders>
              <w:top w:val="nil"/>
              <w:left w:val="nil"/>
              <w:bottom w:val="nil"/>
              <w:right w:val="nil"/>
            </w:tcBorders>
          </w:tcPr>
          <w:p w14:paraId="756CA035" w14:textId="630C9511" w:rsidR="0099483B" w:rsidRPr="004078B4" w:rsidRDefault="0099483B" w:rsidP="004078B4">
            <w:pPr>
              <w:spacing w:line="240" w:lineRule="auto"/>
              <w:ind w:firstLine="0"/>
              <w:jc w:val="right"/>
              <w:rPr>
                <w:rFonts w:cs="Times New Roman"/>
                <w:szCs w:val="24"/>
              </w:rPr>
            </w:pPr>
            <w:r w:rsidRPr="004078B4">
              <w:rPr>
                <w:rFonts w:cs="Times New Roman"/>
                <w:szCs w:val="24"/>
              </w:rPr>
              <w:t>124</w:t>
            </w:r>
          </w:p>
        </w:tc>
        <w:tc>
          <w:tcPr>
            <w:tcW w:w="1134" w:type="dxa"/>
            <w:tcBorders>
              <w:top w:val="nil"/>
              <w:left w:val="nil"/>
              <w:bottom w:val="nil"/>
              <w:right w:val="nil"/>
            </w:tcBorders>
          </w:tcPr>
          <w:p w14:paraId="634B1580" w14:textId="70CB4A2A" w:rsidR="0099483B" w:rsidRPr="004078B4" w:rsidRDefault="00134E4F" w:rsidP="004078B4">
            <w:pPr>
              <w:spacing w:line="240" w:lineRule="auto"/>
              <w:ind w:firstLine="0"/>
              <w:jc w:val="right"/>
              <w:rPr>
                <w:rFonts w:cs="Times New Roman"/>
                <w:szCs w:val="24"/>
              </w:rPr>
            </w:pPr>
            <w:r w:rsidRPr="004078B4">
              <w:rPr>
                <w:rFonts w:cs="Times New Roman"/>
                <w:szCs w:val="24"/>
              </w:rPr>
              <w:t>33,69</w:t>
            </w:r>
          </w:p>
        </w:tc>
      </w:tr>
      <w:tr w:rsidR="004B78E3" w:rsidRPr="004078B4" w14:paraId="68EC57A8" w14:textId="77777777" w:rsidTr="005522C2">
        <w:trPr>
          <w:trHeight w:val="581"/>
          <w:jc w:val="center"/>
        </w:trPr>
        <w:tc>
          <w:tcPr>
            <w:tcW w:w="3402" w:type="dxa"/>
            <w:vMerge/>
            <w:tcBorders>
              <w:top w:val="nil"/>
              <w:left w:val="nil"/>
              <w:bottom w:val="nil"/>
              <w:right w:val="nil"/>
            </w:tcBorders>
          </w:tcPr>
          <w:p w14:paraId="49D0D8B4" w14:textId="77777777" w:rsidR="0099483B" w:rsidRPr="004078B4" w:rsidRDefault="0099483B" w:rsidP="004078B4">
            <w:pPr>
              <w:spacing w:line="240" w:lineRule="auto"/>
              <w:ind w:firstLine="0"/>
              <w:rPr>
                <w:rFonts w:cs="Times New Roman"/>
                <w:szCs w:val="24"/>
              </w:rPr>
            </w:pPr>
          </w:p>
        </w:tc>
        <w:tc>
          <w:tcPr>
            <w:tcW w:w="2694" w:type="dxa"/>
            <w:tcBorders>
              <w:top w:val="nil"/>
              <w:left w:val="nil"/>
              <w:bottom w:val="nil"/>
              <w:right w:val="nil"/>
            </w:tcBorders>
          </w:tcPr>
          <w:p w14:paraId="0370A9DB" w14:textId="77777777" w:rsidR="0099483B" w:rsidRPr="004078B4" w:rsidRDefault="0099483B" w:rsidP="004078B4">
            <w:pPr>
              <w:spacing w:line="240" w:lineRule="auto"/>
              <w:ind w:firstLine="0"/>
              <w:rPr>
                <w:szCs w:val="24"/>
              </w:rPr>
            </w:pPr>
            <w:r w:rsidRPr="004078B4">
              <w:rPr>
                <w:szCs w:val="24"/>
              </w:rPr>
              <w:t xml:space="preserve">17 yıl ve </w:t>
            </w:r>
            <w:r w:rsidR="009A0FDF" w:rsidRPr="004078B4">
              <w:rPr>
                <w:szCs w:val="24"/>
              </w:rPr>
              <w:t>üzeri</w:t>
            </w:r>
          </w:p>
          <w:p w14:paraId="6C164FB9" w14:textId="1430F38E" w:rsidR="000551FD" w:rsidRPr="004078B4" w:rsidRDefault="000551FD"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405C6C74" w14:textId="77777777" w:rsidR="0099483B" w:rsidRPr="004078B4" w:rsidRDefault="0099483B" w:rsidP="004078B4">
            <w:pPr>
              <w:spacing w:line="240" w:lineRule="auto"/>
              <w:ind w:firstLine="0"/>
              <w:jc w:val="right"/>
              <w:rPr>
                <w:rFonts w:cs="Times New Roman"/>
                <w:szCs w:val="24"/>
              </w:rPr>
            </w:pPr>
            <w:r w:rsidRPr="004078B4">
              <w:rPr>
                <w:rFonts w:cs="Times New Roman"/>
                <w:szCs w:val="24"/>
              </w:rPr>
              <w:t>121</w:t>
            </w:r>
          </w:p>
          <w:p w14:paraId="2EFD6059" w14:textId="7897FF06" w:rsidR="000551FD" w:rsidRPr="004078B4" w:rsidRDefault="00134E4F" w:rsidP="004078B4">
            <w:pPr>
              <w:spacing w:line="240" w:lineRule="auto"/>
              <w:ind w:firstLine="0"/>
              <w:jc w:val="right"/>
              <w:rPr>
                <w:rFonts w:cs="Times New Roman"/>
                <w:szCs w:val="24"/>
              </w:rPr>
            </w:pPr>
            <w:r w:rsidRPr="004078B4">
              <w:rPr>
                <w:rFonts w:cs="Times New Roman"/>
                <w:szCs w:val="24"/>
              </w:rPr>
              <w:t>5</w:t>
            </w:r>
          </w:p>
        </w:tc>
        <w:tc>
          <w:tcPr>
            <w:tcW w:w="1134" w:type="dxa"/>
            <w:tcBorders>
              <w:top w:val="nil"/>
              <w:left w:val="nil"/>
              <w:bottom w:val="nil"/>
              <w:right w:val="nil"/>
            </w:tcBorders>
          </w:tcPr>
          <w:p w14:paraId="4C72F061" w14:textId="5039571E" w:rsidR="0099483B" w:rsidRPr="004078B4" w:rsidRDefault="00134E4F" w:rsidP="004078B4">
            <w:pPr>
              <w:spacing w:line="240" w:lineRule="auto"/>
              <w:ind w:firstLine="0"/>
              <w:jc w:val="right"/>
              <w:rPr>
                <w:rFonts w:cs="Times New Roman"/>
                <w:szCs w:val="24"/>
              </w:rPr>
            </w:pPr>
            <w:r w:rsidRPr="004078B4">
              <w:rPr>
                <w:rFonts w:cs="Times New Roman"/>
                <w:szCs w:val="24"/>
              </w:rPr>
              <w:t>32,88</w:t>
            </w:r>
          </w:p>
          <w:p w14:paraId="4965FECA" w14:textId="667FEACD" w:rsidR="000551FD" w:rsidRPr="004078B4" w:rsidRDefault="00134E4F" w:rsidP="004078B4">
            <w:pPr>
              <w:spacing w:line="240" w:lineRule="auto"/>
              <w:ind w:firstLine="0"/>
              <w:jc w:val="right"/>
              <w:rPr>
                <w:rFonts w:cs="Times New Roman"/>
                <w:szCs w:val="24"/>
              </w:rPr>
            </w:pPr>
            <w:r w:rsidRPr="004078B4">
              <w:rPr>
                <w:rFonts w:cs="Times New Roman"/>
                <w:szCs w:val="24"/>
              </w:rPr>
              <w:t>1,37</w:t>
            </w:r>
          </w:p>
        </w:tc>
      </w:tr>
      <w:tr w:rsidR="004B78E3" w:rsidRPr="004078B4" w14:paraId="5E0638B5" w14:textId="77777777" w:rsidTr="00EB58C6">
        <w:trPr>
          <w:jc w:val="center"/>
        </w:trPr>
        <w:tc>
          <w:tcPr>
            <w:tcW w:w="3402" w:type="dxa"/>
            <w:vMerge w:val="restart"/>
            <w:tcBorders>
              <w:top w:val="nil"/>
              <w:left w:val="nil"/>
              <w:bottom w:val="nil"/>
              <w:right w:val="nil"/>
            </w:tcBorders>
          </w:tcPr>
          <w:p w14:paraId="611BB15D" w14:textId="355C341A" w:rsidR="0007087E" w:rsidRPr="004078B4" w:rsidRDefault="0007087E" w:rsidP="004078B4">
            <w:pPr>
              <w:spacing w:line="240" w:lineRule="auto"/>
              <w:ind w:firstLine="0"/>
              <w:rPr>
                <w:rFonts w:cs="Times New Roman"/>
                <w:szCs w:val="24"/>
              </w:rPr>
            </w:pPr>
            <w:r w:rsidRPr="004078B4">
              <w:rPr>
                <w:szCs w:val="24"/>
              </w:rPr>
              <w:t>Öğretmenlerin Okuldaki Görev Süresi</w:t>
            </w:r>
          </w:p>
        </w:tc>
        <w:tc>
          <w:tcPr>
            <w:tcW w:w="2694" w:type="dxa"/>
            <w:tcBorders>
              <w:top w:val="nil"/>
              <w:left w:val="nil"/>
              <w:bottom w:val="nil"/>
              <w:right w:val="nil"/>
            </w:tcBorders>
          </w:tcPr>
          <w:p w14:paraId="7E7032CB" w14:textId="4BD64E64" w:rsidR="0007087E" w:rsidRPr="004078B4" w:rsidRDefault="0007087E" w:rsidP="004078B4">
            <w:pPr>
              <w:spacing w:line="240" w:lineRule="auto"/>
              <w:ind w:firstLine="0"/>
              <w:rPr>
                <w:rFonts w:cs="Times New Roman"/>
                <w:szCs w:val="24"/>
              </w:rPr>
            </w:pPr>
            <w:r w:rsidRPr="004078B4">
              <w:rPr>
                <w:rFonts w:cs="Times New Roman"/>
                <w:szCs w:val="24"/>
              </w:rPr>
              <w:t>0-2 yıl arası</w:t>
            </w:r>
          </w:p>
        </w:tc>
        <w:tc>
          <w:tcPr>
            <w:tcW w:w="1559" w:type="dxa"/>
            <w:tcBorders>
              <w:top w:val="nil"/>
              <w:left w:val="nil"/>
              <w:bottom w:val="nil"/>
              <w:right w:val="nil"/>
            </w:tcBorders>
          </w:tcPr>
          <w:p w14:paraId="3159992C" w14:textId="52EDF965" w:rsidR="0007087E" w:rsidRPr="004078B4" w:rsidRDefault="0007087E" w:rsidP="004078B4">
            <w:pPr>
              <w:spacing w:line="240" w:lineRule="auto"/>
              <w:ind w:firstLine="0"/>
              <w:jc w:val="right"/>
              <w:rPr>
                <w:rFonts w:cs="Times New Roman"/>
                <w:szCs w:val="24"/>
              </w:rPr>
            </w:pPr>
            <w:r w:rsidRPr="004078B4">
              <w:rPr>
                <w:rFonts w:cs="Times New Roman"/>
                <w:szCs w:val="24"/>
              </w:rPr>
              <w:t>98</w:t>
            </w:r>
          </w:p>
        </w:tc>
        <w:tc>
          <w:tcPr>
            <w:tcW w:w="1134" w:type="dxa"/>
            <w:tcBorders>
              <w:top w:val="nil"/>
              <w:left w:val="nil"/>
              <w:bottom w:val="nil"/>
              <w:right w:val="nil"/>
            </w:tcBorders>
          </w:tcPr>
          <w:p w14:paraId="5555F789" w14:textId="65B4B4A3" w:rsidR="0007087E" w:rsidRPr="004078B4" w:rsidRDefault="00134E4F" w:rsidP="004078B4">
            <w:pPr>
              <w:spacing w:line="240" w:lineRule="auto"/>
              <w:ind w:firstLine="0"/>
              <w:jc w:val="right"/>
              <w:rPr>
                <w:rFonts w:cs="Times New Roman"/>
                <w:szCs w:val="24"/>
              </w:rPr>
            </w:pPr>
            <w:r w:rsidRPr="004078B4">
              <w:rPr>
                <w:rFonts w:cs="Times New Roman"/>
                <w:szCs w:val="24"/>
              </w:rPr>
              <w:t>26,63</w:t>
            </w:r>
          </w:p>
        </w:tc>
      </w:tr>
      <w:tr w:rsidR="004B78E3" w:rsidRPr="004078B4" w14:paraId="01DB0359" w14:textId="77777777" w:rsidTr="00EB58C6">
        <w:trPr>
          <w:jc w:val="center"/>
        </w:trPr>
        <w:tc>
          <w:tcPr>
            <w:tcW w:w="3402" w:type="dxa"/>
            <w:vMerge/>
            <w:tcBorders>
              <w:top w:val="nil"/>
              <w:left w:val="nil"/>
              <w:bottom w:val="nil"/>
              <w:right w:val="nil"/>
            </w:tcBorders>
          </w:tcPr>
          <w:p w14:paraId="2FBA4DD9" w14:textId="77777777" w:rsidR="0007087E" w:rsidRPr="004078B4" w:rsidRDefault="0007087E" w:rsidP="004078B4">
            <w:pPr>
              <w:spacing w:line="240" w:lineRule="auto"/>
              <w:ind w:firstLine="0"/>
              <w:rPr>
                <w:rFonts w:cs="Times New Roman"/>
                <w:szCs w:val="24"/>
              </w:rPr>
            </w:pPr>
          </w:p>
        </w:tc>
        <w:tc>
          <w:tcPr>
            <w:tcW w:w="2694" w:type="dxa"/>
            <w:tcBorders>
              <w:top w:val="nil"/>
              <w:left w:val="nil"/>
              <w:bottom w:val="nil"/>
              <w:right w:val="nil"/>
            </w:tcBorders>
          </w:tcPr>
          <w:p w14:paraId="19494C5C" w14:textId="00FEC829" w:rsidR="0007087E" w:rsidRPr="004078B4" w:rsidRDefault="0007087E" w:rsidP="004078B4">
            <w:pPr>
              <w:spacing w:line="240" w:lineRule="auto"/>
              <w:ind w:firstLine="0"/>
              <w:rPr>
                <w:rFonts w:cs="Times New Roman"/>
                <w:szCs w:val="24"/>
              </w:rPr>
            </w:pPr>
            <w:r w:rsidRPr="004078B4">
              <w:rPr>
                <w:rFonts w:cs="Times New Roman"/>
                <w:szCs w:val="24"/>
              </w:rPr>
              <w:t>3-6 yıl arası</w:t>
            </w:r>
          </w:p>
        </w:tc>
        <w:tc>
          <w:tcPr>
            <w:tcW w:w="1559" w:type="dxa"/>
            <w:tcBorders>
              <w:top w:val="nil"/>
              <w:left w:val="nil"/>
              <w:bottom w:val="nil"/>
              <w:right w:val="nil"/>
            </w:tcBorders>
          </w:tcPr>
          <w:p w14:paraId="2C0326B0" w14:textId="4874FB6A" w:rsidR="0007087E" w:rsidRPr="004078B4" w:rsidRDefault="0007087E" w:rsidP="004078B4">
            <w:pPr>
              <w:spacing w:line="240" w:lineRule="auto"/>
              <w:ind w:firstLine="0"/>
              <w:jc w:val="right"/>
              <w:rPr>
                <w:rFonts w:cs="Times New Roman"/>
                <w:szCs w:val="24"/>
              </w:rPr>
            </w:pPr>
            <w:r w:rsidRPr="004078B4">
              <w:rPr>
                <w:rFonts w:cs="Times New Roman"/>
                <w:szCs w:val="24"/>
              </w:rPr>
              <w:t>129</w:t>
            </w:r>
          </w:p>
        </w:tc>
        <w:tc>
          <w:tcPr>
            <w:tcW w:w="1134" w:type="dxa"/>
            <w:tcBorders>
              <w:top w:val="nil"/>
              <w:left w:val="nil"/>
              <w:bottom w:val="nil"/>
              <w:right w:val="nil"/>
            </w:tcBorders>
          </w:tcPr>
          <w:p w14:paraId="0FEFE96F" w14:textId="3375D855" w:rsidR="0007087E" w:rsidRPr="004078B4" w:rsidRDefault="0007087E" w:rsidP="004078B4">
            <w:pPr>
              <w:spacing w:line="240" w:lineRule="auto"/>
              <w:ind w:firstLine="0"/>
              <w:jc w:val="right"/>
              <w:rPr>
                <w:rFonts w:cs="Times New Roman"/>
                <w:szCs w:val="24"/>
              </w:rPr>
            </w:pPr>
            <w:r w:rsidRPr="004078B4">
              <w:rPr>
                <w:rFonts w:cs="Times New Roman"/>
                <w:szCs w:val="24"/>
              </w:rPr>
              <w:t>35,</w:t>
            </w:r>
            <w:r w:rsidR="002E151D" w:rsidRPr="004078B4">
              <w:rPr>
                <w:rFonts w:cs="Times New Roman"/>
                <w:szCs w:val="24"/>
              </w:rPr>
              <w:t>0</w:t>
            </w:r>
            <w:r w:rsidRPr="004078B4">
              <w:rPr>
                <w:rFonts w:cs="Times New Roman"/>
                <w:szCs w:val="24"/>
              </w:rPr>
              <w:t>5</w:t>
            </w:r>
          </w:p>
        </w:tc>
      </w:tr>
      <w:tr w:rsidR="004B78E3" w:rsidRPr="004078B4" w14:paraId="6595788E" w14:textId="77777777" w:rsidTr="005522C2">
        <w:trPr>
          <w:trHeight w:val="570"/>
          <w:jc w:val="center"/>
        </w:trPr>
        <w:tc>
          <w:tcPr>
            <w:tcW w:w="3402" w:type="dxa"/>
            <w:vMerge/>
            <w:tcBorders>
              <w:top w:val="nil"/>
              <w:left w:val="nil"/>
              <w:bottom w:val="nil"/>
              <w:right w:val="nil"/>
            </w:tcBorders>
          </w:tcPr>
          <w:p w14:paraId="4A1C0D67" w14:textId="77777777" w:rsidR="0007087E" w:rsidRPr="004078B4" w:rsidRDefault="0007087E" w:rsidP="004078B4">
            <w:pPr>
              <w:spacing w:line="240" w:lineRule="auto"/>
              <w:ind w:firstLine="0"/>
              <w:rPr>
                <w:rFonts w:cs="Times New Roman"/>
                <w:szCs w:val="24"/>
              </w:rPr>
            </w:pPr>
          </w:p>
        </w:tc>
        <w:tc>
          <w:tcPr>
            <w:tcW w:w="2694" w:type="dxa"/>
            <w:tcBorders>
              <w:top w:val="nil"/>
              <w:left w:val="nil"/>
              <w:bottom w:val="nil"/>
              <w:right w:val="nil"/>
            </w:tcBorders>
          </w:tcPr>
          <w:p w14:paraId="6D6964DE" w14:textId="77777777" w:rsidR="0007087E" w:rsidRPr="004078B4" w:rsidRDefault="0007087E" w:rsidP="004078B4">
            <w:pPr>
              <w:spacing w:line="240" w:lineRule="auto"/>
              <w:ind w:firstLine="0"/>
              <w:rPr>
                <w:rFonts w:cs="Times New Roman"/>
                <w:szCs w:val="24"/>
              </w:rPr>
            </w:pPr>
            <w:r w:rsidRPr="004078B4">
              <w:rPr>
                <w:rFonts w:cs="Times New Roman"/>
                <w:szCs w:val="24"/>
              </w:rPr>
              <w:t xml:space="preserve">7 yıl ve </w:t>
            </w:r>
            <w:r w:rsidR="009A0FDF" w:rsidRPr="004078B4">
              <w:rPr>
                <w:rFonts w:cs="Times New Roman"/>
                <w:szCs w:val="24"/>
              </w:rPr>
              <w:t>üzeri</w:t>
            </w:r>
          </w:p>
          <w:p w14:paraId="313AF85F" w14:textId="7F4F9853" w:rsidR="00134E4F" w:rsidRPr="004078B4" w:rsidRDefault="00134E4F"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5B5AF50B" w14:textId="77777777" w:rsidR="0007087E" w:rsidRPr="004078B4" w:rsidRDefault="0007087E" w:rsidP="004078B4">
            <w:pPr>
              <w:spacing w:line="240" w:lineRule="auto"/>
              <w:ind w:firstLine="0"/>
              <w:jc w:val="right"/>
              <w:rPr>
                <w:rFonts w:cs="Times New Roman"/>
                <w:szCs w:val="24"/>
              </w:rPr>
            </w:pPr>
            <w:r w:rsidRPr="004078B4">
              <w:rPr>
                <w:rFonts w:cs="Times New Roman"/>
                <w:szCs w:val="24"/>
              </w:rPr>
              <w:t>136</w:t>
            </w:r>
          </w:p>
          <w:p w14:paraId="3E5717B9" w14:textId="4B779CA2" w:rsidR="00134E4F" w:rsidRPr="004078B4" w:rsidRDefault="00134E4F" w:rsidP="004078B4">
            <w:pPr>
              <w:spacing w:line="240" w:lineRule="auto"/>
              <w:ind w:firstLine="0"/>
              <w:jc w:val="right"/>
              <w:rPr>
                <w:rFonts w:cs="Times New Roman"/>
                <w:szCs w:val="24"/>
              </w:rPr>
            </w:pPr>
            <w:r w:rsidRPr="004078B4">
              <w:rPr>
                <w:rFonts w:cs="Times New Roman"/>
                <w:szCs w:val="24"/>
              </w:rPr>
              <w:t>5</w:t>
            </w:r>
          </w:p>
        </w:tc>
        <w:tc>
          <w:tcPr>
            <w:tcW w:w="1134" w:type="dxa"/>
            <w:tcBorders>
              <w:top w:val="nil"/>
              <w:left w:val="nil"/>
              <w:bottom w:val="nil"/>
              <w:right w:val="nil"/>
            </w:tcBorders>
          </w:tcPr>
          <w:p w14:paraId="6E7C2855" w14:textId="2788076E" w:rsidR="0007087E" w:rsidRPr="004078B4" w:rsidRDefault="002E151D" w:rsidP="004078B4">
            <w:pPr>
              <w:spacing w:line="240" w:lineRule="auto"/>
              <w:ind w:firstLine="0"/>
              <w:jc w:val="right"/>
              <w:rPr>
                <w:rFonts w:cs="Times New Roman"/>
                <w:szCs w:val="24"/>
              </w:rPr>
            </w:pPr>
            <w:r w:rsidRPr="004078B4">
              <w:rPr>
                <w:rFonts w:cs="Times New Roman"/>
                <w:szCs w:val="24"/>
              </w:rPr>
              <w:t>36,95</w:t>
            </w:r>
          </w:p>
          <w:p w14:paraId="2E35EB6D" w14:textId="67B36057" w:rsidR="00134E4F" w:rsidRPr="004078B4" w:rsidRDefault="00134E4F" w:rsidP="004078B4">
            <w:pPr>
              <w:spacing w:line="240" w:lineRule="auto"/>
              <w:ind w:firstLine="0"/>
              <w:jc w:val="right"/>
              <w:rPr>
                <w:rFonts w:cs="Times New Roman"/>
                <w:szCs w:val="24"/>
              </w:rPr>
            </w:pPr>
            <w:r w:rsidRPr="004078B4">
              <w:rPr>
                <w:rFonts w:cs="Times New Roman"/>
                <w:szCs w:val="24"/>
              </w:rPr>
              <w:t>1,37</w:t>
            </w:r>
          </w:p>
        </w:tc>
      </w:tr>
      <w:tr w:rsidR="004B78E3" w:rsidRPr="004078B4" w14:paraId="7907B60D" w14:textId="77777777" w:rsidTr="005522C2">
        <w:tblPrEx>
          <w:jc w:val="left"/>
        </w:tblPrEx>
        <w:trPr>
          <w:trHeight w:val="1133"/>
        </w:trPr>
        <w:tc>
          <w:tcPr>
            <w:tcW w:w="3402" w:type="dxa"/>
            <w:tcBorders>
              <w:top w:val="nil"/>
              <w:left w:val="nil"/>
              <w:bottom w:val="nil"/>
              <w:right w:val="nil"/>
            </w:tcBorders>
          </w:tcPr>
          <w:p w14:paraId="05421179" w14:textId="79BF67E8" w:rsidR="0007087E" w:rsidRPr="004078B4" w:rsidRDefault="0007087E" w:rsidP="004078B4">
            <w:pPr>
              <w:spacing w:line="240" w:lineRule="auto"/>
              <w:ind w:firstLine="0"/>
              <w:rPr>
                <w:rFonts w:cs="Times New Roman"/>
                <w:szCs w:val="24"/>
              </w:rPr>
            </w:pPr>
            <w:r w:rsidRPr="004078B4">
              <w:rPr>
                <w:rFonts w:cs="Times New Roman"/>
                <w:szCs w:val="24"/>
              </w:rPr>
              <w:t>Yöneticilerin Okuldaki Görev Süresi</w:t>
            </w:r>
          </w:p>
        </w:tc>
        <w:tc>
          <w:tcPr>
            <w:tcW w:w="2694" w:type="dxa"/>
            <w:tcBorders>
              <w:top w:val="nil"/>
              <w:left w:val="nil"/>
              <w:bottom w:val="nil"/>
              <w:right w:val="nil"/>
            </w:tcBorders>
          </w:tcPr>
          <w:p w14:paraId="080E2D5C" w14:textId="77777777" w:rsidR="0007087E" w:rsidRPr="004078B4" w:rsidRDefault="0007087E" w:rsidP="004078B4">
            <w:pPr>
              <w:spacing w:line="240" w:lineRule="auto"/>
              <w:ind w:firstLine="0"/>
              <w:rPr>
                <w:rFonts w:cs="Times New Roman"/>
                <w:szCs w:val="24"/>
              </w:rPr>
            </w:pPr>
            <w:r w:rsidRPr="004078B4">
              <w:rPr>
                <w:rFonts w:cs="Times New Roman"/>
                <w:szCs w:val="24"/>
              </w:rPr>
              <w:t>1 yıl</w:t>
            </w:r>
          </w:p>
          <w:p w14:paraId="3BB7D3BB" w14:textId="77777777" w:rsidR="00EB58C6" w:rsidRPr="004078B4" w:rsidRDefault="00EB58C6" w:rsidP="004078B4">
            <w:pPr>
              <w:spacing w:line="240" w:lineRule="auto"/>
              <w:ind w:firstLine="0"/>
              <w:rPr>
                <w:rFonts w:cs="Times New Roman"/>
                <w:szCs w:val="24"/>
              </w:rPr>
            </w:pPr>
            <w:r w:rsidRPr="004078B4">
              <w:rPr>
                <w:rFonts w:cs="Times New Roman"/>
                <w:szCs w:val="24"/>
              </w:rPr>
              <w:t>2 yıl</w:t>
            </w:r>
          </w:p>
          <w:p w14:paraId="598E05E6" w14:textId="77777777" w:rsidR="00EB58C6" w:rsidRPr="004078B4" w:rsidRDefault="00EB58C6" w:rsidP="004078B4">
            <w:pPr>
              <w:spacing w:line="240" w:lineRule="auto"/>
              <w:ind w:firstLine="0"/>
              <w:rPr>
                <w:rFonts w:cs="Times New Roman"/>
                <w:szCs w:val="24"/>
              </w:rPr>
            </w:pPr>
            <w:r w:rsidRPr="004078B4">
              <w:rPr>
                <w:rFonts w:cs="Times New Roman"/>
                <w:szCs w:val="24"/>
              </w:rPr>
              <w:t>3 yıl ve üzeri</w:t>
            </w:r>
          </w:p>
          <w:p w14:paraId="52A504C1" w14:textId="5C339760" w:rsidR="00EB58C6" w:rsidRPr="004078B4" w:rsidRDefault="00EB58C6"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41413005" w14:textId="77777777" w:rsidR="0007087E" w:rsidRPr="004078B4" w:rsidRDefault="0007087E" w:rsidP="004078B4">
            <w:pPr>
              <w:spacing w:line="240" w:lineRule="auto"/>
              <w:ind w:firstLine="0"/>
              <w:jc w:val="right"/>
              <w:rPr>
                <w:rFonts w:eastAsia="Times New Roman" w:cs="Times New Roman"/>
                <w:szCs w:val="24"/>
              </w:rPr>
            </w:pPr>
            <w:r w:rsidRPr="004078B4">
              <w:rPr>
                <w:rFonts w:eastAsia="Times New Roman" w:cs="Times New Roman"/>
                <w:szCs w:val="24"/>
              </w:rPr>
              <w:t>99</w:t>
            </w:r>
          </w:p>
          <w:p w14:paraId="303D663E" w14:textId="77777777" w:rsidR="00EB58C6" w:rsidRPr="004078B4" w:rsidRDefault="00EB58C6" w:rsidP="004078B4">
            <w:pPr>
              <w:spacing w:line="240" w:lineRule="auto"/>
              <w:ind w:firstLine="0"/>
              <w:jc w:val="right"/>
              <w:rPr>
                <w:rFonts w:eastAsia="Times New Roman" w:cs="Times New Roman"/>
                <w:szCs w:val="24"/>
              </w:rPr>
            </w:pPr>
            <w:r w:rsidRPr="004078B4">
              <w:rPr>
                <w:rFonts w:eastAsia="Times New Roman" w:cs="Times New Roman"/>
                <w:szCs w:val="24"/>
              </w:rPr>
              <w:t>70</w:t>
            </w:r>
          </w:p>
          <w:p w14:paraId="2F2748CD" w14:textId="77777777" w:rsidR="00EB58C6" w:rsidRPr="004078B4" w:rsidRDefault="00EB58C6" w:rsidP="004078B4">
            <w:pPr>
              <w:spacing w:line="240" w:lineRule="auto"/>
              <w:ind w:firstLine="0"/>
              <w:jc w:val="right"/>
              <w:rPr>
                <w:rFonts w:eastAsia="Times New Roman" w:cs="Times New Roman"/>
                <w:szCs w:val="24"/>
              </w:rPr>
            </w:pPr>
            <w:r w:rsidRPr="004078B4">
              <w:rPr>
                <w:rFonts w:eastAsia="Times New Roman" w:cs="Times New Roman"/>
                <w:szCs w:val="24"/>
              </w:rPr>
              <w:t>184</w:t>
            </w:r>
          </w:p>
          <w:p w14:paraId="1FB449FD" w14:textId="2BE0EB8B" w:rsidR="00EB58C6" w:rsidRPr="004078B4" w:rsidRDefault="00EB58C6" w:rsidP="004078B4">
            <w:pPr>
              <w:spacing w:line="240" w:lineRule="auto"/>
              <w:ind w:firstLine="0"/>
              <w:jc w:val="right"/>
              <w:rPr>
                <w:rFonts w:eastAsia="Times New Roman" w:cs="Times New Roman"/>
                <w:szCs w:val="24"/>
              </w:rPr>
            </w:pPr>
            <w:r w:rsidRPr="004078B4">
              <w:rPr>
                <w:rFonts w:eastAsia="Times New Roman" w:cs="Times New Roman"/>
                <w:szCs w:val="24"/>
              </w:rPr>
              <w:t>15</w:t>
            </w:r>
          </w:p>
        </w:tc>
        <w:tc>
          <w:tcPr>
            <w:tcW w:w="1134" w:type="dxa"/>
            <w:tcBorders>
              <w:top w:val="nil"/>
              <w:left w:val="nil"/>
              <w:bottom w:val="nil"/>
              <w:right w:val="nil"/>
            </w:tcBorders>
          </w:tcPr>
          <w:p w14:paraId="17A58EE9" w14:textId="77777777" w:rsidR="0007087E" w:rsidRPr="004078B4" w:rsidRDefault="002E151D" w:rsidP="004078B4">
            <w:pPr>
              <w:spacing w:line="240" w:lineRule="auto"/>
              <w:ind w:firstLine="0"/>
              <w:jc w:val="right"/>
              <w:rPr>
                <w:rFonts w:cs="Times New Roman"/>
                <w:szCs w:val="24"/>
              </w:rPr>
            </w:pPr>
            <w:r w:rsidRPr="004078B4">
              <w:rPr>
                <w:rFonts w:cs="Times New Roman"/>
                <w:szCs w:val="24"/>
              </w:rPr>
              <w:t>26,90</w:t>
            </w:r>
          </w:p>
          <w:p w14:paraId="3DE62859" w14:textId="77777777" w:rsidR="00EB58C6" w:rsidRPr="004078B4" w:rsidRDefault="00EB58C6" w:rsidP="004078B4">
            <w:pPr>
              <w:spacing w:line="240" w:lineRule="auto"/>
              <w:ind w:firstLine="0"/>
              <w:jc w:val="right"/>
              <w:rPr>
                <w:rFonts w:cs="Times New Roman"/>
                <w:szCs w:val="24"/>
              </w:rPr>
            </w:pPr>
            <w:r w:rsidRPr="004078B4">
              <w:rPr>
                <w:rFonts w:cs="Times New Roman"/>
                <w:szCs w:val="24"/>
              </w:rPr>
              <w:t>19,02</w:t>
            </w:r>
          </w:p>
          <w:p w14:paraId="6B6DAF97" w14:textId="77777777" w:rsidR="00EB58C6" w:rsidRPr="004078B4" w:rsidRDefault="00EB58C6" w:rsidP="004078B4">
            <w:pPr>
              <w:spacing w:line="240" w:lineRule="auto"/>
              <w:ind w:firstLine="0"/>
              <w:jc w:val="right"/>
              <w:rPr>
                <w:rFonts w:cs="Times New Roman"/>
                <w:szCs w:val="24"/>
              </w:rPr>
            </w:pPr>
            <w:r w:rsidRPr="004078B4">
              <w:rPr>
                <w:rFonts w:cs="Times New Roman"/>
                <w:szCs w:val="24"/>
              </w:rPr>
              <w:t>50</w:t>
            </w:r>
          </w:p>
          <w:p w14:paraId="62873BA3" w14:textId="364110C1" w:rsidR="00EB58C6" w:rsidRPr="004078B4" w:rsidRDefault="00EB58C6" w:rsidP="004078B4">
            <w:pPr>
              <w:spacing w:line="240" w:lineRule="auto"/>
              <w:ind w:firstLine="0"/>
              <w:jc w:val="right"/>
              <w:rPr>
                <w:rFonts w:cs="Times New Roman"/>
                <w:szCs w:val="24"/>
              </w:rPr>
            </w:pPr>
            <w:r w:rsidRPr="004078B4">
              <w:rPr>
                <w:rFonts w:cs="Times New Roman"/>
                <w:szCs w:val="24"/>
              </w:rPr>
              <w:t>4,08</w:t>
            </w:r>
          </w:p>
        </w:tc>
      </w:tr>
      <w:tr w:rsidR="004B78E3" w:rsidRPr="004078B4" w14:paraId="2580A5A7" w14:textId="77777777" w:rsidTr="00EB58C6">
        <w:tblPrEx>
          <w:jc w:val="left"/>
        </w:tblPrEx>
        <w:tc>
          <w:tcPr>
            <w:tcW w:w="3402" w:type="dxa"/>
            <w:vMerge w:val="restart"/>
            <w:tcBorders>
              <w:top w:val="nil"/>
              <w:left w:val="nil"/>
              <w:bottom w:val="nil"/>
              <w:right w:val="nil"/>
            </w:tcBorders>
          </w:tcPr>
          <w:p w14:paraId="296657EA" w14:textId="2EA2CF87" w:rsidR="0007087E" w:rsidRPr="004078B4" w:rsidRDefault="0007087E" w:rsidP="004078B4">
            <w:pPr>
              <w:spacing w:line="240" w:lineRule="auto"/>
              <w:ind w:firstLine="0"/>
              <w:rPr>
                <w:rFonts w:cs="Times New Roman"/>
                <w:szCs w:val="24"/>
              </w:rPr>
            </w:pPr>
            <w:r w:rsidRPr="004078B4">
              <w:rPr>
                <w:rFonts w:cs="Times New Roman"/>
                <w:szCs w:val="24"/>
              </w:rPr>
              <w:t>Öğretmen Branş</w:t>
            </w:r>
          </w:p>
        </w:tc>
        <w:tc>
          <w:tcPr>
            <w:tcW w:w="2694" w:type="dxa"/>
            <w:tcBorders>
              <w:top w:val="nil"/>
              <w:left w:val="nil"/>
              <w:bottom w:val="nil"/>
              <w:right w:val="nil"/>
            </w:tcBorders>
          </w:tcPr>
          <w:p w14:paraId="564775E3" w14:textId="0A6E50CF" w:rsidR="0007087E" w:rsidRPr="004078B4" w:rsidRDefault="0007087E" w:rsidP="004078B4">
            <w:pPr>
              <w:spacing w:line="240" w:lineRule="auto"/>
              <w:ind w:firstLine="0"/>
              <w:rPr>
                <w:rFonts w:cs="Times New Roman"/>
                <w:szCs w:val="24"/>
              </w:rPr>
            </w:pPr>
            <w:r w:rsidRPr="004078B4">
              <w:rPr>
                <w:rFonts w:cs="Times New Roman"/>
                <w:szCs w:val="24"/>
              </w:rPr>
              <w:t>Sınıf Öğretmeni</w:t>
            </w:r>
          </w:p>
        </w:tc>
        <w:tc>
          <w:tcPr>
            <w:tcW w:w="1559" w:type="dxa"/>
            <w:tcBorders>
              <w:top w:val="nil"/>
              <w:left w:val="nil"/>
              <w:bottom w:val="nil"/>
              <w:right w:val="nil"/>
            </w:tcBorders>
          </w:tcPr>
          <w:p w14:paraId="0E82630E" w14:textId="79DC6664" w:rsidR="0007087E" w:rsidRPr="004078B4" w:rsidRDefault="0007087E" w:rsidP="004078B4">
            <w:pPr>
              <w:spacing w:line="240" w:lineRule="auto"/>
              <w:ind w:firstLine="0"/>
              <w:jc w:val="right"/>
              <w:rPr>
                <w:rFonts w:eastAsia="Times New Roman" w:cs="Times New Roman"/>
                <w:szCs w:val="24"/>
              </w:rPr>
            </w:pPr>
            <w:r w:rsidRPr="004078B4">
              <w:rPr>
                <w:rFonts w:eastAsia="Times New Roman" w:cs="Times New Roman"/>
                <w:szCs w:val="24"/>
              </w:rPr>
              <w:t>110</w:t>
            </w:r>
          </w:p>
        </w:tc>
        <w:tc>
          <w:tcPr>
            <w:tcW w:w="1134" w:type="dxa"/>
            <w:tcBorders>
              <w:top w:val="nil"/>
              <w:left w:val="nil"/>
              <w:bottom w:val="nil"/>
              <w:right w:val="nil"/>
            </w:tcBorders>
          </w:tcPr>
          <w:p w14:paraId="3B1EBE8B" w14:textId="7DC2D81C" w:rsidR="0007087E" w:rsidRPr="004078B4" w:rsidRDefault="002E151D" w:rsidP="004078B4">
            <w:pPr>
              <w:spacing w:line="240" w:lineRule="auto"/>
              <w:ind w:firstLine="0"/>
              <w:jc w:val="right"/>
              <w:rPr>
                <w:rFonts w:cs="Times New Roman"/>
                <w:szCs w:val="24"/>
              </w:rPr>
            </w:pPr>
            <w:r w:rsidRPr="004078B4">
              <w:rPr>
                <w:rFonts w:cs="Times New Roman"/>
                <w:szCs w:val="24"/>
              </w:rPr>
              <w:t>29,89</w:t>
            </w:r>
          </w:p>
        </w:tc>
      </w:tr>
      <w:tr w:rsidR="004B78E3" w:rsidRPr="004078B4" w14:paraId="49F57F12" w14:textId="77777777" w:rsidTr="005522C2">
        <w:tblPrEx>
          <w:jc w:val="left"/>
        </w:tblPrEx>
        <w:trPr>
          <w:trHeight w:val="560"/>
        </w:trPr>
        <w:tc>
          <w:tcPr>
            <w:tcW w:w="3402" w:type="dxa"/>
            <w:vMerge/>
            <w:tcBorders>
              <w:top w:val="nil"/>
              <w:left w:val="nil"/>
              <w:bottom w:val="nil"/>
              <w:right w:val="nil"/>
            </w:tcBorders>
          </w:tcPr>
          <w:p w14:paraId="45EC7483" w14:textId="77777777" w:rsidR="0007087E" w:rsidRPr="004078B4" w:rsidRDefault="0007087E" w:rsidP="004078B4">
            <w:pPr>
              <w:spacing w:line="240" w:lineRule="auto"/>
              <w:ind w:firstLine="0"/>
              <w:rPr>
                <w:rFonts w:cs="Times New Roman"/>
                <w:szCs w:val="24"/>
              </w:rPr>
            </w:pPr>
          </w:p>
        </w:tc>
        <w:tc>
          <w:tcPr>
            <w:tcW w:w="2694" w:type="dxa"/>
            <w:tcBorders>
              <w:top w:val="nil"/>
              <w:left w:val="nil"/>
              <w:bottom w:val="nil"/>
              <w:right w:val="nil"/>
            </w:tcBorders>
          </w:tcPr>
          <w:p w14:paraId="36AFB8B1" w14:textId="77777777" w:rsidR="0007087E" w:rsidRPr="004078B4" w:rsidRDefault="0007087E" w:rsidP="004078B4">
            <w:pPr>
              <w:spacing w:line="240" w:lineRule="auto"/>
              <w:ind w:firstLine="0"/>
              <w:rPr>
                <w:rFonts w:cs="Times New Roman"/>
                <w:szCs w:val="24"/>
              </w:rPr>
            </w:pPr>
            <w:r w:rsidRPr="004078B4">
              <w:rPr>
                <w:rFonts w:cs="Times New Roman"/>
                <w:szCs w:val="24"/>
              </w:rPr>
              <w:t>Branş Öğretmeni</w:t>
            </w:r>
          </w:p>
          <w:p w14:paraId="1B3EAD98" w14:textId="0E4D3D63" w:rsidR="002E151D" w:rsidRPr="004078B4" w:rsidRDefault="002E151D"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5105297C" w14:textId="77777777" w:rsidR="0007087E" w:rsidRPr="004078B4" w:rsidRDefault="0007087E" w:rsidP="004078B4">
            <w:pPr>
              <w:spacing w:line="240" w:lineRule="auto"/>
              <w:ind w:firstLine="0"/>
              <w:jc w:val="right"/>
              <w:rPr>
                <w:rFonts w:eastAsia="Times New Roman" w:cs="Times New Roman"/>
                <w:szCs w:val="24"/>
              </w:rPr>
            </w:pPr>
            <w:r w:rsidRPr="004078B4">
              <w:rPr>
                <w:rFonts w:eastAsia="Times New Roman" w:cs="Times New Roman"/>
                <w:szCs w:val="24"/>
              </w:rPr>
              <w:t>253</w:t>
            </w:r>
          </w:p>
          <w:p w14:paraId="4E965831" w14:textId="4E15627F" w:rsidR="002E151D" w:rsidRPr="004078B4" w:rsidRDefault="002E151D" w:rsidP="004078B4">
            <w:pPr>
              <w:spacing w:line="240" w:lineRule="auto"/>
              <w:ind w:firstLine="0"/>
              <w:jc w:val="right"/>
              <w:rPr>
                <w:rFonts w:eastAsia="Times New Roman" w:cs="Times New Roman"/>
                <w:szCs w:val="24"/>
              </w:rPr>
            </w:pPr>
            <w:r w:rsidRPr="004078B4">
              <w:rPr>
                <w:rFonts w:eastAsia="Times New Roman" w:cs="Times New Roman"/>
                <w:szCs w:val="24"/>
              </w:rPr>
              <w:t>5</w:t>
            </w:r>
          </w:p>
        </w:tc>
        <w:tc>
          <w:tcPr>
            <w:tcW w:w="1134" w:type="dxa"/>
            <w:tcBorders>
              <w:top w:val="nil"/>
              <w:left w:val="nil"/>
              <w:bottom w:val="nil"/>
              <w:right w:val="nil"/>
            </w:tcBorders>
          </w:tcPr>
          <w:p w14:paraId="6881A9C8" w14:textId="2A9A58EB" w:rsidR="0007087E" w:rsidRPr="004078B4" w:rsidRDefault="002E151D" w:rsidP="004078B4">
            <w:pPr>
              <w:spacing w:line="240" w:lineRule="auto"/>
              <w:ind w:firstLine="0"/>
              <w:jc w:val="right"/>
              <w:rPr>
                <w:rFonts w:cs="Times New Roman"/>
                <w:szCs w:val="24"/>
              </w:rPr>
            </w:pPr>
            <w:r w:rsidRPr="004078B4">
              <w:rPr>
                <w:rFonts w:cs="Times New Roman"/>
                <w:szCs w:val="24"/>
              </w:rPr>
              <w:t>68,74</w:t>
            </w:r>
          </w:p>
          <w:p w14:paraId="78C21D93" w14:textId="59CE0788" w:rsidR="002E151D" w:rsidRPr="004078B4" w:rsidRDefault="002E151D" w:rsidP="004078B4">
            <w:pPr>
              <w:spacing w:line="240" w:lineRule="auto"/>
              <w:ind w:firstLine="0"/>
              <w:jc w:val="right"/>
              <w:rPr>
                <w:rFonts w:cs="Times New Roman"/>
                <w:szCs w:val="24"/>
              </w:rPr>
            </w:pPr>
            <w:r w:rsidRPr="004078B4">
              <w:rPr>
                <w:rFonts w:cs="Times New Roman"/>
                <w:szCs w:val="24"/>
              </w:rPr>
              <w:t>1,37</w:t>
            </w:r>
          </w:p>
        </w:tc>
      </w:tr>
      <w:tr w:rsidR="004B78E3" w:rsidRPr="004078B4" w14:paraId="0A4E477F" w14:textId="77777777" w:rsidTr="00EB58C6">
        <w:tblPrEx>
          <w:jc w:val="left"/>
        </w:tblPrEx>
        <w:tc>
          <w:tcPr>
            <w:tcW w:w="3402" w:type="dxa"/>
            <w:vMerge w:val="restart"/>
            <w:tcBorders>
              <w:top w:val="nil"/>
              <w:left w:val="nil"/>
              <w:bottom w:val="nil"/>
              <w:right w:val="nil"/>
            </w:tcBorders>
          </w:tcPr>
          <w:p w14:paraId="655A2F85" w14:textId="17AA1E30" w:rsidR="0007087E" w:rsidRPr="004078B4" w:rsidRDefault="0007087E" w:rsidP="004078B4">
            <w:pPr>
              <w:spacing w:line="240" w:lineRule="auto"/>
              <w:ind w:firstLine="0"/>
              <w:rPr>
                <w:rFonts w:cs="Times New Roman"/>
                <w:szCs w:val="24"/>
              </w:rPr>
            </w:pPr>
            <w:r w:rsidRPr="004078B4">
              <w:rPr>
                <w:rFonts w:cs="Times New Roman"/>
                <w:szCs w:val="24"/>
              </w:rPr>
              <w:t>Öğretmenlerin Çalıştıkları Okul Türü</w:t>
            </w:r>
          </w:p>
        </w:tc>
        <w:tc>
          <w:tcPr>
            <w:tcW w:w="2694" w:type="dxa"/>
            <w:tcBorders>
              <w:top w:val="nil"/>
              <w:left w:val="nil"/>
              <w:bottom w:val="nil"/>
              <w:right w:val="nil"/>
            </w:tcBorders>
          </w:tcPr>
          <w:p w14:paraId="4FDDEE69" w14:textId="480FC7F4" w:rsidR="0007087E" w:rsidRPr="004078B4" w:rsidRDefault="0007087E" w:rsidP="004078B4">
            <w:pPr>
              <w:spacing w:line="240" w:lineRule="auto"/>
              <w:ind w:firstLine="0"/>
              <w:rPr>
                <w:rFonts w:cs="Times New Roman"/>
                <w:szCs w:val="24"/>
              </w:rPr>
            </w:pPr>
            <w:r w:rsidRPr="004078B4">
              <w:rPr>
                <w:rFonts w:cs="Times New Roman"/>
                <w:szCs w:val="24"/>
              </w:rPr>
              <w:t>İlkokul</w:t>
            </w:r>
          </w:p>
        </w:tc>
        <w:tc>
          <w:tcPr>
            <w:tcW w:w="1559" w:type="dxa"/>
            <w:tcBorders>
              <w:top w:val="nil"/>
              <w:left w:val="nil"/>
              <w:bottom w:val="nil"/>
              <w:right w:val="nil"/>
            </w:tcBorders>
          </w:tcPr>
          <w:p w14:paraId="10101DF8" w14:textId="16D22AE3" w:rsidR="0007087E" w:rsidRPr="004078B4" w:rsidRDefault="00D57175" w:rsidP="004078B4">
            <w:pPr>
              <w:spacing w:line="240" w:lineRule="auto"/>
              <w:ind w:firstLine="0"/>
              <w:jc w:val="right"/>
              <w:rPr>
                <w:rFonts w:eastAsia="Times New Roman" w:cs="Times New Roman"/>
                <w:szCs w:val="24"/>
              </w:rPr>
            </w:pPr>
            <w:r w:rsidRPr="004078B4">
              <w:rPr>
                <w:rFonts w:eastAsia="Times New Roman" w:cs="Times New Roman"/>
                <w:szCs w:val="24"/>
              </w:rPr>
              <w:t>146</w:t>
            </w:r>
          </w:p>
        </w:tc>
        <w:tc>
          <w:tcPr>
            <w:tcW w:w="1134" w:type="dxa"/>
            <w:tcBorders>
              <w:top w:val="nil"/>
              <w:left w:val="nil"/>
              <w:bottom w:val="nil"/>
              <w:right w:val="nil"/>
            </w:tcBorders>
          </w:tcPr>
          <w:p w14:paraId="555A752E" w14:textId="76526FF0" w:rsidR="0007087E" w:rsidRPr="004078B4" w:rsidRDefault="00FD5AF6" w:rsidP="004078B4">
            <w:pPr>
              <w:spacing w:line="240" w:lineRule="auto"/>
              <w:ind w:firstLine="0"/>
              <w:jc w:val="right"/>
              <w:rPr>
                <w:rFonts w:cs="Times New Roman"/>
                <w:szCs w:val="24"/>
              </w:rPr>
            </w:pPr>
            <w:r w:rsidRPr="004078B4">
              <w:rPr>
                <w:rFonts w:cs="Times New Roman"/>
                <w:szCs w:val="24"/>
              </w:rPr>
              <w:t>39,67</w:t>
            </w:r>
          </w:p>
        </w:tc>
      </w:tr>
      <w:tr w:rsidR="004B78E3" w:rsidRPr="004078B4" w14:paraId="748CF544" w14:textId="77777777" w:rsidTr="00EB58C6">
        <w:tblPrEx>
          <w:jc w:val="left"/>
        </w:tblPrEx>
        <w:tc>
          <w:tcPr>
            <w:tcW w:w="3402" w:type="dxa"/>
            <w:vMerge/>
            <w:tcBorders>
              <w:top w:val="nil"/>
              <w:left w:val="nil"/>
              <w:bottom w:val="nil"/>
              <w:right w:val="nil"/>
            </w:tcBorders>
          </w:tcPr>
          <w:p w14:paraId="683E2A4B" w14:textId="77777777" w:rsidR="0007087E" w:rsidRPr="004078B4" w:rsidRDefault="0007087E" w:rsidP="004078B4">
            <w:pPr>
              <w:spacing w:line="240" w:lineRule="auto"/>
              <w:ind w:firstLine="0"/>
              <w:rPr>
                <w:rFonts w:cs="Times New Roman"/>
                <w:szCs w:val="24"/>
              </w:rPr>
            </w:pPr>
          </w:p>
        </w:tc>
        <w:tc>
          <w:tcPr>
            <w:tcW w:w="2694" w:type="dxa"/>
            <w:tcBorders>
              <w:top w:val="nil"/>
              <w:left w:val="nil"/>
              <w:bottom w:val="nil"/>
              <w:right w:val="nil"/>
            </w:tcBorders>
          </w:tcPr>
          <w:p w14:paraId="33E97542" w14:textId="752F7AD3" w:rsidR="0007087E" w:rsidRPr="004078B4" w:rsidRDefault="0007087E" w:rsidP="004078B4">
            <w:pPr>
              <w:spacing w:line="240" w:lineRule="auto"/>
              <w:ind w:firstLine="0"/>
              <w:rPr>
                <w:rFonts w:cs="Times New Roman"/>
                <w:szCs w:val="24"/>
              </w:rPr>
            </w:pPr>
            <w:r w:rsidRPr="004078B4">
              <w:rPr>
                <w:rFonts w:cs="Times New Roman"/>
                <w:szCs w:val="24"/>
              </w:rPr>
              <w:t>Ortaokul</w:t>
            </w:r>
          </w:p>
        </w:tc>
        <w:tc>
          <w:tcPr>
            <w:tcW w:w="1559" w:type="dxa"/>
            <w:tcBorders>
              <w:top w:val="nil"/>
              <w:left w:val="nil"/>
              <w:bottom w:val="nil"/>
              <w:right w:val="nil"/>
            </w:tcBorders>
          </w:tcPr>
          <w:p w14:paraId="1E44420A" w14:textId="579A5D43" w:rsidR="0007087E" w:rsidRPr="004078B4" w:rsidRDefault="00D57175" w:rsidP="004078B4">
            <w:pPr>
              <w:spacing w:line="240" w:lineRule="auto"/>
              <w:ind w:firstLine="0"/>
              <w:jc w:val="right"/>
              <w:rPr>
                <w:rFonts w:eastAsia="Times New Roman" w:cs="Times New Roman"/>
                <w:szCs w:val="24"/>
              </w:rPr>
            </w:pPr>
            <w:r w:rsidRPr="004078B4">
              <w:rPr>
                <w:rFonts w:eastAsia="Times New Roman" w:cs="Times New Roman"/>
                <w:szCs w:val="24"/>
              </w:rPr>
              <w:t>128</w:t>
            </w:r>
          </w:p>
        </w:tc>
        <w:tc>
          <w:tcPr>
            <w:tcW w:w="1134" w:type="dxa"/>
            <w:tcBorders>
              <w:top w:val="nil"/>
              <w:left w:val="nil"/>
              <w:bottom w:val="nil"/>
              <w:right w:val="nil"/>
            </w:tcBorders>
          </w:tcPr>
          <w:p w14:paraId="3BA6440A" w14:textId="21CA4D23" w:rsidR="0007087E" w:rsidRPr="004078B4" w:rsidRDefault="00FD5AF6" w:rsidP="004078B4">
            <w:pPr>
              <w:spacing w:line="240" w:lineRule="auto"/>
              <w:ind w:firstLine="0"/>
              <w:jc w:val="right"/>
              <w:rPr>
                <w:rFonts w:cs="Times New Roman"/>
                <w:szCs w:val="24"/>
              </w:rPr>
            </w:pPr>
            <w:r w:rsidRPr="004078B4">
              <w:rPr>
                <w:rFonts w:cs="Times New Roman"/>
                <w:szCs w:val="24"/>
              </w:rPr>
              <w:t>34,78</w:t>
            </w:r>
          </w:p>
        </w:tc>
      </w:tr>
      <w:tr w:rsidR="004B78E3" w:rsidRPr="004078B4" w14:paraId="77CA9AD1" w14:textId="77777777" w:rsidTr="005522C2">
        <w:tblPrEx>
          <w:jc w:val="left"/>
        </w:tblPrEx>
        <w:trPr>
          <w:trHeight w:val="578"/>
        </w:trPr>
        <w:tc>
          <w:tcPr>
            <w:tcW w:w="3402" w:type="dxa"/>
            <w:vMerge/>
            <w:tcBorders>
              <w:top w:val="nil"/>
              <w:left w:val="nil"/>
              <w:bottom w:val="nil"/>
              <w:right w:val="nil"/>
            </w:tcBorders>
          </w:tcPr>
          <w:p w14:paraId="7CAB8789" w14:textId="77777777" w:rsidR="0007087E" w:rsidRPr="004078B4" w:rsidRDefault="0007087E" w:rsidP="004078B4">
            <w:pPr>
              <w:spacing w:line="240" w:lineRule="auto"/>
              <w:ind w:firstLine="0"/>
              <w:rPr>
                <w:rFonts w:cs="Times New Roman"/>
                <w:szCs w:val="24"/>
              </w:rPr>
            </w:pPr>
          </w:p>
        </w:tc>
        <w:tc>
          <w:tcPr>
            <w:tcW w:w="2694" w:type="dxa"/>
            <w:tcBorders>
              <w:top w:val="nil"/>
              <w:left w:val="nil"/>
              <w:bottom w:val="nil"/>
              <w:right w:val="nil"/>
            </w:tcBorders>
          </w:tcPr>
          <w:p w14:paraId="6A1FD314" w14:textId="77777777" w:rsidR="0007087E" w:rsidRPr="004078B4" w:rsidRDefault="0007087E" w:rsidP="004078B4">
            <w:pPr>
              <w:spacing w:line="240" w:lineRule="auto"/>
              <w:ind w:firstLine="0"/>
              <w:rPr>
                <w:rFonts w:cs="Times New Roman"/>
                <w:szCs w:val="24"/>
              </w:rPr>
            </w:pPr>
            <w:r w:rsidRPr="004078B4">
              <w:rPr>
                <w:rFonts w:cs="Times New Roman"/>
                <w:szCs w:val="24"/>
              </w:rPr>
              <w:t>Ortaöğretim</w:t>
            </w:r>
          </w:p>
          <w:p w14:paraId="5B7B9388" w14:textId="61F188CB" w:rsidR="00FD5AF6" w:rsidRPr="004078B4" w:rsidRDefault="00FD5AF6"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1B130C64" w14:textId="77777777" w:rsidR="0007087E" w:rsidRPr="004078B4" w:rsidRDefault="00D57175" w:rsidP="004078B4">
            <w:pPr>
              <w:spacing w:line="240" w:lineRule="auto"/>
              <w:ind w:firstLine="0"/>
              <w:jc w:val="right"/>
              <w:rPr>
                <w:rFonts w:eastAsia="Times New Roman" w:cs="Times New Roman"/>
                <w:szCs w:val="24"/>
              </w:rPr>
            </w:pPr>
            <w:r w:rsidRPr="004078B4">
              <w:rPr>
                <w:rFonts w:eastAsia="Times New Roman" w:cs="Times New Roman"/>
                <w:szCs w:val="24"/>
              </w:rPr>
              <w:t>87</w:t>
            </w:r>
          </w:p>
          <w:p w14:paraId="2ED7BB46" w14:textId="44CF2BA6" w:rsidR="00FD5AF6" w:rsidRPr="004078B4" w:rsidRDefault="00FD5AF6" w:rsidP="004078B4">
            <w:pPr>
              <w:spacing w:line="240" w:lineRule="auto"/>
              <w:ind w:firstLine="0"/>
              <w:jc w:val="right"/>
              <w:rPr>
                <w:rFonts w:eastAsia="Times New Roman" w:cs="Times New Roman"/>
                <w:szCs w:val="24"/>
              </w:rPr>
            </w:pPr>
            <w:r w:rsidRPr="004078B4">
              <w:rPr>
                <w:rFonts w:eastAsia="Times New Roman" w:cs="Times New Roman"/>
                <w:szCs w:val="24"/>
              </w:rPr>
              <w:t>7</w:t>
            </w:r>
          </w:p>
        </w:tc>
        <w:tc>
          <w:tcPr>
            <w:tcW w:w="1134" w:type="dxa"/>
            <w:tcBorders>
              <w:top w:val="nil"/>
              <w:left w:val="nil"/>
              <w:bottom w:val="nil"/>
              <w:right w:val="nil"/>
            </w:tcBorders>
          </w:tcPr>
          <w:p w14:paraId="1FB3B326" w14:textId="56BB44D4" w:rsidR="0007087E" w:rsidRPr="004078B4" w:rsidRDefault="00FD5AF6" w:rsidP="004078B4">
            <w:pPr>
              <w:spacing w:line="240" w:lineRule="auto"/>
              <w:ind w:firstLine="0"/>
              <w:jc w:val="right"/>
              <w:rPr>
                <w:rFonts w:cs="Times New Roman"/>
                <w:szCs w:val="24"/>
              </w:rPr>
            </w:pPr>
            <w:r w:rsidRPr="004078B4">
              <w:rPr>
                <w:rFonts w:cs="Times New Roman"/>
                <w:szCs w:val="24"/>
              </w:rPr>
              <w:t>23,64</w:t>
            </w:r>
          </w:p>
          <w:p w14:paraId="2538315E" w14:textId="25A4F2B6" w:rsidR="00FD5AF6" w:rsidRPr="004078B4" w:rsidRDefault="00FD5AF6" w:rsidP="004078B4">
            <w:pPr>
              <w:spacing w:line="240" w:lineRule="auto"/>
              <w:ind w:firstLine="0"/>
              <w:jc w:val="right"/>
              <w:rPr>
                <w:rFonts w:cs="Times New Roman"/>
                <w:szCs w:val="24"/>
              </w:rPr>
            </w:pPr>
            <w:r w:rsidRPr="004078B4">
              <w:rPr>
                <w:rFonts w:cs="Times New Roman"/>
                <w:szCs w:val="24"/>
              </w:rPr>
              <w:t>1,91</w:t>
            </w:r>
          </w:p>
        </w:tc>
      </w:tr>
      <w:tr w:rsidR="004B78E3" w:rsidRPr="004078B4" w14:paraId="5C233C21" w14:textId="77777777" w:rsidTr="00EB58C6">
        <w:tblPrEx>
          <w:jc w:val="left"/>
        </w:tblPrEx>
        <w:tc>
          <w:tcPr>
            <w:tcW w:w="3402" w:type="dxa"/>
            <w:vMerge w:val="restart"/>
            <w:tcBorders>
              <w:top w:val="nil"/>
              <w:left w:val="nil"/>
              <w:bottom w:val="nil"/>
              <w:right w:val="nil"/>
            </w:tcBorders>
          </w:tcPr>
          <w:p w14:paraId="76710AB1" w14:textId="4C76E18B" w:rsidR="00D57175" w:rsidRPr="004078B4" w:rsidRDefault="00D57175" w:rsidP="004078B4">
            <w:pPr>
              <w:spacing w:line="240" w:lineRule="auto"/>
              <w:ind w:firstLine="0"/>
              <w:rPr>
                <w:rFonts w:cs="Times New Roman"/>
                <w:szCs w:val="24"/>
              </w:rPr>
            </w:pPr>
            <w:r w:rsidRPr="004078B4">
              <w:rPr>
                <w:rFonts w:cs="Times New Roman"/>
                <w:szCs w:val="24"/>
              </w:rPr>
              <w:t>Okuldaki Öğretmen Sayısı</w:t>
            </w:r>
          </w:p>
        </w:tc>
        <w:tc>
          <w:tcPr>
            <w:tcW w:w="2694" w:type="dxa"/>
            <w:tcBorders>
              <w:top w:val="nil"/>
              <w:left w:val="nil"/>
              <w:bottom w:val="nil"/>
              <w:right w:val="nil"/>
            </w:tcBorders>
          </w:tcPr>
          <w:p w14:paraId="69B4171E" w14:textId="1DBF934E" w:rsidR="00D57175" w:rsidRPr="004078B4" w:rsidRDefault="00D57175" w:rsidP="004078B4">
            <w:pPr>
              <w:spacing w:line="240" w:lineRule="auto"/>
              <w:ind w:firstLine="0"/>
              <w:rPr>
                <w:rFonts w:cs="Times New Roman"/>
                <w:szCs w:val="24"/>
              </w:rPr>
            </w:pPr>
            <w:r w:rsidRPr="004078B4">
              <w:rPr>
                <w:rFonts w:cs="Times New Roman"/>
                <w:szCs w:val="24"/>
              </w:rPr>
              <w:t>0-12 arası</w:t>
            </w:r>
          </w:p>
        </w:tc>
        <w:tc>
          <w:tcPr>
            <w:tcW w:w="1559" w:type="dxa"/>
            <w:tcBorders>
              <w:top w:val="nil"/>
              <w:left w:val="nil"/>
              <w:bottom w:val="nil"/>
              <w:right w:val="nil"/>
            </w:tcBorders>
          </w:tcPr>
          <w:p w14:paraId="3CE7D827" w14:textId="3AF42EF1" w:rsidR="00D57175" w:rsidRPr="004078B4" w:rsidRDefault="00D57175" w:rsidP="004078B4">
            <w:pPr>
              <w:spacing w:line="240" w:lineRule="auto"/>
              <w:ind w:firstLine="0"/>
              <w:jc w:val="right"/>
              <w:rPr>
                <w:rFonts w:eastAsia="Times New Roman" w:cs="Times New Roman"/>
                <w:szCs w:val="24"/>
              </w:rPr>
            </w:pPr>
            <w:r w:rsidRPr="004078B4">
              <w:rPr>
                <w:rFonts w:eastAsia="Times New Roman" w:cs="Times New Roman"/>
                <w:szCs w:val="24"/>
              </w:rPr>
              <w:t>125</w:t>
            </w:r>
          </w:p>
        </w:tc>
        <w:tc>
          <w:tcPr>
            <w:tcW w:w="1134" w:type="dxa"/>
            <w:tcBorders>
              <w:top w:val="nil"/>
              <w:left w:val="nil"/>
              <w:bottom w:val="nil"/>
              <w:right w:val="nil"/>
            </w:tcBorders>
          </w:tcPr>
          <w:p w14:paraId="255C2C7B" w14:textId="1BAC1E32" w:rsidR="00D57175" w:rsidRPr="004078B4" w:rsidRDefault="00FD5AF6" w:rsidP="004078B4">
            <w:pPr>
              <w:spacing w:line="240" w:lineRule="auto"/>
              <w:ind w:firstLine="0"/>
              <w:jc w:val="right"/>
              <w:rPr>
                <w:rFonts w:cs="Times New Roman"/>
                <w:szCs w:val="24"/>
              </w:rPr>
            </w:pPr>
            <w:r w:rsidRPr="004078B4">
              <w:rPr>
                <w:rFonts w:cs="Times New Roman"/>
                <w:szCs w:val="24"/>
              </w:rPr>
              <w:t>33,96</w:t>
            </w:r>
          </w:p>
        </w:tc>
      </w:tr>
      <w:tr w:rsidR="004B78E3" w:rsidRPr="004078B4" w14:paraId="37AF47C3" w14:textId="77777777" w:rsidTr="00EB58C6">
        <w:tblPrEx>
          <w:jc w:val="left"/>
        </w:tblPrEx>
        <w:tc>
          <w:tcPr>
            <w:tcW w:w="3402" w:type="dxa"/>
            <w:vMerge/>
            <w:tcBorders>
              <w:top w:val="nil"/>
              <w:left w:val="nil"/>
              <w:bottom w:val="nil"/>
              <w:right w:val="nil"/>
            </w:tcBorders>
          </w:tcPr>
          <w:p w14:paraId="7BBFDCA7" w14:textId="77777777" w:rsidR="00D57175" w:rsidRPr="004078B4" w:rsidRDefault="00D57175" w:rsidP="004078B4">
            <w:pPr>
              <w:spacing w:line="240" w:lineRule="auto"/>
              <w:ind w:firstLine="0"/>
              <w:rPr>
                <w:rFonts w:cs="Times New Roman"/>
                <w:szCs w:val="24"/>
              </w:rPr>
            </w:pPr>
          </w:p>
        </w:tc>
        <w:tc>
          <w:tcPr>
            <w:tcW w:w="2694" w:type="dxa"/>
            <w:tcBorders>
              <w:top w:val="nil"/>
              <w:left w:val="nil"/>
              <w:bottom w:val="nil"/>
              <w:right w:val="nil"/>
            </w:tcBorders>
          </w:tcPr>
          <w:p w14:paraId="0A80DD5F" w14:textId="69ED2723" w:rsidR="00D57175" w:rsidRPr="004078B4" w:rsidRDefault="00D57175" w:rsidP="004078B4">
            <w:pPr>
              <w:spacing w:line="240" w:lineRule="auto"/>
              <w:ind w:firstLine="0"/>
              <w:rPr>
                <w:rFonts w:cs="Times New Roman"/>
                <w:szCs w:val="24"/>
              </w:rPr>
            </w:pPr>
            <w:r w:rsidRPr="004078B4">
              <w:rPr>
                <w:rFonts w:cs="Times New Roman"/>
                <w:szCs w:val="24"/>
              </w:rPr>
              <w:t>13-26 arası</w:t>
            </w:r>
          </w:p>
        </w:tc>
        <w:tc>
          <w:tcPr>
            <w:tcW w:w="1559" w:type="dxa"/>
            <w:tcBorders>
              <w:top w:val="nil"/>
              <w:left w:val="nil"/>
              <w:bottom w:val="nil"/>
              <w:right w:val="nil"/>
            </w:tcBorders>
          </w:tcPr>
          <w:p w14:paraId="0CB92BCE" w14:textId="3514649E" w:rsidR="00D57175" w:rsidRPr="004078B4" w:rsidRDefault="00D57175" w:rsidP="004078B4">
            <w:pPr>
              <w:spacing w:line="240" w:lineRule="auto"/>
              <w:ind w:firstLine="0"/>
              <w:jc w:val="right"/>
              <w:rPr>
                <w:rFonts w:eastAsia="Times New Roman" w:cs="Times New Roman"/>
                <w:szCs w:val="24"/>
              </w:rPr>
            </w:pPr>
            <w:r w:rsidRPr="004078B4">
              <w:rPr>
                <w:rFonts w:eastAsia="Times New Roman" w:cs="Times New Roman"/>
                <w:szCs w:val="24"/>
              </w:rPr>
              <w:t>112</w:t>
            </w:r>
          </w:p>
        </w:tc>
        <w:tc>
          <w:tcPr>
            <w:tcW w:w="1134" w:type="dxa"/>
            <w:tcBorders>
              <w:top w:val="nil"/>
              <w:left w:val="nil"/>
              <w:bottom w:val="nil"/>
              <w:right w:val="nil"/>
            </w:tcBorders>
          </w:tcPr>
          <w:p w14:paraId="36D22A58" w14:textId="79627B54" w:rsidR="00D57175" w:rsidRPr="004078B4" w:rsidRDefault="00FD5AF6" w:rsidP="004078B4">
            <w:pPr>
              <w:spacing w:line="240" w:lineRule="auto"/>
              <w:ind w:firstLine="0"/>
              <w:jc w:val="right"/>
              <w:rPr>
                <w:rFonts w:cs="Times New Roman"/>
                <w:szCs w:val="24"/>
              </w:rPr>
            </w:pPr>
            <w:r w:rsidRPr="004078B4">
              <w:rPr>
                <w:rFonts w:cs="Times New Roman"/>
                <w:szCs w:val="24"/>
              </w:rPr>
              <w:t>30,43</w:t>
            </w:r>
          </w:p>
        </w:tc>
      </w:tr>
      <w:tr w:rsidR="004B78E3" w:rsidRPr="004078B4" w14:paraId="202FF739" w14:textId="77777777" w:rsidTr="005522C2">
        <w:tblPrEx>
          <w:jc w:val="left"/>
        </w:tblPrEx>
        <w:trPr>
          <w:trHeight w:val="582"/>
        </w:trPr>
        <w:tc>
          <w:tcPr>
            <w:tcW w:w="3402" w:type="dxa"/>
            <w:vMerge/>
            <w:tcBorders>
              <w:top w:val="nil"/>
              <w:left w:val="nil"/>
              <w:bottom w:val="nil"/>
              <w:right w:val="nil"/>
            </w:tcBorders>
          </w:tcPr>
          <w:p w14:paraId="2DABC966" w14:textId="77777777" w:rsidR="00D57175" w:rsidRPr="004078B4" w:rsidRDefault="00D57175" w:rsidP="004078B4">
            <w:pPr>
              <w:spacing w:line="240" w:lineRule="auto"/>
              <w:ind w:firstLine="0"/>
              <w:rPr>
                <w:rFonts w:cs="Times New Roman"/>
                <w:szCs w:val="24"/>
              </w:rPr>
            </w:pPr>
          </w:p>
        </w:tc>
        <w:tc>
          <w:tcPr>
            <w:tcW w:w="2694" w:type="dxa"/>
            <w:tcBorders>
              <w:top w:val="nil"/>
              <w:left w:val="nil"/>
              <w:bottom w:val="nil"/>
              <w:right w:val="nil"/>
            </w:tcBorders>
          </w:tcPr>
          <w:p w14:paraId="4ADF2EFC" w14:textId="77777777" w:rsidR="00D57175" w:rsidRPr="004078B4" w:rsidRDefault="00D57175" w:rsidP="004078B4">
            <w:pPr>
              <w:spacing w:line="240" w:lineRule="auto"/>
              <w:ind w:firstLine="0"/>
              <w:rPr>
                <w:rFonts w:cs="Times New Roman"/>
                <w:szCs w:val="24"/>
              </w:rPr>
            </w:pPr>
            <w:r w:rsidRPr="004078B4">
              <w:rPr>
                <w:rFonts w:cs="Times New Roman"/>
                <w:szCs w:val="24"/>
              </w:rPr>
              <w:t xml:space="preserve">27 ve </w:t>
            </w:r>
            <w:r w:rsidR="009A0FDF" w:rsidRPr="004078B4">
              <w:rPr>
                <w:rFonts w:cs="Times New Roman"/>
                <w:szCs w:val="24"/>
              </w:rPr>
              <w:t>üzeri</w:t>
            </w:r>
          </w:p>
          <w:p w14:paraId="325A2679" w14:textId="6F1A5C73" w:rsidR="00FD5AF6" w:rsidRPr="004078B4" w:rsidRDefault="00FD5AF6"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46352973" w14:textId="77777777" w:rsidR="00D57175" w:rsidRPr="004078B4" w:rsidRDefault="00D57175" w:rsidP="004078B4">
            <w:pPr>
              <w:spacing w:line="240" w:lineRule="auto"/>
              <w:ind w:firstLine="0"/>
              <w:jc w:val="right"/>
              <w:rPr>
                <w:rFonts w:eastAsia="Times New Roman" w:cs="Times New Roman"/>
                <w:szCs w:val="24"/>
              </w:rPr>
            </w:pPr>
            <w:r w:rsidRPr="004078B4">
              <w:rPr>
                <w:rFonts w:eastAsia="Times New Roman" w:cs="Times New Roman"/>
                <w:szCs w:val="24"/>
              </w:rPr>
              <w:t>121</w:t>
            </w:r>
          </w:p>
          <w:p w14:paraId="4782B052" w14:textId="628B6D0F" w:rsidR="00FD5AF6" w:rsidRPr="004078B4" w:rsidRDefault="00FD5AF6" w:rsidP="004078B4">
            <w:pPr>
              <w:spacing w:line="240" w:lineRule="auto"/>
              <w:ind w:firstLine="0"/>
              <w:jc w:val="right"/>
              <w:rPr>
                <w:rFonts w:eastAsia="Times New Roman" w:cs="Times New Roman"/>
                <w:szCs w:val="24"/>
              </w:rPr>
            </w:pPr>
            <w:r w:rsidRPr="004078B4">
              <w:rPr>
                <w:rFonts w:eastAsia="Times New Roman" w:cs="Times New Roman"/>
                <w:szCs w:val="24"/>
              </w:rPr>
              <w:t>10</w:t>
            </w:r>
          </w:p>
        </w:tc>
        <w:tc>
          <w:tcPr>
            <w:tcW w:w="1134" w:type="dxa"/>
            <w:tcBorders>
              <w:top w:val="nil"/>
              <w:left w:val="nil"/>
              <w:bottom w:val="nil"/>
              <w:right w:val="nil"/>
            </w:tcBorders>
          </w:tcPr>
          <w:p w14:paraId="5304526F" w14:textId="68C00EDA" w:rsidR="00D57175" w:rsidRPr="004078B4" w:rsidRDefault="00FD5AF6" w:rsidP="004078B4">
            <w:pPr>
              <w:spacing w:line="240" w:lineRule="auto"/>
              <w:ind w:firstLine="0"/>
              <w:jc w:val="right"/>
              <w:rPr>
                <w:rFonts w:cs="Times New Roman"/>
                <w:szCs w:val="24"/>
              </w:rPr>
            </w:pPr>
            <w:r w:rsidRPr="004078B4">
              <w:rPr>
                <w:rFonts w:cs="Times New Roman"/>
                <w:szCs w:val="24"/>
              </w:rPr>
              <w:t>32,88</w:t>
            </w:r>
          </w:p>
          <w:p w14:paraId="7BB314C0" w14:textId="442A0E0A" w:rsidR="00FD5AF6" w:rsidRPr="004078B4" w:rsidRDefault="00FD5AF6" w:rsidP="004078B4">
            <w:pPr>
              <w:spacing w:line="240" w:lineRule="auto"/>
              <w:ind w:firstLine="0"/>
              <w:jc w:val="right"/>
              <w:rPr>
                <w:rFonts w:cs="Times New Roman"/>
                <w:szCs w:val="24"/>
              </w:rPr>
            </w:pPr>
            <w:r w:rsidRPr="004078B4">
              <w:rPr>
                <w:rFonts w:cs="Times New Roman"/>
                <w:szCs w:val="24"/>
              </w:rPr>
              <w:t>2,73</w:t>
            </w:r>
          </w:p>
        </w:tc>
      </w:tr>
      <w:tr w:rsidR="00805CAA" w:rsidRPr="004078B4" w14:paraId="51CCCE06" w14:textId="77777777" w:rsidTr="00FF6185">
        <w:tblPrEx>
          <w:jc w:val="left"/>
        </w:tblPrEx>
        <w:tc>
          <w:tcPr>
            <w:tcW w:w="3402" w:type="dxa"/>
            <w:vMerge w:val="restart"/>
            <w:tcBorders>
              <w:top w:val="nil"/>
              <w:left w:val="nil"/>
              <w:bottom w:val="nil"/>
              <w:right w:val="nil"/>
            </w:tcBorders>
          </w:tcPr>
          <w:p w14:paraId="3691038D" w14:textId="77777777" w:rsidR="00805CAA" w:rsidRPr="004078B4" w:rsidRDefault="00805CAA" w:rsidP="004078B4">
            <w:pPr>
              <w:spacing w:line="240" w:lineRule="auto"/>
              <w:ind w:firstLine="0"/>
              <w:rPr>
                <w:rFonts w:cs="Times New Roman"/>
                <w:szCs w:val="24"/>
              </w:rPr>
            </w:pPr>
            <w:r w:rsidRPr="004078B4">
              <w:rPr>
                <w:rFonts w:cs="Times New Roman"/>
                <w:szCs w:val="24"/>
              </w:rPr>
              <w:t>Okuldaki Öğrenci Sayısı</w:t>
            </w:r>
          </w:p>
        </w:tc>
        <w:tc>
          <w:tcPr>
            <w:tcW w:w="2694" w:type="dxa"/>
            <w:tcBorders>
              <w:top w:val="nil"/>
              <w:left w:val="nil"/>
              <w:bottom w:val="nil"/>
              <w:right w:val="nil"/>
            </w:tcBorders>
          </w:tcPr>
          <w:p w14:paraId="7441FD74" w14:textId="77777777" w:rsidR="00805CAA" w:rsidRPr="004078B4" w:rsidRDefault="00805CAA" w:rsidP="004078B4">
            <w:pPr>
              <w:spacing w:line="240" w:lineRule="auto"/>
              <w:ind w:firstLine="0"/>
              <w:rPr>
                <w:rFonts w:cs="Times New Roman"/>
                <w:szCs w:val="24"/>
              </w:rPr>
            </w:pPr>
            <w:r w:rsidRPr="004078B4">
              <w:rPr>
                <w:szCs w:val="24"/>
              </w:rPr>
              <w:t>0-100 arası</w:t>
            </w:r>
          </w:p>
        </w:tc>
        <w:tc>
          <w:tcPr>
            <w:tcW w:w="1559" w:type="dxa"/>
            <w:tcBorders>
              <w:top w:val="nil"/>
              <w:left w:val="nil"/>
              <w:bottom w:val="nil"/>
              <w:right w:val="nil"/>
            </w:tcBorders>
          </w:tcPr>
          <w:p w14:paraId="22A5450D"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94</w:t>
            </w:r>
          </w:p>
        </w:tc>
        <w:tc>
          <w:tcPr>
            <w:tcW w:w="1134" w:type="dxa"/>
            <w:tcBorders>
              <w:top w:val="nil"/>
              <w:left w:val="nil"/>
              <w:bottom w:val="nil"/>
              <w:right w:val="nil"/>
            </w:tcBorders>
          </w:tcPr>
          <w:p w14:paraId="3956CB94"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25,54</w:t>
            </w:r>
          </w:p>
        </w:tc>
      </w:tr>
      <w:tr w:rsidR="00805CAA" w:rsidRPr="004078B4" w14:paraId="51AF863D" w14:textId="77777777" w:rsidTr="00FF6185">
        <w:tblPrEx>
          <w:jc w:val="left"/>
        </w:tblPrEx>
        <w:tc>
          <w:tcPr>
            <w:tcW w:w="3402" w:type="dxa"/>
            <w:vMerge/>
            <w:tcBorders>
              <w:top w:val="nil"/>
              <w:left w:val="nil"/>
              <w:bottom w:val="nil"/>
              <w:right w:val="nil"/>
            </w:tcBorders>
          </w:tcPr>
          <w:p w14:paraId="39088D2E" w14:textId="77777777" w:rsidR="00805CAA" w:rsidRPr="004078B4" w:rsidRDefault="00805CAA" w:rsidP="004078B4">
            <w:pPr>
              <w:spacing w:line="240" w:lineRule="auto"/>
              <w:ind w:firstLine="0"/>
              <w:rPr>
                <w:rFonts w:cs="Times New Roman"/>
                <w:szCs w:val="24"/>
              </w:rPr>
            </w:pPr>
          </w:p>
        </w:tc>
        <w:tc>
          <w:tcPr>
            <w:tcW w:w="2694" w:type="dxa"/>
            <w:tcBorders>
              <w:top w:val="nil"/>
              <w:left w:val="nil"/>
              <w:bottom w:val="nil"/>
              <w:right w:val="nil"/>
            </w:tcBorders>
          </w:tcPr>
          <w:p w14:paraId="181CDEC0" w14:textId="77777777" w:rsidR="00805CAA" w:rsidRPr="004078B4" w:rsidRDefault="00805CAA" w:rsidP="004078B4">
            <w:pPr>
              <w:spacing w:line="240" w:lineRule="auto"/>
              <w:ind w:firstLine="0"/>
              <w:rPr>
                <w:rFonts w:cs="Times New Roman"/>
                <w:szCs w:val="24"/>
              </w:rPr>
            </w:pPr>
            <w:r w:rsidRPr="004078B4">
              <w:rPr>
                <w:szCs w:val="24"/>
              </w:rPr>
              <w:t>101-190 arası</w:t>
            </w:r>
          </w:p>
        </w:tc>
        <w:tc>
          <w:tcPr>
            <w:tcW w:w="1559" w:type="dxa"/>
            <w:tcBorders>
              <w:top w:val="nil"/>
              <w:left w:val="nil"/>
              <w:bottom w:val="nil"/>
              <w:right w:val="nil"/>
            </w:tcBorders>
          </w:tcPr>
          <w:p w14:paraId="269A38B4"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84</w:t>
            </w:r>
          </w:p>
        </w:tc>
        <w:tc>
          <w:tcPr>
            <w:tcW w:w="1134" w:type="dxa"/>
            <w:tcBorders>
              <w:top w:val="nil"/>
              <w:left w:val="nil"/>
              <w:bottom w:val="nil"/>
              <w:right w:val="nil"/>
            </w:tcBorders>
          </w:tcPr>
          <w:p w14:paraId="057E19C6"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22,82</w:t>
            </w:r>
          </w:p>
        </w:tc>
      </w:tr>
      <w:tr w:rsidR="00805CAA" w:rsidRPr="004078B4" w14:paraId="2C094D05" w14:textId="77777777" w:rsidTr="00FF6185">
        <w:tblPrEx>
          <w:jc w:val="left"/>
        </w:tblPrEx>
        <w:tc>
          <w:tcPr>
            <w:tcW w:w="3402" w:type="dxa"/>
            <w:vMerge/>
            <w:tcBorders>
              <w:top w:val="nil"/>
              <w:left w:val="nil"/>
              <w:bottom w:val="nil"/>
              <w:right w:val="nil"/>
            </w:tcBorders>
          </w:tcPr>
          <w:p w14:paraId="55BDACAC" w14:textId="77777777" w:rsidR="00805CAA" w:rsidRPr="004078B4" w:rsidRDefault="00805CAA" w:rsidP="004078B4">
            <w:pPr>
              <w:spacing w:line="240" w:lineRule="auto"/>
              <w:ind w:firstLine="0"/>
              <w:rPr>
                <w:rFonts w:cs="Times New Roman"/>
                <w:szCs w:val="24"/>
              </w:rPr>
            </w:pPr>
          </w:p>
        </w:tc>
        <w:tc>
          <w:tcPr>
            <w:tcW w:w="2694" w:type="dxa"/>
            <w:tcBorders>
              <w:top w:val="nil"/>
              <w:left w:val="nil"/>
              <w:bottom w:val="nil"/>
              <w:right w:val="nil"/>
            </w:tcBorders>
          </w:tcPr>
          <w:p w14:paraId="68962C81" w14:textId="77777777" w:rsidR="00805CAA" w:rsidRPr="004078B4" w:rsidRDefault="00805CAA" w:rsidP="004078B4">
            <w:pPr>
              <w:spacing w:line="240" w:lineRule="auto"/>
              <w:ind w:firstLine="0"/>
              <w:rPr>
                <w:rFonts w:cs="Times New Roman"/>
                <w:szCs w:val="24"/>
              </w:rPr>
            </w:pPr>
            <w:r w:rsidRPr="004078B4">
              <w:rPr>
                <w:szCs w:val="24"/>
              </w:rPr>
              <w:t>191-450 arası</w:t>
            </w:r>
          </w:p>
        </w:tc>
        <w:tc>
          <w:tcPr>
            <w:tcW w:w="1559" w:type="dxa"/>
            <w:tcBorders>
              <w:top w:val="nil"/>
              <w:left w:val="nil"/>
              <w:bottom w:val="nil"/>
              <w:right w:val="nil"/>
            </w:tcBorders>
          </w:tcPr>
          <w:p w14:paraId="643651E3"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88</w:t>
            </w:r>
          </w:p>
        </w:tc>
        <w:tc>
          <w:tcPr>
            <w:tcW w:w="1134" w:type="dxa"/>
            <w:tcBorders>
              <w:top w:val="nil"/>
              <w:left w:val="nil"/>
              <w:bottom w:val="nil"/>
              <w:right w:val="nil"/>
            </w:tcBorders>
          </w:tcPr>
          <w:p w14:paraId="12F0696E"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23,91</w:t>
            </w:r>
          </w:p>
        </w:tc>
      </w:tr>
      <w:tr w:rsidR="00805CAA" w:rsidRPr="004078B4" w14:paraId="0EF706B1" w14:textId="77777777" w:rsidTr="005522C2">
        <w:tblPrEx>
          <w:jc w:val="left"/>
        </w:tblPrEx>
        <w:trPr>
          <w:trHeight w:val="576"/>
        </w:trPr>
        <w:tc>
          <w:tcPr>
            <w:tcW w:w="3402" w:type="dxa"/>
            <w:vMerge/>
            <w:tcBorders>
              <w:top w:val="nil"/>
              <w:left w:val="nil"/>
              <w:bottom w:val="nil"/>
              <w:right w:val="nil"/>
            </w:tcBorders>
          </w:tcPr>
          <w:p w14:paraId="7BDC8B29" w14:textId="77777777" w:rsidR="00805CAA" w:rsidRPr="004078B4" w:rsidRDefault="00805CAA" w:rsidP="004078B4">
            <w:pPr>
              <w:spacing w:line="240" w:lineRule="auto"/>
              <w:ind w:firstLine="0"/>
              <w:rPr>
                <w:rFonts w:cs="Times New Roman"/>
                <w:szCs w:val="24"/>
              </w:rPr>
            </w:pPr>
          </w:p>
        </w:tc>
        <w:tc>
          <w:tcPr>
            <w:tcW w:w="2694" w:type="dxa"/>
            <w:tcBorders>
              <w:top w:val="nil"/>
              <w:left w:val="nil"/>
              <w:bottom w:val="nil"/>
              <w:right w:val="nil"/>
            </w:tcBorders>
          </w:tcPr>
          <w:p w14:paraId="56D395A2" w14:textId="77777777" w:rsidR="00805CAA" w:rsidRPr="004078B4" w:rsidRDefault="00805CAA" w:rsidP="004078B4">
            <w:pPr>
              <w:spacing w:line="240" w:lineRule="auto"/>
              <w:ind w:firstLine="0"/>
              <w:rPr>
                <w:szCs w:val="24"/>
              </w:rPr>
            </w:pPr>
            <w:r w:rsidRPr="004078B4">
              <w:rPr>
                <w:szCs w:val="24"/>
              </w:rPr>
              <w:t>451 ve üzeri</w:t>
            </w:r>
          </w:p>
          <w:p w14:paraId="0E205DDE" w14:textId="77777777" w:rsidR="00805CAA" w:rsidRPr="004078B4" w:rsidRDefault="00805CAA"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0ABDC45A"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88</w:t>
            </w:r>
          </w:p>
          <w:p w14:paraId="2D2254BD" w14:textId="77777777" w:rsidR="00805CAA" w:rsidRPr="004078B4" w:rsidRDefault="00805CAA" w:rsidP="004078B4">
            <w:pPr>
              <w:spacing w:line="240" w:lineRule="auto"/>
              <w:ind w:firstLine="0"/>
              <w:jc w:val="right"/>
              <w:rPr>
                <w:rFonts w:eastAsia="Times New Roman" w:cs="Times New Roman"/>
                <w:szCs w:val="24"/>
              </w:rPr>
            </w:pPr>
            <w:r w:rsidRPr="004078B4">
              <w:rPr>
                <w:rFonts w:cs="Times New Roman"/>
                <w:szCs w:val="24"/>
              </w:rPr>
              <w:t>14</w:t>
            </w:r>
          </w:p>
        </w:tc>
        <w:tc>
          <w:tcPr>
            <w:tcW w:w="1134" w:type="dxa"/>
            <w:tcBorders>
              <w:top w:val="nil"/>
              <w:left w:val="nil"/>
              <w:bottom w:val="nil"/>
              <w:right w:val="nil"/>
            </w:tcBorders>
          </w:tcPr>
          <w:p w14:paraId="1919984D"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23,91</w:t>
            </w:r>
          </w:p>
          <w:p w14:paraId="05F479F3"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3,82</w:t>
            </w:r>
          </w:p>
        </w:tc>
      </w:tr>
      <w:tr w:rsidR="00805CAA" w:rsidRPr="004078B4" w14:paraId="61BBF9BE" w14:textId="77777777" w:rsidTr="00FF6185">
        <w:tblPrEx>
          <w:jc w:val="left"/>
        </w:tblPrEx>
        <w:tc>
          <w:tcPr>
            <w:tcW w:w="3402" w:type="dxa"/>
            <w:vMerge w:val="restart"/>
            <w:tcBorders>
              <w:top w:val="nil"/>
              <w:left w:val="nil"/>
              <w:bottom w:val="nil"/>
              <w:right w:val="nil"/>
            </w:tcBorders>
          </w:tcPr>
          <w:p w14:paraId="35C87C9C" w14:textId="77777777" w:rsidR="00805CAA" w:rsidRPr="004078B4" w:rsidRDefault="00805CAA" w:rsidP="004078B4">
            <w:pPr>
              <w:spacing w:line="240" w:lineRule="auto"/>
              <w:ind w:firstLine="0"/>
              <w:rPr>
                <w:rFonts w:cs="Times New Roman"/>
                <w:szCs w:val="24"/>
              </w:rPr>
            </w:pPr>
            <w:r w:rsidRPr="004078B4">
              <w:rPr>
                <w:rFonts w:cs="Times New Roman"/>
                <w:szCs w:val="24"/>
              </w:rPr>
              <w:t>Öğretmen Sendika Durumu</w:t>
            </w:r>
          </w:p>
        </w:tc>
        <w:tc>
          <w:tcPr>
            <w:tcW w:w="2694" w:type="dxa"/>
            <w:tcBorders>
              <w:top w:val="nil"/>
              <w:left w:val="nil"/>
              <w:bottom w:val="nil"/>
              <w:right w:val="nil"/>
            </w:tcBorders>
          </w:tcPr>
          <w:p w14:paraId="67612B03" w14:textId="77777777" w:rsidR="00805CAA" w:rsidRPr="004078B4" w:rsidRDefault="00805CAA" w:rsidP="004078B4">
            <w:pPr>
              <w:spacing w:line="240" w:lineRule="auto"/>
              <w:ind w:firstLine="0"/>
              <w:rPr>
                <w:rFonts w:cs="Times New Roman"/>
                <w:szCs w:val="24"/>
              </w:rPr>
            </w:pPr>
            <w:r w:rsidRPr="004078B4">
              <w:rPr>
                <w:rFonts w:cs="Times New Roman"/>
                <w:szCs w:val="24"/>
              </w:rPr>
              <w:t>Sendika Üyesi</w:t>
            </w:r>
          </w:p>
        </w:tc>
        <w:tc>
          <w:tcPr>
            <w:tcW w:w="1559" w:type="dxa"/>
            <w:tcBorders>
              <w:top w:val="nil"/>
              <w:left w:val="nil"/>
              <w:bottom w:val="nil"/>
              <w:right w:val="nil"/>
            </w:tcBorders>
          </w:tcPr>
          <w:p w14:paraId="15BBF0BA"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251</w:t>
            </w:r>
          </w:p>
        </w:tc>
        <w:tc>
          <w:tcPr>
            <w:tcW w:w="1134" w:type="dxa"/>
            <w:tcBorders>
              <w:top w:val="nil"/>
              <w:left w:val="nil"/>
              <w:bottom w:val="nil"/>
              <w:right w:val="nil"/>
            </w:tcBorders>
          </w:tcPr>
          <w:p w14:paraId="660ED2DB"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68,21</w:t>
            </w:r>
          </w:p>
        </w:tc>
      </w:tr>
      <w:tr w:rsidR="00805CAA" w:rsidRPr="004078B4" w14:paraId="2BD319B8" w14:textId="77777777" w:rsidTr="003F3258">
        <w:tblPrEx>
          <w:jc w:val="left"/>
        </w:tblPrEx>
        <w:trPr>
          <w:trHeight w:val="576"/>
        </w:trPr>
        <w:tc>
          <w:tcPr>
            <w:tcW w:w="3402" w:type="dxa"/>
            <w:vMerge/>
            <w:tcBorders>
              <w:top w:val="nil"/>
              <w:left w:val="nil"/>
              <w:bottom w:val="nil"/>
              <w:right w:val="nil"/>
            </w:tcBorders>
          </w:tcPr>
          <w:p w14:paraId="0368D43B" w14:textId="77777777" w:rsidR="00805CAA" w:rsidRPr="004078B4" w:rsidRDefault="00805CAA" w:rsidP="004078B4">
            <w:pPr>
              <w:spacing w:line="240" w:lineRule="auto"/>
              <w:ind w:firstLine="0"/>
              <w:rPr>
                <w:rFonts w:cs="Times New Roman"/>
                <w:szCs w:val="24"/>
              </w:rPr>
            </w:pPr>
          </w:p>
        </w:tc>
        <w:tc>
          <w:tcPr>
            <w:tcW w:w="2694" w:type="dxa"/>
            <w:tcBorders>
              <w:top w:val="nil"/>
              <w:left w:val="nil"/>
              <w:bottom w:val="nil"/>
              <w:right w:val="nil"/>
            </w:tcBorders>
          </w:tcPr>
          <w:p w14:paraId="67A2859E" w14:textId="77777777" w:rsidR="00805CAA" w:rsidRPr="004078B4" w:rsidRDefault="00805CAA" w:rsidP="004078B4">
            <w:pPr>
              <w:spacing w:line="240" w:lineRule="auto"/>
              <w:ind w:firstLine="0"/>
              <w:rPr>
                <w:rFonts w:cs="Times New Roman"/>
                <w:szCs w:val="24"/>
              </w:rPr>
            </w:pPr>
            <w:r w:rsidRPr="004078B4">
              <w:rPr>
                <w:rFonts w:cs="Times New Roman"/>
                <w:szCs w:val="24"/>
              </w:rPr>
              <w:t>Sendika Üyesi Değil</w:t>
            </w:r>
          </w:p>
          <w:p w14:paraId="60ECE25A" w14:textId="77777777" w:rsidR="00805CAA" w:rsidRPr="004078B4" w:rsidRDefault="00805CAA" w:rsidP="004078B4">
            <w:pPr>
              <w:spacing w:line="240" w:lineRule="auto"/>
              <w:ind w:firstLine="0"/>
              <w:rPr>
                <w:rFonts w:cs="Times New Roman"/>
                <w:szCs w:val="24"/>
              </w:rPr>
            </w:pPr>
            <w:r w:rsidRPr="004078B4">
              <w:rPr>
                <w:rFonts w:cs="Times New Roman"/>
                <w:szCs w:val="24"/>
              </w:rPr>
              <w:t>Kayıp Veri</w:t>
            </w:r>
          </w:p>
        </w:tc>
        <w:tc>
          <w:tcPr>
            <w:tcW w:w="1559" w:type="dxa"/>
            <w:tcBorders>
              <w:top w:val="nil"/>
              <w:left w:val="nil"/>
              <w:bottom w:val="nil"/>
              <w:right w:val="nil"/>
            </w:tcBorders>
          </w:tcPr>
          <w:p w14:paraId="7AB47C5F"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114</w:t>
            </w:r>
          </w:p>
          <w:p w14:paraId="79143501"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3</w:t>
            </w:r>
          </w:p>
        </w:tc>
        <w:tc>
          <w:tcPr>
            <w:tcW w:w="1134" w:type="dxa"/>
            <w:tcBorders>
              <w:top w:val="nil"/>
              <w:left w:val="nil"/>
              <w:bottom w:val="nil"/>
              <w:right w:val="nil"/>
            </w:tcBorders>
          </w:tcPr>
          <w:p w14:paraId="1742682B"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30,97</w:t>
            </w:r>
          </w:p>
          <w:p w14:paraId="69A2F663"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0,82</w:t>
            </w:r>
          </w:p>
        </w:tc>
      </w:tr>
      <w:tr w:rsidR="00805CAA" w:rsidRPr="004078B4" w14:paraId="156A92D8" w14:textId="77777777" w:rsidTr="00FF6185">
        <w:tblPrEx>
          <w:jc w:val="left"/>
        </w:tblPrEx>
        <w:tc>
          <w:tcPr>
            <w:tcW w:w="3402" w:type="dxa"/>
            <w:tcBorders>
              <w:top w:val="nil"/>
              <w:left w:val="nil"/>
              <w:bottom w:val="single" w:sz="4" w:space="0" w:color="auto"/>
              <w:right w:val="nil"/>
            </w:tcBorders>
          </w:tcPr>
          <w:p w14:paraId="5C8E74F2" w14:textId="77777777" w:rsidR="00805CAA" w:rsidRPr="004078B4" w:rsidRDefault="00805CAA" w:rsidP="004078B4">
            <w:pPr>
              <w:spacing w:line="240" w:lineRule="auto"/>
              <w:ind w:firstLine="0"/>
              <w:rPr>
                <w:rFonts w:cs="Times New Roman"/>
                <w:szCs w:val="24"/>
              </w:rPr>
            </w:pPr>
            <w:r w:rsidRPr="004078B4">
              <w:rPr>
                <w:rFonts w:cs="Times New Roman"/>
                <w:szCs w:val="24"/>
              </w:rPr>
              <w:t>Toplam</w:t>
            </w:r>
          </w:p>
        </w:tc>
        <w:tc>
          <w:tcPr>
            <w:tcW w:w="2694" w:type="dxa"/>
            <w:tcBorders>
              <w:top w:val="nil"/>
              <w:left w:val="nil"/>
              <w:bottom w:val="single" w:sz="4" w:space="0" w:color="auto"/>
              <w:right w:val="nil"/>
            </w:tcBorders>
          </w:tcPr>
          <w:p w14:paraId="60293E3B" w14:textId="77777777" w:rsidR="00805CAA" w:rsidRPr="004078B4" w:rsidRDefault="00805CAA" w:rsidP="004078B4">
            <w:pPr>
              <w:spacing w:line="240" w:lineRule="auto"/>
              <w:ind w:firstLine="0"/>
              <w:rPr>
                <w:rFonts w:cs="Times New Roman"/>
                <w:szCs w:val="24"/>
              </w:rPr>
            </w:pPr>
          </w:p>
        </w:tc>
        <w:tc>
          <w:tcPr>
            <w:tcW w:w="1559" w:type="dxa"/>
            <w:tcBorders>
              <w:top w:val="nil"/>
              <w:left w:val="nil"/>
              <w:bottom w:val="single" w:sz="4" w:space="0" w:color="auto"/>
              <w:right w:val="nil"/>
            </w:tcBorders>
          </w:tcPr>
          <w:p w14:paraId="294540DD" w14:textId="77777777" w:rsidR="00805CAA" w:rsidRPr="004078B4" w:rsidRDefault="00805CAA" w:rsidP="004078B4">
            <w:pPr>
              <w:spacing w:line="240" w:lineRule="auto"/>
              <w:ind w:firstLine="0"/>
              <w:jc w:val="right"/>
              <w:rPr>
                <w:rFonts w:eastAsia="Times New Roman" w:cs="Times New Roman"/>
                <w:szCs w:val="24"/>
              </w:rPr>
            </w:pPr>
            <w:r w:rsidRPr="004078B4">
              <w:rPr>
                <w:rFonts w:eastAsia="Times New Roman" w:cs="Times New Roman"/>
                <w:szCs w:val="24"/>
              </w:rPr>
              <w:t>368</w:t>
            </w:r>
          </w:p>
        </w:tc>
        <w:tc>
          <w:tcPr>
            <w:tcW w:w="1134" w:type="dxa"/>
            <w:tcBorders>
              <w:top w:val="nil"/>
              <w:left w:val="nil"/>
              <w:bottom w:val="single" w:sz="4" w:space="0" w:color="auto"/>
              <w:right w:val="nil"/>
            </w:tcBorders>
          </w:tcPr>
          <w:p w14:paraId="60D6398C" w14:textId="77777777" w:rsidR="00805CAA" w:rsidRPr="004078B4" w:rsidRDefault="00805CAA" w:rsidP="004078B4">
            <w:pPr>
              <w:spacing w:line="240" w:lineRule="auto"/>
              <w:ind w:firstLine="0"/>
              <w:jc w:val="right"/>
              <w:rPr>
                <w:rFonts w:cs="Times New Roman"/>
                <w:szCs w:val="24"/>
              </w:rPr>
            </w:pPr>
            <w:r w:rsidRPr="004078B4">
              <w:rPr>
                <w:rFonts w:cs="Times New Roman"/>
                <w:szCs w:val="24"/>
              </w:rPr>
              <w:t>100</w:t>
            </w:r>
          </w:p>
        </w:tc>
      </w:tr>
    </w:tbl>
    <w:p w14:paraId="4D2448DF" w14:textId="77777777" w:rsidR="005522C2" w:rsidRDefault="005522C2" w:rsidP="00685BED"/>
    <w:p w14:paraId="55B06934" w14:textId="1F5CFB60" w:rsidR="003357DF" w:rsidRPr="004B78E3" w:rsidRDefault="00D57175" w:rsidP="00685BED">
      <w:r w:rsidRPr="004B78E3">
        <w:lastRenderedPageBreak/>
        <w:t xml:space="preserve">Tablo 3.1’de </w:t>
      </w:r>
      <w:r w:rsidR="00A179DC" w:rsidRPr="004B78E3">
        <w:t xml:space="preserve">nicel verilerin toplandığı </w:t>
      </w:r>
      <w:r w:rsidRPr="004B78E3">
        <w:t>çalışmaya katılan öğretmenlerinin demografik özellikleri verilmiştir. Araştırma</w:t>
      </w:r>
      <w:r w:rsidR="006E2501" w:rsidRPr="004B78E3">
        <w:t>ya</w:t>
      </w:r>
      <w:r w:rsidRPr="004B78E3">
        <w:t xml:space="preserve"> dâhil edilen kadın (</w:t>
      </w:r>
      <w:r w:rsidR="006E2501" w:rsidRPr="004B78E3">
        <w:t>175</w:t>
      </w:r>
      <w:r w:rsidRPr="004B78E3">
        <w:t>) ve erke</w:t>
      </w:r>
      <w:r w:rsidR="006E2501" w:rsidRPr="004B78E3">
        <w:t>k</w:t>
      </w:r>
      <w:r w:rsidRPr="004B78E3">
        <w:t xml:space="preserve"> (</w:t>
      </w:r>
      <w:r w:rsidR="006E2501" w:rsidRPr="004B78E3">
        <w:t>188</w:t>
      </w:r>
      <w:r w:rsidRPr="004B78E3">
        <w:t>) öğretmen sayıları birbirine yakındır. Katılımcıların %</w:t>
      </w:r>
      <w:r w:rsidR="00C8361C" w:rsidRPr="004B78E3">
        <w:t>32,06’sı</w:t>
      </w:r>
      <w:r w:rsidRPr="004B78E3">
        <w:t xml:space="preserve"> </w:t>
      </w:r>
      <w:r w:rsidR="006E2501" w:rsidRPr="004B78E3">
        <w:t>1</w:t>
      </w:r>
      <w:r w:rsidRPr="004B78E3">
        <w:t>-</w:t>
      </w:r>
      <w:r w:rsidR="006E2501" w:rsidRPr="004B78E3">
        <w:t xml:space="preserve">8 </w:t>
      </w:r>
      <w:r w:rsidRPr="004B78E3">
        <w:t>yıl arası, %</w:t>
      </w:r>
      <w:r w:rsidR="006E2501" w:rsidRPr="004B78E3">
        <w:t>3</w:t>
      </w:r>
      <w:r w:rsidR="00C8361C" w:rsidRPr="004B78E3">
        <w:t>3,69</w:t>
      </w:r>
      <w:r w:rsidRPr="004B78E3">
        <w:t>’</w:t>
      </w:r>
      <w:r w:rsidR="00C8361C" w:rsidRPr="004B78E3">
        <w:t>u</w:t>
      </w:r>
      <w:r w:rsidR="006E2501" w:rsidRPr="004B78E3">
        <w:t xml:space="preserve"> 9-16 yıl arası ve %3</w:t>
      </w:r>
      <w:r w:rsidR="00C8361C" w:rsidRPr="004B78E3">
        <w:t>2</w:t>
      </w:r>
      <w:r w:rsidR="006E2501" w:rsidRPr="004B78E3">
        <w:t>,</w:t>
      </w:r>
      <w:r w:rsidR="00C8361C" w:rsidRPr="004B78E3">
        <w:t>88</w:t>
      </w:r>
      <w:r w:rsidRPr="004B78E3">
        <w:t>’</w:t>
      </w:r>
      <w:r w:rsidR="00C8361C" w:rsidRPr="004B78E3">
        <w:t>i</w:t>
      </w:r>
      <w:r w:rsidRPr="004B78E3">
        <w:t xml:space="preserve"> 1</w:t>
      </w:r>
      <w:r w:rsidR="006E2501" w:rsidRPr="004B78E3">
        <w:t>7</w:t>
      </w:r>
      <w:r w:rsidRPr="004B78E3">
        <w:t xml:space="preserve"> yıl ve üstü, mesleki kıdeme sahiptir. </w:t>
      </w:r>
      <w:r w:rsidR="006E2501" w:rsidRPr="004B78E3">
        <w:t xml:space="preserve">98 katılımcı 0-2 yıl arası, 129 katılımcı 3-6 yıl arası ve 136 katılımcı da 7 yıl ve </w:t>
      </w:r>
      <w:r w:rsidR="009A0FDF" w:rsidRPr="004B78E3">
        <w:t>üzerinde</w:t>
      </w:r>
      <w:r w:rsidR="006E2501" w:rsidRPr="004B78E3">
        <w:t xml:space="preserve"> bir süredir mevcut okullarında görev yapmaktadırlar. Katılımcıların okul yöneticilerinin %</w:t>
      </w:r>
      <w:r w:rsidR="00C8361C" w:rsidRPr="004B78E3">
        <w:t>26,9</w:t>
      </w:r>
      <w:r w:rsidR="00760F7C" w:rsidRPr="004B78E3">
        <w:t>’u</w:t>
      </w:r>
      <w:r w:rsidR="006E2501" w:rsidRPr="004B78E3">
        <w:t xml:space="preserve"> 1</w:t>
      </w:r>
      <w:r w:rsidR="003357DF" w:rsidRPr="004B78E3">
        <w:t xml:space="preserve"> </w:t>
      </w:r>
      <w:r w:rsidR="006E2501" w:rsidRPr="004B78E3">
        <w:t>yıl, %</w:t>
      </w:r>
      <w:r w:rsidR="003357DF" w:rsidRPr="004B78E3">
        <w:t>19,</w:t>
      </w:r>
      <w:r w:rsidR="00C8361C" w:rsidRPr="004B78E3">
        <w:t>02</w:t>
      </w:r>
      <w:r w:rsidR="006E2501" w:rsidRPr="004B78E3">
        <w:t>’</w:t>
      </w:r>
      <w:r w:rsidR="00C8361C" w:rsidRPr="004B78E3">
        <w:t>s</w:t>
      </w:r>
      <w:r w:rsidR="006E2501" w:rsidRPr="004B78E3">
        <w:t xml:space="preserve">i </w:t>
      </w:r>
      <w:r w:rsidR="003357DF" w:rsidRPr="004B78E3">
        <w:t>2</w:t>
      </w:r>
      <w:r w:rsidR="006E2501" w:rsidRPr="004B78E3">
        <w:t xml:space="preserve"> yıl</w:t>
      </w:r>
      <w:r w:rsidR="003357DF" w:rsidRPr="004B78E3">
        <w:t xml:space="preserve"> </w:t>
      </w:r>
      <w:r w:rsidR="006E2501" w:rsidRPr="004B78E3">
        <w:t>ve %</w:t>
      </w:r>
      <w:r w:rsidR="00C8361C" w:rsidRPr="004B78E3">
        <w:t>50</w:t>
      </w:r>
      <w:r w:rsidR="006E2501" w:rsidRPr="004B78E3">
        <w:t>’</w:t>
      </w:r>
      <w:r w:rsidR="003357DF" w:rsidRPr="004B78E3">
        <w:t>si</w:t>
      </w:r>
      <w:r w:rsidR="006E2501" w:rsidRPr="004B78E3">
        <w:t xml:space="preserve"> </w:t>
      </w:r>
      <w:r w:rsidR="003357DF" w:rsidRPr="004B78E3">
        <w:t xml:space="preserve">3 </w:t>
      </w:r>
      <w:r w:rsidR="006E2501" w:rsidRPr="004B78E3">
        <w:t>yıl</w:t>
      </w:r>
      <w:r w:rsidR="003357DF" w:rsidRPr="004B78E3">
        <w:t xml:space="preserve"> ve üzeri bir süredir aynı okulda görev yapmaktadır. Katılımcıların %</w:t>
      </w:r>
      <w:r w:rsidR="00C8361C" w:rsidRPr="004B78E3">
        <w:t>29,89</w:t>
      </w:r>
      <w:r w:rsidR="003357DF" w:rsidRPr="004B78E3">
        <w:t>’</w:t>
      </w:r>
      <w:r w:rsidR="00C8361C" w:rsidRPr="004B78E3">
        <w:t>u</w:t>
      </w:r>
      <w:r w:rsidR="003357DF" w:rsidRPr="004B78E3">
        <w:t xml:space="preserve"> sınıf, %6</w:t>
      </w:r>
      <w:r w:rsidR="00C8361C" w:rsidRPr="004B78E3">
        <w:t>8</w:t>
      </w:r>
      <w:r w:rsidR="003357DF" w:rsidRPr="004B78E3">
        <w:t>,7</w:t>
      </w:r>
      <w:r w:rsidR="00C8361C" w:rsidRPr="004B78E3">
        <w:t>4</w:t>
      </w:r>
      <w:r w:rsidR="003357DF" w:rsidRPr="004B78E3">
        <w:t>’</w:t>
      </w:r>
      <w:r w:rsidR="00C8361C" w:rsidRPr="004B78E3">
        <w:t>ü</w:t>
      </w:r>
      <w:r w:rsidR="003357DF" w:rsidRPr="004B78E3">
        <w:t xml:space="preserve"> branş öğretmenidir. Katılımcılardan, 146 öğretmen ilkokulda, 128 öğretmen ortaokulda ve 87 öğretmen ise ortaöğretim </w:t>
      </w:r>
      <w:r w:rsidR="00A52251" w:rsidRPr="004B78E3">
        <w:t>kademesinde</w:t>
      </w:r>
      <w:r w:rsidR="003357DF" w:rsidRPr="004B78E3">
        <w:t xml:space="preserve"> görev yapmaktadır. Katılımcıların 125’inin okulunda 0-12 arası, 112’sinde 13-26 arası ve 121’inde ise 27 ve üzerinde bir sayıda öğretmen bulunmaktadır. </w:t>
      </w:r>
      <w:r w:rsidR="00685BED" w:rsidRPr="004B78E3">
        <w:t>Katılımcıların</w:t>
      </w:r>
      <w:r w:rsidR="003357DF" w:rsidRPr="004B78E3">
        <w:t xml:space="preserve"> %2</w:t>
      </w:r>
      <w:r w:rsidR="00C8361C" w:rsidRPr="004B78E3">
        <w:t>5</w:t>
      </w:r>
      <w:r w:rsidR="003357DF" w:rsidRPr="004B78E3">
        <w:t>,5</w:t>
      </w:r>
      <w:r w:rsidR="00C8361C" w:rsidRPr="004B78E3">
        <w:t>4</w:t>
      </w:r>
      <w:r w:rsidR="003357DF" w:rsidRPr="004B78E3">
        <w:t>’</w:t>
      </w:r>
      <w:r w:rsidR="00C8361C" w:rsidRPr="004B78E3">
        <w:t>ü</w:t>
      </w:r>
      <w:r w:rsidR="00FD089F" w:rsidRPr="004B78E3">
        <w:t>nün okulunda</w:t>
      </w:r>
      <w:r w:rsidR="003357DF" w:rsidRPr="004B78E3">
        <w:t xml:space="preserve"> 0-100 arası</w:t>
      </w:r>
      <w:r w:rsidR="00685BED" w:rsidRPr="004B78E3">
        <w:t>nda</w:t>
      </w:r>
      <w:r w:rsidR="003357DF" w:rsidRPr="004B78E3">
        <w:t>, %2</w:t>
      </w:r>
      <w:r w:rsidR="00C8361C" w:rsidRPr="004B78E3">
        <w:t>2,82</w:t>
      </w:r>
      <w:r w:rsidR="003357DF" w:rsidRPr="004B78E3">
        <w:t>’si</w:t>
      </w:r>
      <w:r w:rsidR="00FD089F" w:rsidRPr="004B78E3">
        <w:t>nin okulunda</w:t>
      </w:r>
      <w:r w:rsidR="003357DF" w:rsidRPr="004B78E3">
        <w:t xml:space="preserve"> 101-190 arası</w:t>
      </w:r>
      <w:r w:rsidR="00685BED" w:rsidRPr="004B78E3">
        <w:t>nda, %2</w:t>
      </w:r>
      <w:r w:rsidR="00C8361C" w:rsidRPr="004B78E3">
        <w:t>3</w:t>
      </w:r>
      <w:r w:rsidR="00685BED" w:rsidRPr="004B78E3">
        <w:t>,9</w:t>
      </w:r>
      <w:r w:rsidR="00C8361C" w:rsidRPr="004B78E3">
        <w:t>1</w:t>
      </w:r>
      <w:r w:rsidR="00685BED" w:rsidRPr="004B78E3">
        <w:t>’</w:t>
      </w:r>
      <w:r w:rsidR="00C8361C" w:rsidRPr="004B78E3">
        <w:t>i</w:t>
      </w:r>
      <w:r w:rsidR="00FD089F" w:rsidRPr="004B78E3">
        <w:t>nin okulunda</w:t>
      </w:r>
      <w:r w:rsidR="00685BED" w:rsidRPr="004B78E3">
        <w:t xml:space="preserve"> 191-450 arasında ve </w:t>
      </w:r>
      <w:r w:rsidR="00FD089F" w:rsidRPr="004B78E3">
        <w:t xml:space="preserve">gene </w:t>
      </w:r>
      <w:r w:rsidR="001F33BD" w:rsidRPr="004B78E3">
        <w:t>%23,91’i</w:t>
      </w:r>
      <w:r w:rsidR="00FD089F" w:rsidRPr="004B78E3">
        <w:t>nin okulunda ise</w:t>
      </w:r>
      <w:r w:rsidR="00685BED" w:rsidRPr="004B78E3">
        <w:t xml:space="preserve"> 451 ve üzerinde bir sayıda öğrenci bulunmaktadır.</w:t>
      </w:r>
      <w:r w:rsidR="00203F9D" w:rsidRPr="004B78E3">
        <w:t xml:space="preserve"> </w:t>
      </w:r>
      <w:r w:rsidR="00685BED" w:rsidRPr="004B78E3">
        <w:t>Katılımcıların %68,</w:t>
      </w:r>
      <w:r w:rsidR="001F33BD" w:rsidRPr="004B78E3">
        <w:t>21</w:t>
      </w:r>
      <w:r w:rsidR="00685BED" w:rsidRPr="004B78E3">
        <w:t>’i sendika üyesiyken %3</w:t>
      </w:r>
      <w:r w:rsidR="001F33BD" w:rsidRPr="004B78E3">
        <w:t>0</w:t>
      </w:r>
      <w:r w:rsidR="00685BED" w:rsidRPr="004B78E3">
        <w:t>,</w:t>
      </w:r>
      <w:r w:rsidR="001F33BD" w:rsidRPr="004B78E3">
        <w:t>97</w:t>
      </w:r>
      <w:r w:rsidR="00685BED" w:rsidRPr="004B78E3">
        <w:t>’si sendika</w:t>
      </w:r>
      <w:r w:rsidR="00EF3AF0" w:rsidRPr="004B78E3">
        <w:t>ya üye olmadığını belirtmiştir.</w:t>
      </w:r>
    </w:p>
    <w:p w14:paraId="4AF3FEB4" w14:textId="2A419FE4" w:rsidR="00C226F9" w:rsidRDefault="00C226F9" w:rsidP="00631032">
      <w:r w:rsidRPr="004B78E3">
        <w:t xml:space="preserve">Araştırmanın nitel verilerini elde etmek için </w:t>
      </w:r>
      <w:r w:rsidR="003C6168" w:rsidRPr="004B78E3">
        <w:t xml:space="preserve">20 öğretmenin oluşturduğu </w:t>
      </w:r>
      <w:r w:rsidRPr="004B78E3">
        <w:t>çalışma grubu</w:t>
      </w:r>
      <w:r w:rsidR="003C6168" w:rsidRPr="004B78E3">
        <w:t xml:space="preserve">, </w:t>
      </w:r>
      <w:r w:rsidR="00631032" w:rsidRPr="004B78E3">
        <w:t xml:space="preserve">amaçlı örnekleme yöntemi türlerinden biri olan ölçüt örnekleme yöntemi kullanılarak oluşturulmuştur. Ölçüt </w:t>
      </w:r>
      <w:r w:rsidR="003C6168" w:rsidRPr="004B78E3">
        <w:t xml:space="preserve">olarak öğretmenlerin </w:t>
      </w:r>
      <w:r w:rsidR="00631032" w:rsidRPr="004B78E3">
        <w:t>yöneticisiyle en az iki yıl görev yapmış</w:t>
      </w:r>
      <w:r w:rsidR="003C6168" w:rsidRPr="004B78E3">
        <w:t xml:space="preserve"> olması temel alınmıştır. </w:t>
      </w:r>
      <w:r w:rsidR="009E142B" w:rsidRPr="004B78E3">
        <w:t xml:space="preserve">Çalışma grubunun demografik bilgileri Tablo 3.2’de gösterilmiştir. </w:t>
      </w:r>
    </w:p>
    <w:p w14:paraId="329FAD98" w14:textId="77777777" w:rsidR="005522C2" w:rsidRDefault="005522C2" w:rsidP="00631032"/>
    <w:p w14:paraId="658186B7" w14:textId="7ACFF818" w:rsidR="009E142B" w:rsidRPr="004B78E3" w:rsidRDefault="009E142B" w:rsidP="00057BB5">
      <w:pPr>
        <w:spacing w:line="240" w:lineRule="auto"/>
        <w:ind w:firstLine="0"/>
        <w:rPr>
          <w:rFonts w:eastAsia="Times New Roman"/>
          <w:i/>
        </w:rPr>
      </w:pPr>
      <w:r w:rsidRPr="004B78E3">
        <w:t xml:space="preserve">Tablo 3.2. </w:t>
      </w:r>
      <w:r w:rsidRPr="004B78E3">
        <w:rPr>
          <w:rFonts w:eastAsia="Times New Roman"/>
          <w:i/>
        </w:rPr>
        <w:t>Görüşmeye Katılan Öğretmenlerin Demografik Özellikleri</w:t>
      </w:r>
    </w:p>
    <w:tbl>
      <w:tblPr>
        <w:tblStyle w:val="TabloKlavuzu"/>
        <w:tblW w:w="8789" w:type="dxa"/>
        <w:jc w:val="center"/>
        <w:tblLook w:val="04A0" w:firstRow="1" w:lastRow="0" w:firstColumn="1" w:lastColumn="0" w:noHBand="0" w:noVBand="1"/>
      </w:tblPr>
      <w:tblGrid>
        <w:gridCol w:w="4536"/>
        <w:gridCol w:w="2694"/>
        <w:gridCol w:w="1559"/>
      </w:tblGrid>
      <w:tr w:rsidR="004B78E3" w:rsidRPr="004078B4" w14:paraId="516AE186" w14:textId="77777777" w:rsidTr="00205BE2">
        <w:trPr>
          <w:trHeight w:val="297"/>
          <w:jc w:val="center"/>
        </w:trPr>
        <w:tc>
          <w:tcPr>
            <w:tcW w:w="4536" w:type="dxa"/>
            <w:tcBorders>
              <w:left w:val="nil"/>
              <w:bottom w:val="single" w:sz="4" w:space="0" w:color="auto"/>
              <w:right w:val="nil"/>
            </w:tcBorders>
          </w:tcPr>
          <w:p w14:paraId="4BE80408" w14:textId="517A01CC" w:rsidR="009E142B" w:rsidRPr="004078B4" w:rsidRDefault="001F33BD" w:rsidP="00205BE2">
            <w:pPr>
              <w:spacing w:line="240" w:lineRule="auto"/>
              <w:ind w:firstLine="0"/>
              <w:rPr>
                <w:rFonts w:cs="Times New Roman"/>
                <w:szCs w:val="24"/>
              </w:rPr>
            </w:pPr>
            <w:r w:rsidRPr="004078B4">
              <w:rPr>
                <w:rFonts w:cs="Times New Roman"/>
                <w:szCs w:val="24"/>
              </w:rPr>
              <w:t>Değişken</w:t>
            </w:r>
          </w:p>
        </w:tc>
        <w:tc>
          <w:tcPr>
            <w:tcW w:w="2694" w:type="dxa"/>
            <w:tcBorders>
              <w:left w:val="nil"/>
              <w:bottom w:val="single" w:sz="4" w:space="0" w:color="auto"/>
              <w:right w:val="nil"/>
            </w:tcBorders>
          </w:tcPr>
          <w:p w14:paraId="1EEF9641" w14:textId="7535C63C" w:rsidR="009E142B" w:rsidRPr="004078B4" w:rsidRDefault="001F33BD" w:rsidP="00205BE2">
            <w:pPr>
              <w:spacing w:line="240" w:lineRule="auto"/>
              <w:ind w:left="-539" w:firstLine="539"/>
              <w:rPr>
                <w:rFonts w:cs="Times New Roman"/>
                <w:szCs w:val="24"/>
              </w:rPr>
            </w:pPr>
            <w:r w:rsidRPr="004078B4">
              <w:rPr>
                <w:rFonts w:cs="Times New Roman"/>
                <w:szCs w:val="24"/>
              </w:rPr>
              <w:t>Grup</w:t>
            </w:r>
          </w:p>
        </w:tc>
        <w:tc>
          <w:tcPr>
            <w:tcW w:w="1559" w:type="dxa"/>
            <w:tcBorders>
              <w:left w:val="nil"/>
              <w:bottom w:val="single" w:sz="4" w:space="0" w:color="auto"/>
              <w:right w:val="nil"/>
            </w:tcBorders>
          </w:tcPr>
          <w:p w14:paraId="6863EBF1" w14:textId="2A1ECE02" w:rsidR="009E142B" w:rsidRPr="004078B4" w:rsidRDefault="001F33BD" w:rsidP="00205BE2">
            <w:pPr>
              <w:spacing w:line="240" w:lineRule="auto"/>
              <w:ind w:firstLine="0"/>
              <w:jc w:val="right"/>
              <w:rPr>
                <w:rFonts w:cs="Times New Roman"/>
                <w:i/>
                <w:iCs/>
                <w:szCs w:val="24"/>
              </w:rPr>
            </w:pPr>
            <w:proofErr w:type="gramStart"/>
            <w:r w:rsidRPr="004078B4">
              <w:rPr>
                <w:rFonts w:eastAsia="Times New Roman" w:cs="Times New Roman"/>
                <w:i/>
                <w:iCs/>
                <w:szCs w:val="24"/>
              </w:rPr>
              <w:t>n</w:t>
            </w:r>
            <w:proofErr w:type="gramEnd"/>
          </w:p>
        </w:tc>
      </w:tr>
      <w:tr w:rsidR="004B78E3" w:rsidRPr="004078B4" w14:paraId="2AD88486" w14:textId="77777777" w:rsidTr="00805CAA">
        <w:trPr>
          <w:jc w:val="center"/>
        </w:trPr>
        <w:tc>
          <w:tcPr>
            <w:tcW w:w="4536" w:type="dxa"/>
            <w:vMerge w:val="restart"/>
            <w:tcBorders>
              <w:top w:val="single" w:sz="4" w:space="0" w:color="auto"/>
              <w:left w:val="nil"/>
              <w:bottom w:val="nil"/>
              <w:right w:val="nil"/>
            </w:tcBorders>
          </w:tcPr>
          <w:p w14:paraId="0C5AB689" w14:textId="6CA3362A" w:rsidR="00462B49" w:rsidRPr="004078B4" w:rsidRDefault="00462B49" w:rsidP="00205BE2">
            <w:pPr>
              <w:spacing w:line="240" w:lineRule="auto"/>
              <w:ind w:firstLine="0"/>
              <w:jc w:val="left"/>
              <w:rPr>
                <w:rFonts w:cs="Times New Roman"/>
                <w:szCs w:val="24"/>
              </w:rPr>
            </w:pPr>
            <w:r w:rsidRPr="004078B4">
              <w:rPr>
                <w:rFonts w:cs="Times New Roman"/>
                <w:szCs w:val="24"/>
              </w:rPr>
              <w:t>Yaş</w:t>
            </w:r>
          </w:p>
        </w:tc>
        <w:tc>
          <w:tcPr>
            <w:tcW w:w="2694" w:type="dxa"/>
            <w:tcBorders>
              <w:top w:val="single" w:sz="4" w:space="0" w:color="auto"/>
              <w:left w:val="nil"/>
              <w:bottom w:val="nil"/>
              <w:right w:val="nil"/>
            </w:tcBorders>
          </w:tcPr>
          <w:p w14:paraId="0F196BFB" w14:textId="416E9E9B" w:rsidR="00462B49" w:rsidRPr="004078B4" w:rsidRDefault="00462B49" w:rsidP="00205BE2">
            <w:pPr>
              <w:spacing w:line="240" w:lineRule="auto"/>
              <w:ind w:firstLine="0"/>
              <w:rPr>
                <w:rFonts w:cs="Times New Roman"/>
                <w:szCs w:val="24"/>
              </w:rPr>
            </w:pPr>
            <w:r w:rsidRPr="004078B4">
              <w:rPr>
                <w:rFonts w:cs="Times New Roman"/>
                <w:szCs w:val="24"/>
              </w:rPr>
              <w:t>20-30</w:t>
            </w:r>
          </w:p>
        </w:tc>
        <w:tc>
          <w:tcPr>
            <w:tcW w:w="1559" w:type="dxa"/>
            <w:tcBorders>
              <w:top w:val="single" w:sz="4" w:space="0" w:color="auto"/>
              <w:left w:val="nil"/>
              <w:bottom w:val="nil"/>
              <w:right w:val="nil"/>
            </w:tcBorders>
          </w:tcPr>
          <w:p w14:paraId="5D50373A" w14:textId="74FF281C" w:rsidR="00462B49" w:rsidRPr="004078B4" w:rsidRDefault="00462B49" w:rsidP="00205BE2">
            <w:pPr>
              <w:spacing w:line="240" w:lineRule="auto"/>
              <w:ind w:firstLine="0"/>
              <w:jc w:val="right"/>
              <w:rPr>
                <w:rFonts w:cs="Times New Roman"/>
                <w:szCs w:val="24"/>
              </w:rPr>
            </w:pPr>
            <w:r w:rsidRPr="004078B4">
              <w:rPr>
                <w:rFonts w:cs="Times New Roman"/>
                <w:szCs w:val="24"/>
              </w:rPr>
              <w:t>5</w:t>
            </w:r>
          </w:p>
        </w:tc>
      </w:tr>
      <w:tr w:rsidR="004B78E3" w:rsidRPr="004078B4" w14:paraId="42E87681" w14:textId="77777777" w:rsidTr="00805CAA">
        <w:trPr>
          <w:jc w:val="center"/>
        </w:trPr>
        <w:tc>
          <w:tcPr>
            <w:tcW w:w="4536" w:type="dxa"/>
            <w:vMerge/>
            <w:tcBorders>
              <w:top w:val="nil"/>
              <w:left w:val="nil"/>
              <w:bottom w:val="nil"/>
              <w:right w:val="nil"/>
            </w:tcBorders>
          </w:tcPr>
          <w:p w14:paraId="4F60D661" w14:textId="77777777" w:rsidR="00462B49" w:rsidRPr="004078B4" w:rsidRDefault="00462B49" w:rsidP="00205BE2">
            <w:pPr>
              <w:spacing w:line="240" w:lineRule="auto"/>
              <w:ind w:firstLine="0"/>
              <w:rPr>
                <w:rFonts w:cs="Times New Roman"/>
                <w:szCs w:val="24"/>
              </w:rPr>
            </w:pPr>
          </w:p>
        </w:tc>
        <w:tc>
          <w:tcPr>
            <w:tcW w:w="2694" w:type="dxa"/>
            <w:tcBorders>
              <w:top w:val="nil"/>
              <w:left w:val="nil"/>
              <w:bottom w:val="nil"/>
              <w:right w:val="nil"/>
            </w:tcBorders>
          </w:tcPr>
          <w:p w14:paraId="510D2EF0" w14:textId="5B4430A3" w:rsidR="00462B49" w:rsidRPr="004078B4" w:rsidRDefault="00462B49" w:rsidP="00205BE2">
            <w:pPr>
              <w:spacing w:line="240" w:lineRule="auto"/>
              <w:ind w:firstLine="0"/>
              <w:rPr>
                <w:rFonts w:cs="Times New Roman"/>
                <w:szCs w:val="24"/>
              </w:rPr>
            </w:pPr>
            <w:r w:rsidRPr="004078B4">
              <w:rPr>
                <w:rFonts w:cs="Times New Roman"/>
                <w:szCs w:val="24"/>
              </w:rPr>
              <w:t>31-40</w:t>
            </w:r>
          </w:p>
        </w:tc>
        <w:tc>
          <w:tcPr>
            <w:tcW w:w="1559" w:type="dxa"/>
            <w:tcBorders>
              <w:top w:val="nil"/>
              <w:left w:val="nil"/>
              <w:bottom w:val="nil"/>
              <w:right w:val="nil"/>
            </w:tcBorders>
          </w:tcPr>
          <w:p w14:paraId="01CE9604" w14:textId="5C88E4DD" w:rsidR="00462B49" w:rsidRPr="004078B4" w:rsidRDefault="00462B49" w:rsidP="00205BE2">
            <w:pPr>
              <w:spacing w:line="240" w:lineRule="auto"/>
              <w:ind w:firstLine="0"/>
              <w:jc w:val="right"/>
              <w:rPr>
                <w:rFonts w:cs="Times New Roman"/>
                <w:szCs w:val="24"/>
              </w:rPr>
            </w:pPr>
            <w:r w:rsidRPr="004078B4">
              <w:rPr>
                <w:rFonts w:cs="Times New Roman"/>
                <w:szCs w:val="24"/>
              </w:rPr>
              <w:t>11</w:t>
            </w:r>
          </w:p>
        </w:tc>
      </w:tr>
      <w:tr w:rsidR="004B78E3" w:rsidRPr="004078B4" w14:paraId="498E5894" w14:textId="77777777" w:rsidTr="003F3258">
        <w:trPr>
          <w:trHeight w:val="329"/>
          <w:jc w:val="center"/>
        </w:trPr>
        <w:tc>
          <w:tcPr>
            <w:tcW w:w="4536" w:type="dxa"/>
            <w:vMerge/>
            <w:tcBorders>
              <w:top w:val="nil"/>
              <w:left w:val="nil"/>
              <w:bottom w:val="nil"/>
              <w:right w:val="nil"/>
            </w:tcBorders>
          </w:tcPr>
          <w:p w14:paraId="2EE193D2" w14:textId="77777777" w:rsidR="00462B49" w:rsidRPr="004078B4" w:rsidRDefault="00462B49" w:rsidP="00205BE2">
            <w:pPr>
              <w:spacing w:line="240" w:lineRule="auto"/>
              <w:ind w:firstLine="0"/>
              <w:rPr>
                <w:szCs w:val="24"/>
              </w:rPr>
            </w:pPr>
          </w:p>
        </w:tc>
        <w:tc>
          <w:tcPr>
            <w:tcW w:w="2694" w:type="dxa"/>
            <w:tcBorders>
              <w:top w:val="nil"/>
              <w:left w:val="nil"/>
              <w:bottom w:val="nil"/>
              <w:right w:val="nil"/>
            </w:tcBorders>
          </w:tcPr>
          <w:p w14:paraId="1EF0B529" w14:textId="58ECDBCD" w:rsidR="00462B49" w:rsidRPr="004078B4" w:rsidRDefault="00462B49" w:rsidP="00205BE2">
            <w:pPr>
              <w:spacing w:line="240" w:lineRule="auto"/>
              <w:ind w:firstLine="0"/>
              <w:rPr>
                <w:szCs w:val="24"/>
              </w:rPr>
            </w:pPr>
            <w:r w:rsidRPr="004078B4">
              <w:rPr>
                <w:rFonts w:cs="Times New Roman"/>
                <w:szCs w:val="24"/>
              </w:rPr>
              <w:t xml:space="preserve">41 ve </w:t>
            </w:r>
            <w:r w:rsidR="009A0FDF" w:rsidRPr="004078B4">
              <w:rPr>
                <w:rFonts w:cs="Times New Roman"/>
                <w:szCs w:val="24"/>
              </w:rPr>
              <w:t>üzeri</w:t>
            </w:r>
          </w:p>
        </w:tc>
        <w:tc>
          <w:tcPr>
            <w:tcW w:w="1559" w:type="dxa"/>
            <w:tcBorders>
              <w:top w:val="nil"/>
              <w:left w:val="nil"/>
              <w:bottom w:val="nil"/>
              <w:right w:val="nil"/>
            </w:tcBorders>
          </w:tcPr>
          <w:p w14:paraId="13629F84" w14:textId="11E5F2CD" w:rsidR="00462B49" w:rsidRPr="004078B4" w:rsidRDefault="00462B49" w:rsidP="00205BE2">
            <w:pPr>
              <w:spacing w:line="240" w:lineRule="auto"/>
              <w:ind w:firstLine="0"/>
              <w:jc w:val="right"/>
              <w:rPr>
                <w:rFonts w:cs="Times New Roman"/>
                <w:szCs w:val="24"/>
              </w:rPr>
            </w:pPr>
            <w:r w:rsidRPr="004078B4">
              <w:rPr>
                <w:rFonts w:cs="Times New Roman"/>
                <w:szCs w:val="24"/>
              </w:rPr>
              <w:t>4</w:t>
            </w:r>
          </w:p>
        </w:tc>
      </w:tr>
      <w:tr w:rsidR="004B78E3" w:rsidRPr="004078B4" w14:paraId="51BD7C89" w14:textId="77777777" w:rsidTr="00805CAA">
        <w:trPr>
          <w:jc w:val="center"/>
        </w:trPr>
        <w:tc>
          <w:tcPr>
            <w:tcW w:w="4536" w:type="dxa"/>
            <w:vMerge w:val="restart"/>
            <w:tcBorders>
              <w:top w:val="nil"/>
              <w:left w:val="nil"/>
              <w:bottom w:val="nil"/>
              <w:right w:val="nil"/>
            </w:tcBorders>
          </w:tcPr>
          <w:p w14:paraId="6B17164A" w14:textId="23557C20" w:rsidR="009E142B" w:rsidRPr="004078B4" w:rsidRDefault="009E142B" w:rsidP="00205BE2">
            <w:pPr>
              <w:spacing w:line="240" w:lineRule="auto"/>
              <w:ind w:firstLine="0"/>
              <w:rPr>
                <w:rFonts w:cs="Times New Roman"/>
                <w:szCs w:val="24"/>
              </w:rPr>
            </w:pPr>
            <w:r w:rsidRPr="004078B4">
              <w:rPr>
                <w:szCs w:val="24"/>
              </w:rPr>
              <w:t>Öğretmen Hizmet Yılı</w:t>
            </w:r>
          </w:p>
        </w:tc>
        <w:tc>
          <w:tcPr>
            <w:tcW w:w="2694" w:type="dxa"/>
            <w:tcBorders>
              <w:top w:val="nil"/>
              <w:left w:val="nil"/>
              <w:bottom w:val="nil"/>
              <w:right w:val="nil"/>
            </w:tcBorders>
          </w:tcPr>
          <w:p w14:paraId="6FBF1682" w14:textId="77777777" w:rsidR="009E142B" w:rsidRPr="004078B4" w:rsidRDefault="009E142B" w:rsidP="00205BE2">
            <w:pPr>
              <w:spacing w:line="240" w:lineRule="auto"/>
              <w:ind w:firstLine="0"/>
              <w:rPr>
                <w:rFonts w:cs="Times New Roman"/>
                <w:szCs w:val="24"/>
              </w:rPr>
            </w:pPr>
            <w:r w:rsidRPr="004078B4">
              <w:rPr>
                <w:szCs w:val="24"/>
              </w:rPr>
              <w:t>1-8 yıl arası</w:t>
            </w:r>
          </w:p>
        </w:tc>
        <w:tc>
          <w:tcPr>
            <w:tcW w:w="1559" w:type="dxa"/>
            <w:tcBorders>
              <w:top w:val="nil"/>
              <w:left w:val="nil"/>
              <w:bottom w:val="nil"/>
              <w:right w:val="nil"/>
            </w:tcBorders>
          </w:tcPr>
          <w:p w14:paraId="10CF5C5C" w14:textId="4A3F2643" w:rsidR="009E142B" w:rsidRPr="004078B4" w:rsidRDefault="00462B49" w:rsidP="00205BE2">
            <w:pPr>
              <w:spacing w:line="240" w:lineRule="auto"/>
              <w:ind w:firstLine="0"/>
              <w:jc w:val="right"/>
              <w:rPr>
                <w:rFonts w:cs="Times New Roman"/>
                <w:szCs w:val="24"/>
              </w:rPr>
            </w:pPr>
            <w:r w:rsidRPr="004078B4">
              <w:rPr>
                <w:rFonts w:cs="Times New Roman"/>
                <w:szCs w:val="24"/>
              </w:rPr>
              <w:t>4</w:t>
            </w:r>
          </w:p>
        </w:tc>
      </w:tr>
      <w:tr w:rsidR="004B78E3" w:rsidRPr="004078B4" w14:paraId="379221CF" w14:textId="77777777" w:rsidTr="00805CAA">
        <w:trPr>
          <w:jc w:val="center"/>
        </w:trPr>
        <w:tc>
          <w:tcPr>
            <w:tcW w:w="4536" w:type="dxa"/>
            <w:vMerge/>
            <w:tcBorders>
              <w:top w:val="nil"/>
              <w:left w:val="nil"/>
              <w:bottom w:val="nil"/>
              <w:right w:val="nil"/>
            </w:tcBorders>
          </w:tcPr>
          <w:p w14:paraId="6D5F661D" w14:textId="77777777" w:rsidR="009E142B" w:rsidRPr="004078B4" w:rsidRDefault="009E142B" w:rsidP="00205BE2">
            <w:pPr>
              <w:spacing w:line="240" w:lineRule="auto"/>
              <w:ind w:firstLine="0"/>
              <w:rPr>
                <w:rFonts w:cs="Times New Roman"/>
                <w:szCs w:val="24"/>
              </w:rPr>
            </w:pPr>
          </w:p>
        </w:tc>
        <w:tc>
          <w:tcPr>
            <w:tcW w:w="2694" w:type="dxa"/>
            <w:tcBorders>
              <w:top w:val="nil"/>
              <w:left w:val="nil"/>
              <w:bottom w:val="nil"/>
              <w:right w:val="nil"/>
            </w:tcBorders>
          </w:tcPr>
          <w:p w14:paraId="7FDD5846" w14:textId="77777777" w:rsidR="009E142B" w:rsidRPr="004078B4" w:rsidRDefault="009E142B" w:rsidP="00205BE2">
            <w:pPr>
              <w:spacing w:line="240" w:lineRule="auto"/>
              <w:ind w:firstLine="0"/>
              <w:rPr>
                <w:rFonts w:cs="Times New Roman"/>
                <w:szCs w:val="24"/>
              </w:rPr>
            </w:pPr>
            <w:r w:rsidRPr="004078B4">
              <w:rPr>
                <w:szCs w:val="24"/>
              </w:rPr>
              <w:t>9-16 yıl arası</w:t>
            </w:r>
          </w:p>
        </w:tc>
        <w:tc>
          <w:tcPr>
            <w:tcW w:w="1559" w:type="dxa"/>
            <w:tcBorders>
              <w:top w:val="nil"/>
              <w:left w:val="nil"/>
              <w:bottom w:val="nil"/>
              <w:right w:val="nil"/>
            </w:tcBorders>
          </w:tcPr>
          <w:p w14:paraId="69906B71" w14:textId="1572AC85" w:rsidR="009E142B" w:rsidRPr="004078B4" w:rsidRDefault="00462B49" w:rsidP="00205BE2">
            <w:pPr>
              <w:spacing w:line="240" w:lineRule="auto"/>
              <w:ind w:firstLine="0"/>
              <w:jc w:val="right"/>
              <w:rPr>
                <w:rFonts w:cs="Times New Roman"/>
                <w:szCs w:val="24"/>
              </w:rPr>
            </w:pPr>
            <w:r w:rsidRPr="004078B4">
              <w:rPr>
                <w:rFonts w:cs="Times New Roman"/>
                <w:szCs w:val="24"/>
              </w:rPr>
              <w:t>12</w:t>
            </w:r>
          </w:p>
        </w:tc>
      </w:tr>
      <w:tr w:rsidR="004B78E3" w:rsidRPr="004078B4" w14:paraId="74D7B44E" w14:textId="77777777" w:rsidTr="005522C2">
        <w:trPr>
          <w:trHeight w:val="177"/>
          <w:jc w:val="center"/>
        </w:trPr>
        <w:tc>
          <w:tcPr>
            <w:tcW w:w="4536" w:type="dxa"/>
            <w:vMerge/>
            <w:tcBorders>
              <w:top w:val="nil"/>
              <w:left w:val="nil"/>
              <w:bottom w:val="nil"/>
              <w:right w:val="nil"/>
            </w:tcBorders>
          </w:tcPr>
          <w:p w14:paraId="7C27E613" w14:textId="77777777" w:rsidR="009E142B" w:rsidRPr="004078B4" w:rsidRDefault="009E142B" w:rsidP="00205BE2">
            <w:pPr>
              <w:spacing w:line="240" w:lineRule="auto"/>
              <w:ind w:firstLine="0"/>
              <w:rPr>
                <w:rFonts w:cs="Times New Roman"/>
                <w:szCs w:val="24"/>
              </w:rPr>
            </w:pPr>
          </w:p>
        </w:tc>
        <w:tc>
          <w:tcPr>
            <w:tcW w:w="2694" w:type="dxa"/>
            <w:tcBorders>
              <w:top w:val="nil"/>
              <w:left w:val="nil"/>
              <w:bottom w:val="nil"/>
              <w:right w:val="nil"/>
            </w:tcBorders>
          </w:tcPr>
          <w:p w14:paraId="21B26BFA" w14:textId="63A6C565" w:rsidR="009E142B" w:rsidRPr="004078B4" w:rsidRDefault="009E142B" w:rsidP="00205BE2">
            <w:pPr>
              <w:spacing w:line="240" w:lineRule="auto"/>
              <w:ind w:firstLine="0"/>
              <w:rPr>
                <w:rFonts w:cs="Times New Roman"/>
                <w:szCs w:val="24"/>
              </w:rPr>
            </w:pPr>
            <w:r w:rsidRPr="004078B4">
              <w:rPr>
                <w:szCs w:val="24"/>
              </w:rPr>
              <w:t xml:space="preserve">17 yıl ve </w:t>
            </w:r>
            <w:r w:rsidR="009A0FDF" w:rsidRPr="004078B4">
              <w:rPr>
                <w:szCs w:val="24"/>
              </w:rPr>
              <w:t>üzeri</w:t>
            </w:r>
          </w:p>
        </w:tc>
        <w:tc>
          <w:tcPr>
            <w:tcW w:w="1559" w:type="dxa"/>
            <w:tcBorders>
              <w:top w:val="nil"/>
              <w:left w:val="nil"/>
              <w:bottom w:val="nil"/>
              <w:right w:val="nil"/>
            </w:tcBorders>
          </w:tcPr>
          <w:p w14:paraId="54E52013" w14:textId="23B9D1DB" w:rsidR="009E142B" w:rsidRPr="004078B4" w:rsidRDefault="00462B49" w:rsidP="00205BE2">
            <w:pPr>
              <w:spacing w:line="240" w:lineRule="auto"/>
              <w:ind w:firstLine="0"/>
              <w:jc w:val="right"/>
              <w:rPr>
                <w:rFonts w:cs="Times New Roman"/>
                <w:szCs w:val="24"/>
              </w:rPr>
            </w:pPr>
            <w:r w:rsidRPr="004078B4">
              <w:rPr>
                <w:rFonts w:cs="Times New Roman"/>
                <w:szCs w:val="24"/>
              </w:rPr>
              <w:t>4</w:t>
            </w:r>
          </w:p>
        </w:tc>
      </w:tr>
      <w:tr w:rsidR="004B78E3" w:rsidRPr="004078B4" w14:paraId="27A4230D" w14:textId="77777777" w:rsidTr="00805CAA">
        <w:trPr>
          <w:jc w:val="center"/>
        </w:trPr>
        <w:tc>
          <w:tcPr>
            <w:tcW w:w="4536" w:type="dxa"/>
            <w:vMerge w:val="restart"/>
            <w:tcBorders>
              <w:top w:val="nil"/>
              <w:left w:val="nil"/>
              <w:bottom w:val="nil"/>
              <w:right w:val="nil"/>
            </w:tcBorders>
          </w:tcPr>
          <w:p w14:paraId="15F33E3E" w14:textId="77777777" w:rsidR="009E142B" w:rsidRPr="004078B4" w:rsidRDefault="009E142B" w:rsidP="00205BE2">
            <w:pPr>
              <w:spacing w:line="240" w:lineRule="auto"/>
              <w:ind w:firstLine="0"/>
              <w:rPr>
                <w:rFonts w:cs="Times New Roman"/>
                <w:szCs w:val="24"/>
              </w:rPr>
            </w:pPr>
            <w:r w:rsidRPr="004078B4">
              <w:rPr>
                <w:szCs w:val="24"/>
              </w:rPr>
              <w:t>Öğretmenlerin Okuldaki Görev Süresi</w:t>
            </w:r>
          </w:p>
        </w:tc>
        <w:tc>
          <w:tcPr>
            <w:tcW w:w="2694" w:type="dxa"/>
            <w:tcBorders>
              <w:top w:val="nil"/>
              <w:left w:val="nil"/>
              <w:bottom w:val="nil"/>
              <w:right w:val="nil"/>
            </w:tcBorders>
          </w:tcPr>
          <w:p w14:paraId="2FA78546" w14:textId="0F1F7C58" w:rsidR="009E142B" w:rsidRPr="004078B4" w:rsidRDefault="00462B49" w:rsidP="00205BE2">
            <w:pPr>
              <w:spacing w:line="240" w:lineRule="auto"/>
              <w:ind w:firstLine="0"/>
              <w:rPr>
                <w:rFonts w:cs="Times New Roman"/>
                <w:szCs w:val="24"/>
              </w:rPr>
            </w:pPr>
            <w:r w:rsidRPr="004078B4">
              <w:rPr>
                <w:rFonts w:cs="Times New Roman"/>
                <w:szCs w:val="24"/>
              </w:rPr>
              <w:t>2</w:t>
            </w:r>
            <w:r w:rsidR="009E142B" w:rsidRPr="004078B4">
              <w:rPr>
                <w:rFonts w:cs="Times New Roman"/>
                <w:szCs w:val="24"/>
              </w:rPr>
              <w:t>-</w:t>
            </w:r>
            <w:r w:rsidRPr="004078B4">
              <w:rPr>
                <w:rFonts w:cs="Times New Roman"/>
                <w:szCs w:val="24"/>
              </w:rPr>
              <w:t>4</w:t>
            </w:r>
            <w:r w:rsidR="009E142B" w:rsidRPr="004078B4">
              <w:rPr>
                <w:rFonts w:cs="Times New Roman"/>
                <w:szCs w:val="24"/>
              </w:rPr>
              <w:t xml:space="preserve"> yıl arası</w:t>
            </w:r>
          </w:p>
        </w:tc>
        <w:tc>
          <w:tcPr>
            <w:tcW w:w="1559" w:type="dxa"/>
            <w:tcBorders>
              <w:top w:val="nil"/>
              <w:left w:val="nil"/>
              <w:bottom w:val="nil"/>
              <w:right w:val="nil"/>
            </w:tcBorders>
          </w:tcPr>
          <w:p w14:paraId="48B0A379" w14:textId="15067DCF" w:rsidR="009E142B" w:rsidRPr="004078B4" w:rsidRDefault="00462B49" w:rsidP="00205BE2">
            <w:pPr>
              <w:spacing w:line="240" w:lineRule="auto"/>
              <w:ind w:firstLine="0"/>
              <w:jc w:val="right"/>
              <w:rPr>
                <w:rFonts w:cs="Times New Roman"/>
                <w:szCs w:val="24"/>
              </w:rPr>
            </w:pPr>
            <w:r w:rsidRPr="004078B4">
              <w:rPr>
                <w:rFonts w:cs="Times New Roman"/>
                <w:szCs w:val="24"/>
              </w:rPr>
              <w:t>5</w:t>
            </w:r>
          </w:p>
        </w:tc>
      </w:tr>
      <w:tr w:rsidR="004B78E3" w:rsidRPr="004078B4" w14:paraId="3FF00AFD" w14:textId="77777777" w:rsidTr="00805CAA">
        <w:trPr>
          <w:jc w:val="center"/>
        </w:trPr>
        <w:tc>
          <w:tcPr>
            <w:tcW w:w="4536" w:type="dxa"/>
            <w:vMerge/>
            <w:tcBorders>
              <w:top w:val="nil"/>
              <w:left w:val="nil"/>
              <w:bottom w:val="nil"/>
              <w:right w:val="nil"/>
            </w:tcBorders>
          </w:tcPr>
          <w:p w14:paraId="5EE15FF8" w14:textId="77777777" w:rsidR="009E142B" w:rsidRPr="004078B4" w:rsidRDefault="009E142B" w:rsidP="00205BE2">
            <w:pPr>
              <w:spacing w:line="240" w:lineRule="auto"/>
              <w:ind w:firstLine="0"/>
              <w:rPr>
                <w:rFonts w:cs="Times New Roman"/>
                <w:szCs w:val="24"/>
              </w:rPr>
            </w:pPr>
          </w:p>
        </w:tc>
        <w:tc>
          <w:tcPr>
            <w:tcW w:w="2694" w:type="dxa"/>
            <w:tcBorders>
              <w:top w:val="nil"/>
              <w:left w:val="nil"/>
              <w:bottom w:val="nil"/>
              <w:right w:val="nil"/>
            </w:tcBorders>
          </w:tcPr>
          <w:p w14:paraId="072B9A6B" w14:textId="2E885F48" w:rsidR="009E142B" w:rsidRPr="004078B4" w:rsidRDefault="00462B49" w:rsidP="00205BE2">
            <w:pPr>
              <w:spacing w:line="240" w:lineRule="auto"/>
              <w:ind w:firstLine="0"/>
              <w:rPr>
                <w:rFonts w:cs="Times New Roman"/>
                <w:szCs w:val="24"/>
              </w:rPr>
            </w:pPr>
            <w:r w:rsidRPr="004078B4">
              <w:rPr>
                <w:rFonts w:cs="Times New Roman"/>
                <w:szCs w:val="24"/>
              </w:rPr>
              <w:t>5</w:t>
            </w:r>
            <w:r w:rsidR="009E142B" w:rsidRPr="004078B4">
              <w:rPr>
                <w:rFonts w:cs="Times New Roman"/>
                <w:szCs w:val="24"/>
              </w:rPr>
              <w:t>-</w:t>
            </w:r>
            <w:r w:rsidRPr="004078B4">
              <w:rPr>
                <w:rFonts w:cs="Times New Roman"/>
                <w:szCs w:val="24"/>
              </w:rPr>
              <w:t>7</w:t>
            </w:r>
            <w:r w:rsidR="009E142B" w:rsidRPr="004078B4">
              <w:rPr>
                <w:rFonts w:cs="Times New Roman"/>
                <w:szCs w:val="24"/>
              </w:rPr>
              <w:t xml:space="preserve"> yıl arası</w:t>
            </w:r>
          </w:p>
        </w:tc>
        <w:tc>
          <w:tcPr>
            <w:tcW w:w="1559" w:type="dxa"/>
            <w:tcBorders>
              <w:top w:val="nil"/>
              <w:left w:val="nil"/>
              <w:bottom w:val="nil"/>
              <w:right w:val="nil"/>
            </w:tcBorders>
          </w:tcPr>
          <w:p w14:paraId="2ECFAEDF" w14:textId="35AADBE7" w:rsidR="009E142B" w:rsidRPr="004078B4" w:rsidRDefault="00462B49" w:rsidP="00205BE2">
            <w:pPr>
              <w:spacing w:line="240" w:lineRule="auto"/>
              <w:ind w:firstLine="0"/>
              <w:jc w:val="right"/>
              <w:rPr>
                <w:rFonts w:cs="Times New Roman"/>
                <w:szCs w:val="24"/>
              </w:rPr>
            </w:pPr>
            <w:r w:rsidRPr="004078B4">
              <w:rPr>
                <w:rFonts w:cs="Times New Roman"/>
                <w:szCs w:val="24"/>
              </w:rPr>
              <w:t>13</w:t>
            </w:r>
          </w:p>
        </w:tc>
      </w:tr>
      <w:tr w:rsidR="004B78E3" w:rsidRPr="004078B4" w14:paraId="1F417FF4" w14:textId="77777777" w:rsidTr="005522C2">
        <w:trPr>
          <w:trHeight w:val="319"/>
          <w:jc w:val="center"/>
        </w:trPr>
        <w:tc>
          <w:tcPr>
            <w:tcW w:w="4536" w:type="dxa"/>
            <w:vMerge/>
            <w:tcBorders>
              <w:top w:val="nil"/>
              <w:left w:val="nil"/>
              <w:bottom w:val="nil"/>
              <w:right w:val="nil"/>
            </w:tcBorders>
          </w:tcPr>
          <w:p w14:paraId="76E25CC1" w14:textId="77777777" w:rsidR="009E142B" w:rsidRPr="004078B4" w:rsidRDefault="009E142B" w:rsidP="00205BE2">
            <w:pPr>
              <w:spacing w:line="240" w:lineRule="auto"/>
              <w:ind w:firstLine="0"/>
              <w:rPr>
                <w:rFonts w:cs="Times New Roman"/>
                <w:szCs w:val="24"/>
              </w:rPr>
            </w:pPr>
          </w:p>
        </w:tc>
        <w:tc>
          <w:tcPr>
            <w:tcW w:w="2694" w:type="dxa"/>
            <w:tcBorders>
              <w:top w:val="nil"/>
              <w:left w:val="nil"/>
              <w:bottom w:val="nil"/>
              <w:right w:val="nil"/>
            </w:tcBorders>
          </w:tcPr>
          <w:p w14:paraId="650D57F0" w14:textId="59AC914F" w:rsidR="009E142B" w:rsidRPr="004078B4" w:rsidRDefault="00462B49" w:rsidP="00205BE2">
            <w:pPr>
              <w:spacing w:line="240" w:lineRule="auto"/>
              <w:ind w:firstLine="0"/>
              <w:rPr>
                <w:rFonts w:cs="Times New Roman"/>
                <w:szCs w:val="24"/>
              </w:rPr>
            </w:pPr>
            <w:r w:rsidRPr="004078B4">
              <w:rPr>
                <w:rFonts w:cs="Times New Roman"/>
                <w:szCs w:val="24"/>
              </w:rPr>
              <w:t>8</w:t>
            </w:r>
            <w:r w:rsidR="009E142B" w:rsidRPr="004078B4">
              <w:rPr>
                <w:rFonts w:cs="Times New Roman"/>
                <w:szCs w:val="24"/>
              </w:rPr>
              <w:t xml:space="preserve"> yıl ve </w:t>
            </w:r>
            <w:r w:rsidR="009A0FDF" w:rsidRPr="004078B4">
              <w:rPr>
                <w:rFonts w:cs="Times New Roman"/>
                <w:szCs w:val="24"/>
              </w:rPr>
              <w:t>üzeri</w:t>
            </w:r>
          </w:p>
        </w:tc>
        <w:tc>
          <w:tcPr>
            <w:tcW w:w="1559" w:type="dxa"/>
            <w:tcBorders>
              <w:top w:val="nil"/>
              <w:left w:val="nil"/>
              <w:bottom w:val="nil"/>
              <w:right w:val="nil"/>
            </w:tcBorders>
          </w:tcPr>
          <w:p w14:paraId="4BF38DE5" w14:textId="2F521B68" w:rsidR="009E142B" w:rsidRPr="004078B4" w:rsidRDefault="00462B49" w:rsidP="00205BE2">
            <w:pPr>
              <w:spacing w:line="240" w:lineRule="auto"/>
              <w:ind w:firstLine="0"/>
              <w:jc w:val="right"/>
              <w:rPr>
                <w:rFonts w:cs="Times New Roman"/>
                <w:szCs w:val="24"/>
              </w:rPr>
            </w:pPr>
            <w:r w:rsidRPr="004078B4">
              <w:rPr>
                <w:rFonts w:cs="Times New Roman"/>
                <w:szCs w:val="24"/>
              </w:rPr>
              <w:t>2</w:t>
            </w:r>
          </w:p>
        </w:tc>
      </w:tr>
      <w:tr w:rsidR="004B78E3" w:rsidRPr="004078B4" w14:paraId="5D71440A" w14:textId="77777777" w:rsidTr="00805CAA">
        <w:trPr>
          <w:jc w:val="center"/>
        </w:trPr>
        <w:tc>
          <w:tcPr>
            <w:tcW w:w="4536" w:type="dxa"/>
            <w:vMerge w:val="restart"/>
            <w:tcBorders>
              <w:top w:val="nil"/>
              <w:left w:val="nil"/>
              <w:bottom w:val="nil"/>
              <w:right w:val="nil"/>
            </w:tcBorders>
          </w:tcPr>
          <w:p w14:paraId="2ED66B63" w14:textId="38CF8070" w:rsidR="009E142B" w:rsidRPr="004078B4" w:rsidRDefault="009E142B" w:rsidP="00205BE2">
            <w:pPr>
              <w:spacing w:line="240" w:lineRule="auto"/>
              <w:ind w:firstLine="0"/>
              <w:rPr>
                <w:rFonts w:cs="Times New Roman"/>
                <w:szCs w:val="24"/>
              </w:rPr>
            </w:pPr>
            <w:r w:rsidRPr="004078B4">
              <w:rPr>
                <w:rFonts w:cs="Times New Roman"/>
                <w:szCs w:val="24"/>
              </w:rPr>
              <w:t>Yöneticileriyle Birlikte Çalışma Süresi</w:t>
            </w:r>
          </w:p>
        </w:tc>
        <w:tc>
          <w:tcPr>
            <w:tcW w:w="2694" w:type="dxa"/>
            <w:tcBorders>
              <w:top w:val="nil"/>
              <w:left w:val="nil"/>
              <w:bottom w:val="nil"/>
              <w:right w:val="nil"/>
            </w:tcBorders>
          </w:tcPr>
          <w:p w14:paraId="72E29432" w14:textId="1314DC95" w:rsidR="009E142B" w:rsidRPr="004078B4" w:rsidRDefault="00462B49" w:rsidP="00205BE2">
            <w:pPr>
              <w:spacing w:line="240" w:lineRule="auto"/>
              <w:ind w:firstLine="0"/>
              <w:rPr>
                <w:rFonts w:cs="Times New Roman"/>
                <w:szCs w:val="24"/>
              </w:rPr>
            </w:pPr>
            <w:r w:rsidRPr="004078B4">
              <w:rPr>
                <w:rFonts w:cs="Times New Roman"/>
                <w:szCs w:val="24"/>
              </w:rPr>
              <w:t>2</w:t>
            </w:r>
            <w:r w:rsidR="009E142B" w:rsidRPr="004078B4">
              <w:rPr>
                <w:rFonts w:cs="Times New Roman"/>
                <w:szCs w:val="24"/>
              </w:rPr>
              <w:t xml:space="preserve"> yıl</w:t>
            </w:r>
          </w:p>
        </w:tc>
        <w:tc>
          <w:tcPr>
            <w:tcW w:w="1559" w:type="dxa"/>
            <w:tcBorders>
              <w:top w:val="nil"/>
              <w:left w:val="nil"/>
              <w:bottom w:val="nil"/>
              <w:right w:val="nil"/>
            </w:tcBorders>
          </w:tcPr>
          <w:p w14:paraId="795C3D31" w14:textId="753F61A6" w:rsidR="009E142B"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6</w:t>
            </w:r>
          </w:p>
        </w:tc>
      </w:tr>
      <w:tr w:rsidR="004B78E3" w:rsidRPr="004078B4" w14:paraId="0752C8B7" w14:textId="77777777" w:rsidTr="00805CAA">
        <w:trPr>
          <w:jc w:val="center"/>
        </w:trPr>
        <w:tc>
          <w:tcPr>
            <w:tcW w:w="4536" w:type="dxa"/>
            <w:vMerge/>
            <w:tcBorders>
              <w:top w:val="nil"/>
              <w:left w:val="nil"/>
              <w:bottom w:val="nil"/>
              <w:right w:val="nil"/>
            </w:tcBorders>
          </w:tcPr>
          <w:p w14:paraId="5D4C0D19" w14:textId="77777777" w:rsidR="009E142B" w:rsidRPr="004078B4" w:rsidRDefault="009E142B" w:rsidP="00205BE2">
            <w:pPr>
              <w:spacing w:line="240" w:lineRule="auto"/>
              <w:ind w:firstLine="0"/>
              <w:rPr>
                <w:rFonts w:cs="Times New Roman"/>
                <w:szCs w:val="24"/>
              </w:rPr>
            </w:pPr>
          </w:p>
        </w:tc>
        <w:tc>
          <w:tcPr>
            <w:tcW w:w="2694" w:type="dxa"/>
            <w:tcBorders>
              <w:top w:val="nil"/>
              <w:left w:val="nil"/>
              <w:bottom w:val="nil"/>
              <w:right w:val="nil"/>
            </w:tcBorders>
          </w:tcPr>
          <w:p w14:paraId="499F4D46" w14:textId="007C022B" w:rsidR="009E142B" w:rsidRPr="004078B4" w:rsidRDefault="00462B49" w:rsidP="00205BE2">
            <w:pPr>
              <w:spacing w:line="240" w:lineRule="auto"/>
              <w:ind w:firstLine="0"/>
              <w:rPr>
                <w:rFonts w:cs="Times New Roman"/>
                <w:szCs w:val="24"/>
              </w:rPr>
            </w:pPr>
            <w:r w:rsidRPr="004078B4">
              <w:rPr>
                <w:rFonts w:cs="Times New Roman"/>
                <w:szCs w:val="24"/>
              </w:rPr>
              <w:t>3</w:t>
            </w:r>
            <w:r w:rsidR="009E142B" w:rsidRPr="004078B4">
              <w:rPr>
                <w:rFonts w:cs="Times New Roman"/>
                <w:szCs w:val="24"/>
              </w:rPr>
              <w:t xml:space="preserve"> yıl</w:t>
            </w:r>
          </w:p>
        </w:tc>
        <w:tc>
          <w:tcPr>
            <w:tcW w:w="1559" w:type="dxa"/>
            <w:tcBorders>
              <w:top w:val="nil"/>
              <w:left w:val="nil"/>
              <w:bottom w:val="nil"/>
              <w:right w:val="nil"/>
            </w:tcBorders>
          </w:tcPr>
          <w:p w14:paraId="7F64646C" w14:textId="4DDDB8F5" w:rsidR="009E142B"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7</w:t>
            </w:r>
          </w:p>
        </w:tc>
      </w:tr>
      <w:tr w:rsidR="004B78E3" w:rsidRPr="004078B4" w14:paraId="194F054A" w14:textId="77777777" w:rsidTr="005522C2">
        <w:trPr>
          <w:trHeight w:val="177"/>
          <w:jc w:val="center"/>
        </w:trPr>
        <w:tc>
          <w:tcPr>
            <w:tcW w:w="4536" w:type="dxa"/>
            <w:vMerge/>
            <w:tcBorders>
              <w:top w:val="nil"/>
              <w:left w:val="nil"/>
              <w:bottom w:val="nil"/>
              <w:right w:val="nil"/>
            </w:tcBorders>
          </w:tcPr>
          <w:p w14:paraId="0DEADB5E" w14:textId="77777777" w:rsidR="009E142B" w:rsidRPr="004078B4" w:rsidRDefault="009E142B" w:rsidP="00205BE2">
            <w:pPr>
              <w:spacing w:line="240" w:lineRule="auto"/>
              <w:ind w:firstLine="0"/>
              <w:rPr>
                <w:rFonts w:cs="Times New Roman"/>
                <w:szCs w:val="24"/>
              </w:rPr>
            </w:pPr>
          </w:p>
        </w:tc>
        <w:tc>
          <w:tcPr>
            <w:tcW w:w="2694" w:type="dxa"/>
            <w:tcBorders>
              <w:top w:val="nil"/>
              <w:left w:val="nil"/>
              <w:bottom w:val="nil"/>
              <w:right w:val="nil"/>
            </w:tcBorders>
          </w:tcPr>
          <w:p w14:paraId="05EE522F" w14:textId="583213B6" w:rsidR="009E142B" w:rsidRPr="004078B4" w:rsidRDefault="00462B49" w:rsidP="00205BE2">
            <w:pPr>
              <w:spacing w:line="240" w:lineRule="auto"/>
              <w:ind w:firstLine="0"/>
              <w:rPr>
                <w:rFonts w:cs="Times New Roman"/>
                <w:szCs w:val="24"/>
              </w:rPr>
            </w:pPr>
            <w:r w:rsidRPr="004078B4">
              <w:rPr>
                <w:rFonts w:cs="Times New Roman"/>
                <w:szCs w:val="24"/>
              </w:rPr>
              <w:t>4</w:t>
            </w:r>
            <w:r w:rsidR="009E142B" w:rsidRPr="004078B4">
              <w:rPr>
                <w:rFonts w:cs="Times New Roman"/>
                <w:szCs w:val="24"/>
              </w:rPr>
              <w:t xml:space="preserve"> yıl ve </w:t>
            </w:r>
            <w:r w:rsidR="009A0FDF" w:rsidRPr="004078B4">
              <w:rPr>
                <w:rFonts w:cs="Times New Roman"/>
                <w:szCs w:val="24"/>
              </w:rPr>
              <w:t>üzeri</w:t>
            </w:r>
          </w:p>
        </w:tc>
        <w:tc>
          <w:tcPr>
            <w:tcW w:w="1559" w:type="dxa"/>
            <w:tcBorders>
              <w:top w:val="nil"/>
              <w:left w:val="nil"/>
              <w:bottom w:val="nil"/>
              <w:right w:val="nil"/>
            </w:tcBorders>
          </w:tcPr>
          <w:p w14:paraId="22D38EEC" w14:textId="73791844" w:rsidR="009E142B"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7</w:t>
            </w:r>
          </w:p>
        </w:tc>
      </w:tr>
      <w:tr w:rsidR="004B78E3" w:rsidRPr="004078B4" w14:paraId="44252E4F" w14:textId="77777777" w:rsidTr="00805CAA">
        <w:trPr>
          <w:jc w:val="center"/>
        </w:trPr>
        <w:tc>
          <w:tcPr>
            <w:tcW w:w="4536" w:type="dxa"/>
            <w:vMerge w:val="restart"/>
            <w:tcBorders>
              <w:top w:val="nil"/>
              <w:left w:val="nil"/>
              <w:bottom w:val="nil"/>
              <w:right w:val="nil"/>
            </w:tcBorders>
          </w:tcPr>
          <w:p w14:paraId="078AAF98" w14:textId="5C6BAC56" w:rsidR="00462B49" w:rsidRPr="004078B4" w:rsidRDefault="00462B49" w:rsidP="00205BE2">
            <w:pPr>
              <w:spacing w:line="240" w:lineRule="auto"/>
              <w:ind w:firstLine="0"/>
              <w:rPr>
                <w:rFonts w:cs="Times New Roman"/>
                <w:szCs w:val="24"/>
              </w:rPr>
            </w:pPr>
            <w:r w:rsidRPr="004078B4">
              <w:rPr>
                <w:rFonts w:cs="Times New Roman"/>
                <w:szCs w:val="24"/>
              </w:rPr>
              <w:t>Öğretmenlerin Çalıştıkları Okul Türü</w:t>
            </w:r>
          </w:p>
        </w:tc>
        <w:tc>
          <w:tcPr>
            <w:tcW w:w="2694" w:type="dxa"/>
            <w:tcBorders>
              <w:top w:val="nil"/>
              <w:left w:val="nil"/>
              <w:bottom w:val="nil"/>
              <w:right w:val="nil"/>
            </w:tcBorders>
          </w:tcPr>
          <w:p w14:paraId="6E7F072C" w14:textId="54D407ED" w:rsidR="00462B49" w:rsidRPr="004078B4" w:rsidRDefault="00462B49" w:rsidP="00205BE2">
            <w:pPr>
              <w:spacing w:line="240" w:lineRule="auto"/>
              <w:ind w:firstLine="0"/>
              <w:rPr>
                <w:rFonts w:cs="Times New Roman"/>
                <w:szCs w:val="24"/>
              </w:rPr>
            </w:pPr>
            <w:r w:rsidRPr="004078B4">
              <w:rPr>
                <w:rFonts w:cs="Times New Roman"/>
                <w:szCs w:val="24"/>
              </w:rPr>
              <w:t>İlkokul</w:t>
            </w:r>
          </w:p>
        </w:tc>
        <w:tc>
          <w:tcPr>
            <w:tcW w:w="1559" w:type="dxa"/>
            <w:tcBorders>
              <w:top w:val="nil"/>
              <w:left w:val="nil"/>
              <w:bottom w:val="nil"/>
              <w:right w:val="nil"/>
            </w:tcBorders>
          </w:tcPr>
          <w:p w14:paraId="1A432297" w14:textId="433CB088" w:rsidR="00462B49"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7</w:t>
            </w:r>
          </w:p>
        </w:tc>
      </w:tr>
      <w:tr w:rsidR="004B78E3" w:rsidRPr="004078B4" w14:paraId="23E5391D" w14:textId="77777777" w:rsidTr="00805CAA">
        <w:trPr>
          <w:jc w:val="center"/>
        </w:trPr>
        <w:tc>
          <w:tcPr>
            <w:tcW w:w="4536" w:type="dxa"/>
            <w:vMerge/>
            <w:tcBorders>
              <w:top w:val="nil"/>
              <w:left w:val="nil"/>
              <w:bottom w:val="nil"/>
              <w:right w:val="nil"/>
            </w:tcBorders>
          </w:tcPr>
          <w:p w14:paraId="616E53CE" w14:textId="77777777" w:rsidR="00462B49" w:rsidRPr="004078B4" w:rsidRDefault="00462B49" w:rsidP="00205BE2">
            <w:pPr>
              <w:spacing w:line="240" w:lineRule="auto"/>
              <w:ind w:firstLine="0"/>
              <w:rPr>
                <w:rFonts w:cs="Times New Roman"/>
                <w:szCs w:val="24"/>
              </w:rPr>
            </w:pPr>
          </w:p>
        </w:tc>
        <w:tc>
          <w:tcPr>
            <w:tcW w:w="2694" w:type="dxa"/>
            <w:tcBorders>
              <w:top w:val="nil"/>
              <w:left w:val="nil"/>
              <w:bottom w:val="nil"/>
              <w:right w:val="nil"/>
            </w:tcBorders>
          </w:tcPr>
          <w:p w14:paraId="6091EE22" w14:textId="6540EE08" w:rsidR="00462B49" w:rsidRPr="004078B4" w:rsidRDefault="00462B49" w:rsidP="00205BE2">
            <w:pPr>
              <w:spacing w:line="240" w:lineRule="auto"/>
              <w:ind w:firstLine="0"/>
              <w:rPr>
                <w:rFonts w:cs="Times New Roman"/>
                <w:szCs w:val="24"/>
              </w:rPr>
            </w:pPr>
            <w:r w:rsidRPr="004078B4">
              <w:rPr>
                <w:rFonts w:cs="Times New Roman"/>
                <w:szCs w:val="24"/>
              </w:rPr>
              <w:t>Ortaokul</w:t>
            </w:r>
          </w:p>
        </w:tc>
        <w:tc>
          <w:tcPr>
            <w:tcW w:w="1559" w:type="dxa"/>
            <w:tcBorders>
              <w:top w:val="nil"/>
              <w:left w:val="nil"/>
              <w:bottom w:val="nil"/>
              <w:right w:val="nil"/>
            </w:tcBorders>
          </w:tcPr>
          <w:p w14:paraId="5969888F" w14:textId="4D9DA044" w:rsidR="00462B49"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7</w:t>
            </w:r>
          </w:p>
        </w:tc>
      </w:tr>
      <w:tr w:rsidR="004B78E3" w:rsidRPr="004078B4" w14:paraId="45F1785C" w14:textId="77777777" w:rsidTr="005522C2">
        <w:trPr>
          <w:trHeight w:val="319"/>
          <w:jc w:val="center"/>
        </w:trPr>
        <w:tc>
          <w:tcPr>
            <w:tcW w:w="4536" w:type="dxa"/>
            <w:vMerge/>
            <w:tcBorders>
              <w:top w:val="nil"/>
              <w:left w:val="nil"/>
              <w:bottom w:val="nil"/>
              <w:right w:val="nil"/>
            </w:tcBorders>
          </w:tcPr>
          <w:p w14:paraId="4B2E6211" w14:textId="77777777" w:rsidR="00462B49" w:rsidRPr="004078B4" w:rsidRDefault="00462B49" w:rsidP="00205BE2">
            <w:pPr>
              <w:spacing w:line="240" w:lineRule="auto"/>
              <w:ind w:firstLine="0"/>
              <w:rPr>
                <w:rFonts w:cs="Times New Roman"/>
                <w:szCs w:val="24"/>
              </w:rPr>
            </w:pPr>
          </w:p>
        </w:tc>
        <w:tc>
          <w:tcPr>
            <w:tcW w:w="2694" w:type="dxa"/>
            <w:tcBorders>
              <w:top w:val="nil"/>
              <w:left w:val="nil"/>
              <w:bottom w:val="nil"/>
              <w:right w:val="nil"/>
            </w:tcBorders>
          </w:tcPr>
          <w:p w14:paraId="4D750542" w14:textId="50F95DDD" w:rsidR="00462B49" w:rsidRPr="004078B4" w:rsidRDefault="00462B49" w:rsidP="00205BE2">
            <w:pPr>
              <w:spacing w:line="240" w:lineRule="auto"/>
              <w:ind w:firstLine="0"/>
              <w:rPr>
                <w:rFonts w:cs="Times New Roman"/>
                <w:szCs w:val="24"/>
              </w:rPr>
            </w:pPr>
            <w:r w:rsidRPr="004078B4">
              <w:rPr>
                <w:rFonts w:cs="Times New Roman"/>
                <w:szCs w:val="24"/>
              </w:rPr>
              <w:t>Ortaöğretim</w:t>
            </w:r>
          </w:p>
        </w:tc>
        <w:tc>
          <w:tcPr>
            <w:tcW w:w="1559" w:type="dxa"/>
            <w:tcBorders>
              <w:top w:val="nil"/>
              <w:left w:val="nil"/>
              <w:bottom w:val="nil"/>
              <w:right w:val="nil"/>
            </w:tcBorders>
          </w:tcPr>
          <w:p w14:paraId="1D57A213" w14:textId="331A273F" w:rsidR="00462B49"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6</w:t>
            </w:r>
          </w:p>
        </w:tc>
      </w:tr>
      <w:tr w:rsidR="004B78E3" w:rsidRPr="004078B4" w14:paraId="52B66705" w14:textId="77777777" w:rsidTr="00805CAA">
        <w:trPr>
          <w:jc w:val="center"/>
        </w:trPr>
        <w:tc>
          <w:tcPr>
            <w:tcW w:w="4536" w:type="dxa"/>
            <w:vMerge w:val="restart"/>
            <w:tcBorders>
              <w:top w:val="nil"/>
              <w:left w:val="nil"/>
              <w:bottom w:val="nil"/>
              <w:right w:val="nil"/>
            </w:tcBorders>
          </w:tcPr>
          <w:p w14:paraId="2BCCE427" w14:textId="29E09693" w:rsidR="00462B49" w:rsidRPr="004078B4" w:rsidRDefault="00462B49" w:rsidP="00205BE2">
            <w:pPr>
              <w:spacing w:line="240" w:lineRule="auto"/>
              <w:ind w:firstLine="0"/>
              <w:rPr>
                <w:rFonts w:cs="Times New Roman"/>
                <w:szCs w:val="24"/>
              </w:rPr>
            </w:pPr>
            <w:r w:rsidRPr="004078B4">
              <w:rPr>
                <w:rFonts w:cs="Times New Roman"/>
                <w:szCs w:val="24"/>
              </w:rPr>
              <w:t xml:space="preserve">Öğretmen Branş </w:t>
            </w:r>
          </w:p>
        </w:tc>
        <w:tc>
          <w:tcPr>
            <w:tcW w:w="2694" w:type="dxa"/>
            <w:tcBorders>
              <w:top w:val="nil"/>
              <w:left w:val="nil"/>
              <w:bottom w:val="nil"/>
              <w:right w:val="nil"/>
            </w:tcBorders>
          </w:tcPr>
          <w:p w14:paraId="6E59851B" w14:textId="429FD230" w:rsidR="00462B49" w:rsidRPr="004078B4" w:rsidRDefault="00462B49" w:rsidP="00205BE2">
            <w:pPr>
              <w:spacing w:line="240" w:lineRule="auto"/>
              <w:ind w:firstLine="0"/>
              <w:rPr>
                <w:rFonts w:cs="Times New Roman"/>
                <w:szCs w:val="24"/>
              </w:rPr>
            </w:pPr>
            <w:r w:rsidRPr="004078B4">
              <w:rPr>
                <w:rFonts w:cs="Times New Roman"/>
                <w:szCs w:val="24"/>
              </w:rPr>
              <w:t>Sınıf Öğretmeni</w:t>
            </w:r>
          </w:p>
        </w:tc>
        <w:tc>
          <w:tcPr>
            <w:tcW w:w="1559" w:type="dxa"/>
            <w:tcBorders>
              <w:top w:val="nil"/>
              <w:left w:val="nil"/>
              <w:bottom w:val="nil"/>
              <w:right w:val="nil"/>
            </w:tcBorders>
          </w:tcPr>
          <w:p w14:paraId="7B544DF2" w14:textId="47635FD2" w:rsidR="00462B49"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7</w:t>
            </w:r>
          </w:p>
        </w:tc>
      </w:tr>
      <w:tr w:rsidR="004B78E3" w:rsidRPr="004078B4" w14:paraId="52F47090" w14:textId="77777777" w:rsidTr="005522C2">
        <w:trPr>
          <w:trHeight w:val="307"/>
          <w:jc w:val="center"/>
        </w:trPr>
        <w:tc>
          <w:tcPr>
            <w:tcW w:w="4536" w:type="dxa"/>
            <w:vMerge/>
            <w:tcBorders>
              <w:top w:val="nil"/>
              <w:left w:val="nil"/>
              <w:bottom w:val="nil"/>
              <w:right w:val="nil"/>
            </w:tcBorders>
          </w:tcPr>
          <w:p w14:paraId="3A9B1FA1" w14:textId="77777777" w:rsidR="00462B49" w:rsidRPr="004078B4" w:rsidRDefault="00462B49" w:rsidP="00205BE2">
            <w:pPr>
              <w:spacing w:line="240" w:lineRule="auto"/>
              <w:ind w:firstLine="0"/>
              <w:rPr>
                <w:rFonts w:cs="Times New Roman"/>
                <w:szCs w:val="24"/>
              </w:rPr>
            </w:pPr>
          </w:p>
        </w:tc>
        <w:tc>
          <w:tcPr>
            <w:tcW w:w="2694" w:type="dxa"/>
            <w:tcBorders>
              <w:top w:val="nil"/>
              <w:left w:val="nil"/>
              <w:bottom w:val="nil"/>
              <w:right w:val="nil"/>
            </w:tcBorders>
          </w:tcPr>
          <w:p w14:paraId="6C194425" w14:textId="084F47DE" w:rsidR="00462B49" w:rsidRPr="004078B4" w:rsidRDefault="00462B49" w:rsidP="00205BE2">
            <w:pPr>
              <w:spacing w:line="240" w:lineRule="auto"/>
              <w:ind w:firstLine="0"/>
              <w:rPr>
                <w:rFonts w:cs="Times New Roman"/>
                <w:szCs w:val="24"/>
              </w:rPr>
            </w:pPr>
            <w:r w:rsidRPr="004078B4">
              <w:rPr>
                <w:rFonts w:cs="Times New Roman"/>
                <w:szCs w:val="24"/>
              </w:rPr>
              <w:t>Branş Öğretmeni</w:t>
            </w:r>
          </w:p>
        </w:tc>
        <w:tc>
          <w:tcPr>
            <w:tcW w:w="1559" w:type="dxa"/>
            <w:tcBorders>
              <w:top w:val="nil"/>
              <w:left w:val="nil"/>
              <w:bottom w:val="nil"/>
              <w:right w:val="nil"/>
            </w:tcBorders>
          </w:tcPr>
          <w:p w14:paraId="2058256C" w14:textId="27B9EBCF" w:rsidR="00462B49"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13</w:t>
            </w:r>
          </w:p>
        </w:tc>
      </w:tr>
      <w:tr w:rsidR="00462B49" w:rsidRPr="004078B4" w14:paraId="5034F577" w14:textId="77777777" w:rsidTr="00205BE2">
        <w:trPr>
          <w:trHeight w:val="155"/>
          <w:jc w:val="center"/>
        </w:trPr>
        <w:tc>
          <w:tcPr>
            <w:tcW w:w="4536" w:type="dxa"/>
            <w:tcBorders>
              <w:top w:val="nil"/>
              <w:left w:val="nil"/>
              <w:bottom w:val="single" w:sz="4" w:space="0" w:color="auto"/>
              <w:right w:val="nil"/>
            </w:tcBorders>
          </w:tcPr>
          <w:p w14:paraId="4007BB3F" w14:textId="64A0A206" w:rsidR="00462B49" w:rsidRPr="004078B4" w:rsidRDefault="00462B49" w:rsidP="00205BE2">
            <w:pPr>
              <w:spacing w:line="240" w:lineRule="auto"/>
              <w:ind w:firstLine="0"/>
              <w:jc w:val="left"/>
              <w:rPr>
                <w:rFonts w:cs="Times New Roman"/>
                <w:szCs w:val="24"/>
              </w:rPr>
            </w:pPr>
            <w:r w:rsidRPr="004078B4">
              <w:rPr>
                <w:rFonts w:cs="Times New Roman"/>
                <w:szCs w:val="24"/>
              </w:rPr>
              <w:t>Toplam</w:t>
            </w:r>
          </w:p>
        </w:tc>
        <w:tc>
          <w:tcPr>
            <w:tcW w:w="2694" w:type="dxa"/>
            <w:tcBorders>
              <w:top w:val="nil"/>
              <w:left w:val="nil"/>
              <w:bottom w:val="single" w:sz="4" w:space="0" w:color="auto"/>
              <w:right w:val="nil"/>
            </w:tcBorders>
          </w:tcPr>
          <w:p w14:paraId="03A726D9" w14:textId="77777777" w:rsidR="00462B49" w:rsidRPr="004078B4" w:rsidRDefault="00462B49" w:rsidP="00205BE2">
            <w:pPr>
              <w:spacing w:line="240" w:lineRule="auto"/>
              <w:ind w:firstLine="0"/>
              <w:jc w:val="right"/>
              <w:rPr>
                <w:rFonts w:cs="Times New Roman"/>
                <w:szCs w:val="24"/>
              </w:rPr>
            </w:pPr>
          </w:p>
        </w:tc>
        <w:tc>
          <w:tcPr>
            <w:tcW w:w="1559" w:type="dxa"/>
            <w:tcBorders>
              <w:top w:val="nil"/>
              <w:left w:val="nil"/>
              <w:bottom w:val="single" w:sz="4" w:space="0" w:color="auto"/>
              <w:right w:val="nil"/>
            </w:tcBorders>
          </w:tcPr>
          <w:p w14:paraId="3E8A06D5" w14:textId="753955F6" w:rsidR="00462B49" w:rsidRPr="004078B4" w:rsidRDefault="00462B49" w:rsidP="00205BE2">
            <w:pPr>
              <w:spacing w:line="240" w:lineRule="auto"/>
              <w:ind w:firstLine="0"/>
              <w:jc w:val="right"/>
              <w:rPr>
                <w:rFonts w:eastAsia="Times New Roman" w:cs="Times New Roman"/>
                <w:szCs w:val="24"/>
              </w:rPr>
            </w:pPr>
            <w:r w:rsidRPr="004078B4">
              <w:rPr>
                <w:rFonts w:eastAsia="Times New Roman" w:cs="Times New Roman"/>
                <w:szCs w:val="24"/>
              </w:rPr>
              <w:t>20</w:t>
            </w:r>
          </w:p>
        </w:tc>
      </w:tr>
    </w:tbl>
    <w:p w14:paraId="24BEB836" w14:textId="1910E1E6" w:rsidR="00685BED" w:rsidRPr="004B78E3" w:rsidRDefault="00B63240" w:rsidP="00685BED">
      <w:pPr>
        <w:rPr>
          <w:iCs/>
        </w:rPr>
      </w:pPr>
      <w:r w:rsidRPr="004B78E3">
        <w:rPr>
          <w:iCs/>
        </w:rPr>
        <w:lastRenderedPageBreak/>
        <w:t xml:space="preserve">Tablo 3.2’de </w:t>
      </w:r>
      <w:r w:rsidR="00A179DC" w:rsidRPr="004B78E3">
        <w:rPr>
          <w:iCs/>
        </w:rPr>
        <w:t xml:space="preserve">nitel kısım için, </w:t>
      </w:r>
      <w:r w:rsidRPr="004B78E3">
        <w:rPr>
          <w:iCs/>
        </w:rPr>
        <w:t>görüşmeye katılan</w:t>
      </w:r>
      <w:r w:rsidR="00456076" w:rsidRPr="004B78E3">
        <w:rPr>
          <w:iCs/>
        </w:rPr>
        <w:t xml:space="preserve"> 20</w:t>
      </w:r>
      <w:r w:rsidRPr="004B78E3">
        <w:rPr>
          <w:iCs/>
        </w:rPr>
        <w:t xml:space="preserve"> </w:t>
      </w:r>
      <w:r w:rsidR="00A179DC" w:rsidRPr="004B78E3">
        <w:rPr>
          <w:iCs/>
        </w:rPr>
        <w:t>öğretmenin</w:t>
      </w:r>
      <w:r w:rsidRPr="004B78E3">
        <w:rPr>
          <w:iCs/>
        </w:rPr>
        <w:t xml:space="preserve"> demografik özellikleri verilmiştir. Çalışmaya katılan </w:t>
      </w:r>
      <w:r w:rsidR="00A179DC" w:rsidRPr="004B78E3">
        <w:rPr>
          <w:iCs/>
        </w:rPr>
        <w:t>öğretmenlerin</w:t>
      </w:r>
      <w:r w:rsidRPr="004B78E3">
        <w:rPr>
          <w:iCs/>
        </w:rPr>
        <w:t xml:space="preserve"> yaş gruplarına göre dağılımı incelendiğinde 20-30 yaş aralığında 5, 31-40 yaş aralığında 11, 41 yaş ve </w:t>
      </w:r>
      <w:r w:rsidR="009A0FDF" w:rsidRPr="004B78E3">
        <w:rPr>
          <w:iCs/>
        </w:rPr>
        <w:t>üzerinde</w:t>
      </w:r>
      <w:r w:rsidRPr="004B78E3">
        <w:rPr>
          <w:iCs/>
        </w:rPr>
        <w:t xml:space="preserve"> 4 katılımcı bulunmaktadır. Öğretmenlerin genel hizmet yılı ele alındığında 1-8 yıl arası 4, 9-16 yıl arasında 12, 17 yıl ve </w:t>
      </w:r>
      <w:r w:rsidR="009A0FDF" w:rsidRPr="004B78E3">
        <w:rPr>
          <w:iCs/>
        </w:rPr>
        <w:t>üzerinde</w:t>
      </w:r>
      <w:r w:rsidRPr="004B78E3">
        <w:rPr>
          <w:iCs/>
        </w:rPr>
        <w:t xml:space="preserve"> ise 4 katılımcı bulunmaktadır. Öğretmenlerin okuldaki görev süresi incelendiğinde 2-4 yıl arasında görev yapan öğretmen sayısı 5, 5-7 yıl arasında görev yapan 13, 8 yıl ve üzerinde görev yapan ise 2’dir. Öğretmenlerin yöneticileriyle birlikte çalışma süreleri ele alındığında; yöneticileriyle birlikte 2 yıl çalışan 6, 3 yıl çalışan 7, 4 yıl ve </w:t>
      </w:r>
      <w:r w:rsidR="009A0FDF" w:rsidRPr="004B78E3">
        <w:rPr>
          <w:iCs/>
        </w:rPr>
        <w:t>üzerinde</w:t>
      </w:r>
      <w:r w:rsidRPr="004B78E3">
        <w:rPr>
          <w:iCs/>
        </w:rPr>
        <w:t xml:space="preserve"> çalışan 7 öğretmen bulunmaktadır. Öğretmenlerin çalıştıkları okul türüne göre ilkokulda çalışan 7, ortaokulda 7 ve ortaöğretimde çalışan 6 öğretmen bulunmaktadır. Öğretmenlerin 7’si sınıf öğretmeni 13’ü ise branş öğretmenidir. </w:t>
      </w:r>
    </w:p>
    <w:p w14:paraId="008EFAA8" w14:textId="77777777" w:rsidR="004F3717" w:rsidRPr="004B78E3" w:rsidRDefault="004F3717" w:rsidP="00685BED"/>
    <w:p w14:paraId="788A338D" w14:textId="3F11E005" w:rsidR="00685BED" w:rsidRPr="004B78E3" w:rsidRDefault="00685BED" w:rsidP="003F3258">
      <w:pPr>
        <w:pStyle w:val="Balk2"/>
      </w:pPr>
      <w:bookmarkStart w:id="107" w:name="_Toc91181035"/>
      <w:r w:rsidRPr="004B78E3">
        <w:t>3.3. Veri Toplama Araçları</w:t>
      </w:r>
      <w:bookmarkEnd w:id="107"/>
    </w:p>
    <w:p w14:paraId="6E3CEC83" w14:textId="0CF9D655" w:rsidR="00562606" w:rsidRDefault="00F63BD7" w:rsidP="00255418">
      <w:r w:rsidRPr="004B78E3">
        <w:t>Veri toplama aracı olarak</w:t>
      </w:r>
      <w:r w:rsidR="00CB2DA9" w:rsidRPr="004B78E3">
        <w:t>;</w:t>
      </w:r>
      <w:r w:rsidR="00E33F6C" w:rsidRPr="004B78E3">
        <w:t xml:space="preserve"> araştırmanın nicel kısmı için, </w:t>
      </w:r>
      <w:r w:rsidRPr="004B78E3">
        <w:t xml:space="preserve">Şahin (2007) tarafından </w:t>
      </w:r>
      <w:r w:rsidR="005E2EB6" w:rsidRPr="004B78E3">
        <w:t xml:space="preserve">geliştirilen </w:t>
      </w:r>
      <w:r w:rsidR="00347DB3" w:rsidRPr="004B78E3">
        <w:t>“İlköğretim Okulu Yöneticilerinin Kişiler</w:t>
      </w:r>
      <w:r w:rsidR="00FD1841" w:rsidRPr="004B78E3">
        <w:t xml:space="preserve"> A</w:t>
      </w:r>
      <w:r w:rsidR="00347DB3" w:rsidRPr="004B78E3">
        <w:t>rası İletişim Becerileri</w:t>
      </w:r>
      <w:r w:rsidR="00FD1841" w:rsidRPr="004B78E3">
        <w:t xml:space="preserve"> Ö</w:t>
      </w:r>
      <w:r w:rsidR="005E2EB6" w:rsidRPr="004B78E3">
        <w:t>lçeği</w:t>
      </w:r>
      <w:r w:rsidR="00FD1841" w:rsidRPr="004B78E3">
        <w:t xml:space="preserve">” </w:t>
      </w:r>
      <w:r w:rsidRPr="004B78E3">
        <w:t>kullanıl</w:t>
      </w:r>
      <w:r w:rsidR="006F68B7" w:rsidRPr="004B78E3">
        <w:t>mıştır</w:t>
      </w:r>
      <w:r w:rsidR="00E33F6C" w:rsidRPr="004B78E3">
        <w:t>. Ölçekte</w:t>
      </w:r>
      <w:r w:rsidRPr="004B78E3">
        <w:t xml:space="preserve"> okul müdürlerinin kişiler arası iletişim becerilerini belirlemeye yönelik maddelere yer verilmiştir. </w:t>
      </w:r>
      <w:r w:rsidR="005E2EB6" w:rsidRPr="004B78E3">
        <w:t xml:space="preserve">Şahin (2007) yaptığı açımlayıcı faktör analizi sonucunda </w:t>
      </w:r>
      <w:r w:rsidR="00795DAB" w:rsidRPr="004B78E3">
        <w:t>4 boyuttan (</w:t>
      </w:r>
      <w:r w:rsidR="001312C1" w:rsidRPr="004B78E3">
        <w:t>e</w:t>
      </w:r>
      <w:r w:rsidR="00795DAB" w:rsidRPr="004B78E3">
        <w:t xml:space="preserve">mpatik </w:t>
      </w:r>
      <w:r w:rsidR="001312C1" w:rsidRPr="004B78E3">
        <w:t>dinleme, etkililik, geri bildirimde bulunma ve güven verme becerileri)</w:t>
      </w:r>
      <w:r w:rsidR="00795DAB" w:rsidRPr="004B78E3">
        <w:t xml:space="preserve"> ve 33 maddeden oluşan bir ölçme aracı elde </w:t>
      </w:r>
      <w:r w:rsidR="005E2EB6" w:rsidRPr="004B78E3">
        <w:t xml:space="preserve">etmiştir. </w:t>
      </w:r>
      <w:r w:rsidR="00562606" w:rsidRPr="004B78E3">
        <w:t>Elde edilen 4 faktörün toplam varyansı açıklama oranı %68,37’dir. Kişilerarası iletişim becerileri ölçeğinin birinci boyutu</w:t>
      </w:r>
      <w:r w:rsidR="00C35D26" w:rsidRPr="004B78E3">
        <w:t xml:space="preserve"> </w:t>
      </w:r>
      <w:r w:rsidR="00562606" w:rsidRPr="004B78E3">
        <w:t>1</w:t>
      </w:r>
      <w:r w:rsidR="00C35D26" w:rsidRPr="004B78E3">
        <w:t>1</w:t>
      </w:r>
      <w:r w:rsidR="00562606" w:rsidRPr="004B78E3">
        <w:t xml:space="preserve">, ikinci boyutu 9, üçüncü boyutu 9 ve dördüncü boyutu 4 maddeden oluşmuştur.  Birinci faktörde yer alan maddelerin faktördeki yük değerlerinin 0,594 ile 0,843, ikinci faktörde yer alan maddelerin faktördeki yük değerlerinin 0,660 ile 0,784, üçüncü faktörde yer alan maddelerin faktördeki yük değerlerinin 0,571 ile 0,789 ve dördüncü faktörde yer alan maddelerin faktördeki yük değerlerinin 0,564 ile 0,818 arasında olduğu belirlenmiştir. Şahin tarafından yapılan güvenirlik çalışmalarında </w:t>
      </w:r>
      <w:bookmarkStart w:id="108" w:name="_Hlk83413404"/>
      <w:r w:rsidR="00562606" w:rsidRPr="004B78E3">
        <w:t>Cronbach’s Alpha</w:t>
      </w:r>
      <w:r w:rsidR="00B94082" w:rsidRPr="004B78E3">
        <w:t xml:space="preserve"> katsayısı</w:t>
      </w:r>
      <w:bookmarkEnd w:id="108"/>
      <w:r w:rsidR="00562606" w:rsidRPr="004B78E3">
        <w:t xml:space="preserve"> r=,96 bulunmuştur.</w:t>
      </w:r>
      <w:r w:rsidR="005E2EB6" w:rsidRPr="004B78E3">
        <w:t xml:space="preserve"> Ölçme aracı Likert tipi beşli derecelendirme ölçeğinden oluşmaktadır.</w:t>
      </w:r>
      <w:r w:rsidR="00CB2DA9" w:rsidRPr="004B78E3">
        <w:t xml:space="preserve"> Ölçekte ters puanlanan madde bulunmamaktadır. İlköğretim Okulu Yöneticilerinin Kişiler arası İletişim Becerileri </w:t>
      </w:r>
      <w:r w:rsidR="00F96F42" w:rsidRPr="004B78E3">
        <w:t>Ö</w:t>
      </w:r>
      <w:r w:rsidR="00CB2DA9" w:rsidRPr="004B78E3">
        <w:t>lçeğinden elde edilen ortalamalar için belirlenen sınır değerler Tablo</w:t>
      </w:r>
      <w:r w:rsidR="00F96F42" w:rsidRPr="004B78E3">
        <w:t xml:space="preserve"> </w:t>
      </w:r>
      <w:r w:rsidR="00CB2DA9" w:rsidRPr="004B78E3">
        <w:t>3.3’te gösterilmiştir.</w:t>
      </w:r>
    </w:p>
    <w:p w14:paraId="67A02D87" w14:textId="06FF8C28" w:rsidR="005522C2" w:rsidRDefault="005522C2" w:rsidP="00255418"/>
    <w:p w14:paraId="14B09487" w14:textId="553EC925" w:rsidR="005522C2" w:rsidRDefault="005522C2" w:rsidP="00255418"/>
    <w:p w14:paraId="64B782EE" w14:textId="6F26D347" w:rsidR="005522C2" w:rsidRDefault="005522C2" w:rsidP="00255418"/>
    <w:p w14:paraId="3F843D6F" w14:textId="4F35A1DE" w:rsidR="005522C2" w:rsidRDefault="005522C2" w:rsidP="00255418"/>
    <w:p w14:paraId="578F939E" w14:textId="77777777" w:rsidR="005522C2" w:rsidRDefault="005522C2" w:rsidP="00255418"/>
    <w:p w14:paraId="6E22083B" w14:textId="32180FB5" w:rsidR="00CB2DA9" w:rsidRPr="004B78E3" w:rsidRDefault="00CB2DA9" w:rsidP="00205BE2">
      <w:pPr>
        <w:spacing w:line="240" w:lineRule="auto"/>
        <w:ind w:firstLine="0"/>
        <w:rPr>
          <w:i/>
          <w:iCs/>
        </w:rPr>
      </w:pPr>
      <w:r w:rsidRPr="004B78E3">
        <w:lastRenderedPageBreak/>
        <w:t xml:space="preserve">Tablo3.3. </w:t>
      </w:r>
      <w:r w:rsidRPr="004B78E3">
        <w:rPr>
          <w:i/>
          <w:iCs/>
        </w:rPr>
        <w:t>Kişiler Arası İletişim Becerileri Ölçeği</w:t>
      </w:r>
    </w:p>
    <w:tbl>
      <w:tblPr>
        <w:tblStyle w:val="TabloKlavuzu"/>
        <w:tblW w:w="88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1"/>
        <w:gridCol w:w="3252"/>
        <w:gridCol w:w="3050"/>
      </w:tblGrid>
      <w:tr w:rsidR="004B78E3" w:rsidRPr="004078B4" w14:paraId="4066FAD4" w14:textId="77777777" w:rsidTr="005105CA">
        <w:trPr>
          <w:trHeight w:val="442"/>
        </w:trPr>
        <w:tc>
          <w:tcPr>
            <w:tcW w:w="2521" w:type="dxa"/>
            <w:tcBorders>
              <w:top w:val="single" w:sz="4" w:space="0" w:color="auto"/>
              <w:bottom w:val="single" w:sz="4" w:space="0" w:color="auto"/>
            </w:tcBorders>
            <w:vAlign w:val="center"/>
          </w:tcPr>
          <w:p w14:paraId="2AA2B380" w14:textId="21DD496E" w:rsidR="00CB2DA9" w:rsidRPr="004078B4" w:rsidRDefault="00CB2DA9" w:rsidP="00205BE2">
            <w:pPr>
              <w:spacing w:line="240" w:lineRule="auto"/>
              <w:ind w:firstLine="0"/>
              <w:rPr>
                <w:szCs w:val="24"/>
              </w:rPr>
            </w:pPr>
            <w:r w:rsidRPr="004078B4">
              <w:rPr>
                <w:szCs w:val="24"/>
              </w:rPr>
              <w:t>Dereceler</w:t>
            </w:r>
          </w:p>
        </w:tc>
        <w:tc>
          <w:tcPr>
            <w:tcW w:w="3252" w:type="dxa"/>
            <w:tcBorders>
              <w:top w:val="single" w:sz="4" w:space="0" w:color="auto"/>
              <w:bottom w:val="single" w:sz="4" w:space="0" w:color="auto"/>
            </w:tcBorders>
            <w:vAlign w:val="center"/>
          </w:tcPr>
          <w:p w14:paraId="3ECCF6EA" w14:textId="4751F4A2" w:rsidR="00CB2DA9" w:rsidRPr="004078B4" w:rsidRDefault="00CB2DA9" w:rsidP="00205BE2">
            <w:pPr>
              <w:spacing w:line="240" w:lineRule="auto"/>
              <w:ind w:left="777" w:firstLine="0"/>
              <w:jc w:val="left"/>
              <w:rPr>
                <w:szCs w:val="24"/>
              </w:rPr>
            </w:pPr>
            <w:r w:rsidRPr="004078B4">
              <w:rPr>
                <w:szCs w:val="24"/>
              </w:rPr>
              <w:t>Seçenekler</w:t>
            </w:r>
          </w:p>
        </w:tc>
        <w:tc>
          <w:tcPr>
            <w:tcW w:w="3050" w:type="dxa"/>
            <w:tcBorders>
              <w:top w:val="single" w:sz="4" w:space="0" w:color="auto"/>
              <w:bottom w:val="single" w:sz="4" w:space="0" w:color="auto"/>
            </w:tcBorders>
            <w:vAlign w:val="center"/>
          </w:tcPr>
          <w:p w14:paraId="58293870" w14:textId="7DA8C541" w:rsidR="00CB2DA9" w:rsidRPr="004078B4" w:rsidRDefault="00CB2DA9" w:rsidP="00205BE2">
            <w:pPr>
              <w:spacing w:line="240" w:lineRule="auto"/>
              <w:ind w:left="1775" w:firstLine="0"/>
              <w:jc w:val="left"/>
              <w:rPr>
                <w:szCs w:val="24"/>
              </w:rPr>
            </w:pPr>
            <w:r w:rsidRPr="004078B4">
              <w:rPr>
                <w:szCs w:val="24"/>
              </w:rPr>
              <w:t>Sınırlar</w:t>
            </w:r>
          </w:p>
        </w:tc>
      </w:tr>
      <w:tr w:rsidR="00B94082" w:rsidRPr="004078B4" w14:paraId="66C56FFC" w14:textId="77777777" w:rsidTr="00205BE2">
        <w:trPr>
          <w:trHeight w:val="1054"/>
        </w:trPr>
        <w:tc>
          <w:tcPr>
            <w:tcW w:w="2521" w:type="dxa"/>
            <w:tcBorders>
              <w:top w:val="single" w:sz="4" w:space="0" w:color="auto"/>
              <w:bottom w:val="single" w:sz="4" w:space="0" w:color="auto"/>
            </w:tcBorders>
          </w:tcPr>
          <w:p w14:paraId="7BA03574" w14:textId="77777777" w:rsidR="00CB2DA9" w:rsidRPr="004078B4" w:rsidRDefault="00B94082" w:rsidP="00205BE2">
            <w:pPr>
              <w:spacing w:line="240" w:lineRule="auto"/>
              <w:ind w:firstLine="0"/>
              <w:jc w:val="left"/>
              <w:rPr>
                <w:szCs w:val="24"/>
              </w:rPr>
            </w:pPr>
            <w:r w:rsidRPr="004078B4">
              <w:rPr>
                <w:szCs w:val="24"/>
              </w:rPr>
              <w:t>1</w:t>
            </w:r>
          </w:p>
          <w:p w14:paraId="24D9A7EB" w14:textId="77777777" w:rsidR="00B94082" w:rsidRPr="004078B4" w:rsidRDefault="00B94082" w:rsidP="00205BE2">
            <w:pPr>
              <w:spacing w:line="240" w:lineRule="auto"/>
              <w:ind w:firstLine="0"/>
              <w:jc w:val="left"/>
              <w:rPr>
                <w:szCs w:val="24"/>
              </w:rPr>
            </w:pPr>
            <w:r w:rsidRPr="004078B4">
              <w:rPr>
                <w:szCs w:val="24"/>
              </w:rPr>
              <w:t>2</w:t>
            </w:r>
          </w:p>
          <w:p w14:paraId="69504AF9" w14:textId="77777777" w:rsidR="00B94082" w:rsidRPr="004078B4" w:rsidRDefault="00B94082" w:rsidP="00205BE2">
            <w:pPr>
              <w:spacing w:line="240" w:lineRule="auto"/>
              <w:ind w:firstLine="0"/>
              <w:jc w:val="left"/>
              <w:rPr>
                <w:szCs w:val="24"/>
              </w:rPr>
            </w:pPr>
            <w:r w:rsidRPr="004078B4">
              <w:rPr>
                <w:szCs w:val="24"/>
              </w:rPr>
              <w:t>3</w:t>
            </w:r>
          </w:p>
          <w:p w14:paraId="3B2B9C1B" w14:textId="77777777" w:rsidR="00B94082" w:rsidRPr="004078B4" w:rsidRDefault="00B94082" w:rsidP="00205BE2">
            <w:pPr>
              <w:spacing w:line="240" w:lineRule="auto"/>
              <w:ind w:firstLine="0"/>
              <w:jc w:val="left"/>
              <w:rPr>
                <w:szCs w:val="24"/>
              </w:rPr>
            </w:pPr>
            <w:r w:rsidRPr="004078B4">
              <w:rPr>
                <w:szCs w:val="24"/>
              </w:rPr>
              <w:t>4</w:t>
            </w:r>
          </w:p>
          <w:p w14:paraId="4D08139C" w14:textId="131088F6" w:rsidR="00B94082" w:rsidRPr="004078B4" w:rsidRDefault="00B94082" w:rsidP="00205BE2">
            <w:pPr>
              <w:spacing w:line="240" w:lineRule="auto"/>
              <w:ind w:firstLine="0"/>
              <w:jc w:val="left"/>
              <w:rPr>
                <w:szCs w:val="24"/>
              </w:rPr>
            </w:pPr>
            <w:r w:rsidRPr="004078B4">
              <w:rPr>
                <w:szCs w:val="24"/>
              </w:rPr>
              <w:t>5</w:t>
            </w:r>
          </w:p>
        </w:tc>
        <w:tc>
          <w:tcPr>
            <w:tcW w:w="3252" w:type="dxa"/>
            <w:tcBorders>
              <w:top w:val="single" w:sz="4" w:space="0" w:color="auto"/>
              <w:bottom w:val="single" w:sz="4" w:space="0" w:color="auto"/>
            </w:tcBorders>
          </w:tcPr>
          <w:p w14:paraId="49E53032" w14:textId="5849EDE0" w:rsidR="00CB2DA9" w:rsidRPr="004078B4" w:rsidRDefault="00CB2DA9" w:rsidP="00205BE2">
            <w:pPr>
              <w:spacing w:line="240" w:lineRule="auto"/>
              <w:ind w:left="777" w:firstLine="0"/>
              <w:jc w:val="left"/>
              <w:rPr>
                <w:szCs w:val="24"/>
              </w:rPr>
            </w:pPr>
            <w:r w:rsidRPr="004078B4">
              <w:rPr>
                <w:szCs w:val="24"/>
              </w:rPr>
              <w:t>Hiç</w:t>
            </w:r>
          </w:p>
          <w:p w14:paraId="7876D6E9" w14:textId="6BE35455" w:rsidR="00CB2DA9" w:rsidRPr="004078B4" w:rsidRDefault="00CB2DA9" w:rsidP="00205BE2">
            <w:pPr>
              <w:spacing w:line="240" w:lineRule="auto"/>
              <w:ind w:left="777" w:firstLine="0"/>
              <w:jc w:val="left"/>
              <w:rPr>
                <w:szCs w:val="24"/>
              </w:rPr>
            </w:pPr>
            <w:r w:rsidRPr="004078B4">
              <w:rPr>
                <w:szCs w:val="24"/>
              </w:rPr>
              <w:t>Nadiren</w:t>
            </w:r>
          </w:p>
          <w:p w14:paraId="021FA64E" w14:textId="55E17BCC" w:rsidR="00CB2DA9" w:rsidRPr="004078B4" w:rsidRDefault="00CB2DA9" w:rsidP="00205BE2">
            <w:pPr>
              <w:spacing w:line="240" w:lineRule="auto"/>
              <w:ind w:left="777" w:firstLine="0"/>
              <w:jc w:val="left"/>
              <w:rPr>
                <w:szCs w:val="24"/>
              </w:rPr>
            </w:pPr>
            <w:r w:rsidRPr="004078B4">
              <w:rPr>
                <w:szCs w:val="24"/>
              </w:rPr>
              <w:t>Bazen</w:t>
            </w:r>
          </w:p>
          <w:p w14:paraId="133BA2FB" w14:textId="78A633A0" w:rsidR="00CB2DA9" w:rsidRPr="004078B4" w:rsidRDefault="00CB2DA9" w:rsidP="00205BE2">
            <w:pPr>
              <w:spacing w:line="240" w:lineRule="auto"/>
              <w:ind w:left="777" w:firstLine="0"/>
              <w:jc w:val="left"/>
              <w:rPr>
                <w:szCs w:val="24"/>
              </w:rPr>
            </w:pPr>
            <w:r w:rsidRPr="004078B4">
              <w:rPr>
                <w:szCs w:val="24"/>
              </w:rPr>
              <w:t>Sık Sık</w:t>
            </w:r>
          </w:p>
          <w:p w14:paraId="71E823D7" w14:textId="39A20776" w:rsidR="00CB2DA9" w:rsidRPr="004078B4" w:rsidRDefault="00CB2DA9" w:rsidP="00205BE2">
            <w:pPr>
              <w:spacing w:line="240" w:lineRule="auto"/>
              <w:ind w:left="777" w:firstLine="0"/>
              <w:jc w:val="left"/>
              <w:rPr>
                <w:szCs w:val="24"/>
              </w:rPr>
            </w:pPr>
            <w:r w:rsidRPr="004078B4">
              <w:rPr>
                <w:szCs w:val="24"/>
              </w:rPr>
              <w:t>Her Zaman</w:t>
            </w:r>
          </w:p>
        </w:tc>
        <w:tc>
          <w:tcPr>
            <w:tcW w:w="3050" w:type="dxa"/>
            <w:tcBorders>
              <w:top w:val="single" w:sz="4" w:space="0" w:color="auto"/>
              <w:bottom w:val="single" w:sz="4" w:space="0" w:color="auto"/>
            </w:tcBorders>
          </w:tcPr>
          <w:p w14:paraId="71B3E9D6" w14:textId="4875C066" w:rsidR="00CB2DA9" w:rsidRPr="004078B4" w:rsidRDefault="00CB2DA9" w:rsidP="00205BE2">
            <w:pPr>
              <w:spacing w:line="240" w:lineRule="auto"/>
              <w:ind w:left="1775" w:firstLine="0"/>
              <w:jc w:val="left"/>
              <w:rPr>
                <w:szCs w:val="24"/>
              </w:rPr>
            </w:pPr>
            <w:r w:rsidRPr="004078B4">
              <w:rPr>
                <w:szCs w:val="24"/>
              </w:rPr>
              <w:t>1.00-1.79</w:t>
            </w:r>
          </w:p>
          <w:p w14:paraId="6619FC33" w14:textId="77777777" w:rsidR="00CB2DA9" w:rsidRPr="004078B4" w:rsidRDefault="00CB2DA9" w:rsidP="00205BE2">
            <w:pPr>
              <w:spacing w:line="240" w:lineRule="auto"/>
              <w:ind w:left="1775" w:firstLine="0"/>
              <w:jc w:val="left"/>
              <w:rPr>
                <w:szCs w:val="24"/>
              </w:rPr>
            </w:pPr>
            <w:r w:rsidRPr="004078B4">
              <w:rPr>
                <w:szCs w:val="24"/>
              </w:rPr>
              <w:t>1.80-2.59</w:t>
            </w:r>
          </w:p>
          <w:p w14:paraId="1F5D1470" w14:textId="77777777" w:rsidR="00CB2DA9" w:rsidRPr="004078B4" w:rsidRDefault="00CB2DA9" w:rsidP="00205BE2">
            <w:pPr>
              <w:spacing w:line="240" w:lineRule="auto"/>
              <w:ind w:left="1775" w:firstLine="0"/>
              <w:jc w:val="left"/>
              <w:rPr>
                <w:szCs w:val="24"/>
              </w:rPr>
            </w:pPr>
            <w:r w:rsidRPr="004078B4">
              <w:rPr>
                <w:szCs w:val="24"/>
              </w:rPr>
              <w:t>2.60-3.39</w:t>
            </w:r>
          </w:p>
          <w:p w14:paraId="050F98C7" w14:textId="77777777" w:rsidR="00CB2DA9" w:rsidRPr="004078B4" w:rsidRDefault="00CB2DA9" w:rsidP="00205BE2">
            <w:pPr>
              <w:spacing w:line="240" w:lineRule="auto"/>
              <w:ind w:left="1775" w:firstLine="0"/>
              <w:jc w:val="left"/>
              <w:rPr>
                <w:szCs w:val="24"/>
              </w:rPr>
            </w:pPr>
            <w:r w:rsidRPr="004078B4">
              <w:rPr>
                <w:szCs w:val="24"/>
              </w:rPr>
              <w:t>3.40-4.19</w:t>
            </w:r>
          </w:p>
          <w:p w14:paraId="63E5178D" w14:textId="1B992CAD" w:rsidR="00CB2DA9" w:rsidRPr="004078B4" w:rsidRDefault="00F17B60" w:rsidP="00205BE2">
            <w:pPr>
              <w:spacing w:line="240" w:lineRule="auto"/>
              <w:ind w:left="1775" w:firstLine="0"/>
              <w:jc w:val="left"/>
              <w:rPr>
                <w:szCs w:val="24"/>
              </w:rPr>
            </w:pPr>
            <w:r w:rsidRPr="004078B4">
              <w:rPr>
                <w:szCs w:val="24"/>
              </w:rPr>
              <w:t>4.20-5.00</w:t>
            </w:r>
          </w:p>
        </w:tc>
      </w:tr>
    </w:tbl>
    <w:p w14:paraId="7F79133C" w14:textId="77777777" w:rsidR="00854EF5" w:rsidRDefault="00854EF5" w:rsidP="005E2EB6"/>
    <w:p w14:paraId="2307F199" w14:textId="3A1F09A9" w:rsidR="00D5633B" w:rsidRDefault="00E91240" w:rsidP="005E2EB6">
      <w:r w:rsidRPr="004B78E3">
        <w:t>Bu araştırmada yapılan güvenirlik çalışmalarında elde edilen sonuçlar Tablo 3.</w:t>
      </w:r>
      <w:r w:rsidR="00F17B60" w:rsidRPr="004B78E3">
        <w:t>4</w:t>
      </w:r>
      <w:r w:rsidRPr="004B78E3">
        <w:t>.’te gösterilmiştir.</w:t>
      </w:r>
    </w:p>
    <w:p w14:paraId="53C27C7F" w14:textId="77777777" w:rsidR="005522C2" w:rsidRDefault="005522C2" w:rsidP="005E2EB6"/>
    <w:p w14:paraId="6FDA9051" w14:textId="7D18E349" w:rsidR="00E91240" w:rsidRPr="004B78E3" w:rsidRDefault="00E91240" w:rsidP="00205BE2">
      <w:pPr>
        <w:spacing w:line="240" w:lineRule="auto"/>
        <w:ind w:firstLine="0"/>
        <w:rPr>
          <w:i/>
          <w:iCs/>
        </w:rPr>
      </w:pPr>
      <w:r w:rsidRPr="004B78E3">
        <w:t>Tablo3.</w:t>
      </w:r>
      <w:r w:rsidR="00B94082" w:rsidRPr="004B78E3">
        <w:t>4</w:t>
      </w:r>
      <w:r w:rsidRPr="004B78E3">
        <w:t xml:space="preserve">. </w:t>
      </w:r>
      <w:r w:rsidRPr="004B78E3">
        <w:rPr>
          <w:i/>
          <w:iCs/>
        </w:rPr>
        <w:t xml:space="preserve">Ölçek </w:t>
      </w:r>
      <w:r w:rsidR="00CA7C0C" w:rsidRPr="004B78E3">
        <w:rPr>
          <w:i/>
          <w:iCs/>
        </w:rPr>
        <w:t>G</w:t>
      </w:r>
      <w:r w:rsidRPr="004B78E3">
        <w:rPr>
          <w:i/>
          <w:iCs/>
        </w:rPr>
        <w:t xml:space="preserve">üvenirlik </w:t>
      </w:r>
      <w:r w:rsidR="00CA7C0C" w:rsidRPr="004B78E3">
        <w:rPr>
          <w:i/>
          <w:iCs/>
        </w:rPr>
        <w:t>D</w:t>
      </w:r>
      <w:r w:rsidRPr="004B78E3">
        <w:rPr>
          <w:i/>
          <w:iCs/>
        </w:rPr>
        <w:t>eğerleri (Cronbach’s Alpha)</w:t>
      </w:r>
    </w:p>
    <w:tbl>
      <w:tblPr>
        <w:tblStyle w:val="TabloKlavuzu"/>
        <w:tblW w:w="8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2866"/>
        <w:gridCol w:w="2688"/>
      </w:tblGrid>
      <w:tr w:rsidR="004B78E3" w:rsidRPr="004078B4" w14:paraId="0F4B752B" w14:textId="77777777" w:rsidTr="005105CA">
        <w:trPr>
          <w:trHeight w:val="416"/>
          <w:jc w:val="center"/>
        </w:trPr>
        <w:tc>
          <w:tcPr>
            <w:tcW w:w="3195" w:type="dxa"/>
            <w:tcBorders>
              <w:top w:val="single" w:sz="4" w:space="0" w:color="auto"/>
              <w:bottom w:val="single" w:sz="4" w:space="0" w:color="auto"/>
            </w:tcBorders>
            <w:vAlign w:val="center"/>
          </w:tcPr>
          <w:p w14:paraId="3C1C66DC" w14:textId="722643A4" w:rsidR="00521430" w:rsidRPr="004078B4" w:rsidRDefault="00E91240" w:rsidP="00205BE2">
            <w:pPr>
              <w:spacing w:line="240" w:lineRule="auto"/>
              <w:ind w:firstLine="0"/>
              <w:rPr>
                <w:szCs w:val="24"/>
              </w:rPr>
            </w:pPr>
            <w:r w:rsidRPr="004078B4">
              <w:rPr>
                <w:szCs w:val="24"/>
              </w:rPr>
              <w:t>Ölçek Boyutları</w:t>
            </w:r>
          </w:p>
        </w:tc>
        <w:tc>
          <w:tcPr>
            <w:tcW w:w="2866" w:type="dxa"/>
            <w:tcBorders>
              <w:top w:val="single" w:sz="4" w:space="0" w:color="auto"/>
              <w:bottom w:val="single" w:sz="4" w:space="0" w:color="auto"/>
            </w:tcBorders>
            <w:vAlign w:val="center"/>
          </w:tcPr>
          <w:p w14:paraId="28A2D978" w14:textId="0ED45156" w:rsidR="00521430" w:rsidRPr="004078B4" w:rsidRDefault="00E91240" w:rsidP="005522C2">
            <w:pPr>
              <w:spacing w:line="240" w:lineRule="auto"/>
              <w:ind w:left="669" w:firstLine="0"/>
              <w:jc w:val="right"/>
              <w:rPr>
                <w:szCs w:val="24"/>
              </w:rPr>
            </w:pPr>
            <w:r w:rsidRPr="004078B4">
              <w:rPr>
                <w:szCs w:val="24"/>
              </w:rPr>
              <w:t>Madde Sayısı</w:t>
            </w:r>
          </w:p>
        </w:tc>
        <w:tc>
          <w:tcPr>
            <w:tcW w:w="2688" w:type="dxa"/>
            <w:tcBorders>
              <w:top w:val="single" w:sz="4" w:space="0" w:color="auto"/>
              <w:bottom w:val="single" w:sz="4" w:space="0" w:color="auto"/>
            </w:tcBorders>
            <w:vAlign w:val="center"/>
          </w:tcPr>
          <w:p w14:paraId="0A7D9861" w14:textId="449E6373" w:rsidR="00521430" w:rsidRPr="004078B4" w:rsidRDefault="00E91240" w:rsidP="005522C2">
            <w:pPr>
              <w:spacing w:line="240" w:lineRule="auto"/>
              <w:ind w:left="639" w:firstLine="0"/>
              <w:jc w:val="right"/>
              <w:rPr>
                <w:szCs w:val="24"/>
              </w:rPr>
            </w:pPr>
            <w:r w:rsidRPr="004078B4">
              <w:rPr>
                <w:szCs w:val="24"/>
              </w:rPr>
              <w:t>Cronbach’s Alpha</w:t>
            </w:r>
          </w:p>
        </w:tc>
      </w:tr>
      <w:tr w:rsidR="00CA7C0C" w:rsidRPr="004078B4" w14:paraId="3B094551" w14:textId="77777777" w:rsidTr="00205BE2">
        <w:trPr>
          <w:trHeight w:val="1274"/>
          <w:jc w:val="center"/>
        </w:trPr>
        <w:tc>
          <w:tcPr>
            <w:tcW w:w="3195" w:type="dxa"/>
            <w:tcBorders>
              <w:top w:val="single" w:sz="4" w:space="0" w:color="auto"/>
              <w:bottom w:val="single" w:sz="4" w:space="0" w:color="auto"/>
            </w:tcBorders>
          </w:tcPr>
          <w:p w14:paraId="2A336DE4" w14:textId="77777777" w:rsidR="00E91240" w:rsidRPr="004078B4" w:rsidRDefault="00E91240" w:rsidP="00205BE2">
            <w:pPr>
              <w:spacing w:line="240" w:lineRule="auto"/>
              <w:ind w:firstLine="0"/>
              <w:rPr>
                <w:szCs w:val="24"/>
              </w:rPr>
            </w:pPr>
            <w:r w:rsidRPr="004078B4">
              <w:rPr>
                <w:szCs w:val="24"/>
              </w:rPr>
              <w:t>Empatik Dinleme</w:t>
            </w:r>
          </w:p>
          <w:p w14:paraId="3450CF93" w14:textId="77777777" w:rsidR="00E91240" w:rsidRPr="004078B4" w:rsidRDefault="00E91240" w:rsidP="00205BE2">
            <w:pPr>
              <w:spacing w:line="240" w:lineRule="auto"/>
              <w:ind w:firstLine="0"/>
              <w:rPr>
                <w:szCs w:val="24"/>
              </w:rPr>
            </w:pPr>
            <w:r w:rsidRPr="004078B4">
              <w:rPr>
                <w:szCs w:val="24"/>
              </w:rPr>
              <w:t>Etkililik</w:t>
            </w:r>
          </w:p>
          <w:p w14:paraId="1C7F2BEF" w14:textId="77777777" w:rsidR="00E91240" w:rsidRPr="004078B4" w:rsidRDefault="00E91240" w:rsidP="00205BE2">
            <w:pPr>
              <w:spacing w:line="240" w:lineRule="auto"/>
              <w:ind w:firstLine="0"/>
              <w:rPr>
                <w:szCs w:val="24"/>
              </w:rPr>
            </w:pPr>
            <w:r w:rsidRPr="004078B4">
              <w:rPr>
                <w:szCs w:val="24"/>
              </w:rPr>
              <w:t>Geri Bildirimde Bulunma</w:t>
            </w:r>
          </w:p>
          <w:p w14:paraId="2BC88451" w14:textId="77777777" w:rsidR="00521430" w:rsidRPr="004078B4" w:rsidRDefault="00E91240" w:rsidP="00205BE2">
            <w:pPr>
              <w:spacing w:line="240" w:lineRule="auto"/>
              <w:ind w:firstLine="0"/>
              <w:rPr>
                <w:szCs w:val="24"/>
              </w:rPr>
            </w:pPr>
            <w:r w:rsidRPr="004078B4">
              <w:rPr>
                <w:szCs w:val="24"/>
              </w:rPr>
              <w:t xml:space="preserve">Güven Verme </w:t>
            </w:r>
          </w:p>
          <w:p w14:paraId="5CDAA160" w14:textId="06639602" w:rsidR="00E91240" w:rsidRPr="004078B4" w:rsidRDefault="00E91240" w:rsidP="00205BE2">
            <w:pPr>
              <w:spacing w:line="240" w:lineRule="auto"/>
              <w:ind w:firstLine="0"/>
              <w:rPr>
                <w:szCs w:val="24"/>
              </w:rPr>
            </w:pPr>
            <w:r w:rsidRPr="004078B4">
              <w:rPr>
                <w:szCs w:val="24"/>
              </w:rPr>
              <w:t>Ölçek Geneli (Tüm Boyutlar)</w:t>
            </w:r>
          </w:p>
        </w:tc>
        <w:tc>
          <w:tcPr>
            <w:tcW w:w="2866" w:type="dxa"/>
            <w:tcBorders>
              <w:top w:val="single" w:sz="4" w:space="0" w:color="auto"/>
              <w:bottom w:val="single" w:sz="4" w:space="0" w:color="auto"/>
            </w:tcBorders>
          </w:tcPr>
          <w:p w14:paraId="0BBBDE99" w14:textId="77777777" w:rsidR="00521430" w:rsidRPr="004078B4" w:rsidRDefault="00E91240" w:rsidP="005522C2">
            <w:pPr>
              <w:spacing w:line="240" w:lineRule="auto"/>
              <w:ind w:left="669" w:firstLine="0"/>
              <w:jc w:val="right"/>
              <w:rPr>
                <w:szCs w:val="24"/>
              </w:rPr>
            </w:pPr>
            <w:r w:rsidRPr="004078B4">
              <w:rPr>
                <w:szCs w:val="24"/>
              </w:rPr>
              <w:t>11</w:t>
            </w:r>
          </w:p>
          <w:p w14:paraId="6DE83776" w14:textId="77777777" w:rsidR="00E91240" w:rsidRPr="004078B4" w:rsidRDefault="00E91240" w:rsidP="005522C2">
            <w:pPr>
              <w:spacing w:line="240" w:lineRule="auto"/>
              <w:ind w:left="669" w:firstLine="0"/>
              <w:jc w:val="right"/>
              <w:rPr>
                <w:szCs w:val="24"/>
              </w:rPr>
            </w:pPr>
            <w:r w:rsidRPr="004078B4">
              <w:rPr>
                <w:szCs w:val="24"/>
              </w:rPr>
              <w:t>9</w:t>
            </w:r>
          </w:p>
          <w:p w14:paraId="1CF64203" w14:textId="77777777" w:rsidR="00E91240" w:rsidRPr="004078B4" w:rsidRDefault="00E91240" w:rsidP="005522C2">
            <w:pPr>
              <w:spacing w:line="240" w:lineRule="auto"/>
              <w:ind w:left="669" w:firstLine="0"/>
              <w:jc w:val="right"/>
              <w:rPr>
                <w:szCs w:val="24"/>
              </w:rPr>
            </w:pPr>
            <w:r w:rsidRPr="004078B4">
              <w:rPr>
                <w:szCs w:val="24"/>
              </w:rPr>
              <w:t>9</w:t>
            </w:r>
          </w:p>
          <w:p w14:paraId="2B0363A4" w14:textId="77777777" w:rsidR="00E91240" w:rsidRPr="004078B4" w:rsidRDefault="00E91240" w:rsidP="005522C2">
            <w:pPr>
              <w:spacing w:line="240" w:lineRule="auto"/>
              <w:ind w:left="669" w:firstLine="0"/>
              <w:jc w:val="right"/>
              <w:rPr>
                <w:szCs w:val="24"/>
              </w:rPr>
            </w:pPr>
            <w:r w:rsidRPr="004078B4">
              <w:rPr>
                <w:szCs w:val="24"/>
              </w:rPr>
              <w:t>4</w:t>
            </w:r>
          </w:p>
          <w:p w14:paraId="4A6DC6E7" w14:textId="26A9454E" w:rsidR="00E91240" w:rsidRPr="004078B4" w:rsidRDefault="00E91240" w:rsidP="005522C2">
            <w:pPr>
              <w:spacing w:line="240" w:lineRule="auto"/>
              <w:ind w:left="669" w:firstLine="0"/>
              <w:jc w:val="right"/>
              <w:rPr>
                <w:szCs w:val="24"/>
              </w:rPr>
            </w:pPr>
            <w:r w:rsidRPr="004078B4">
              <w:rPr>
                <w:szCs w:val="24"/>
              </w:rPr>
              <w:t>33</w:t>
            </w:r>
          </w:p>
        </w:tc>
        <w:tc>
          <w:tcPr>
            <w:tcW w:w="2688" w:type="dxa"/>
            <w:tcBorders>
              <w:top w:val="single" w:sz="4" w:space="0" w:color="auto"/>
              <w:bottom w:val="single" w:sz="4" w:space="0" w:color="auto"/>
            </w:tcBorders>
          </w:tcPr>
          <w:p w14:paraId="2A3460D2" w14:textId="77777777" w:rsidR="00521430" w:rsidRPr="004078B4" w:rsidRDefault="00E91240" w:rsidP="005522C2">
            <w:pPr>
              <w:spacing w:line="240" w:lineRule="auto"/>
              <w:ind w:left="639" w:firstLine="0"/>
              <w:jc w:val="right"/>
              <w:rPr>
                <w:szCs w:val="24"/>
              </w:rPr>
            </w:pPr>
            <w:r w:rsidRPr="004078B4">
              <w:rPr>
                <w:szCs w:val="24"/>
              </w:rPr>
              <w:t>,967</w:t>
            </w:r>
          </w:p>
          <w:p w14:paraId="40B26163" w14:textId="77777777" w:rsidR="00E91240" w:rsidRPr="004078B4" w:rsidRDefault="00E91240" w:rsidP="005522C2">
            <w:pPr>
              <w:spacing w:line="240" w:lineRule="auto"/>
              <w:ind w:left="639" w:firstLine="0"/>
              <w:jc w:val="right"/>
              <w:rPr>
                <w:szCs w:val="24"/>
              </w:rPr>
            </w:pPr>
            <w:r w:rsidRPr="004078B4">
              <w:rPr>
                <w:szCs w:val="24"/>
              </w:rPr>
              <w:t>,967</w:t>
            </w:r>
          </w:p>
          <w:p w14:paraId="3C10B58B" w14:textId="77777777" w:rsidR="00E91240" w:rsidRPr="004078B4" w:rsidRDefault="00E91240" w:rsidP="005522C2">
            <w:pPr>
              <w:spacing w:line="240" w:lineRule="auto"/>
              <w:ind w:left="639" w:firstLine="0"/>
              <w:jc w:val="right"/>
              <w:rPr>
                <w:szCs w:val="24"/>
              </w:rPr>
            </w:pPr>
            <w:r w:rsidRPr="004078B4">
              <w:rPr>
                <w:szCs w:val="24"/>
              </w:rPr>
              <w:t>,974</w:t>
            </w:r>
          </w:p>
          <w:p w14:paraId="64B6A600" w14:textId="77777777" w:rsidR="00E91240" w:rsidRPr="004078B4" w:rsidRDefault="00E91240" w:rsidP="005522C2">
            <w:pPr>
              <w:spacing w:line="240" w:lineRule="auto"/>
              <w:ind w:left="639" w:firstLine="0"/>
              <w:jc w:val="right"/>
              <w:rPr>
                <w:szCs w:val="24"/>
              </w:rPr>
            </w:pPr>
            <w:r w:rsidRPr="004078B4">
              <w:rPr>
                <w:szCs w:val="24"/>
              </w:rPr>
              <w:t>,924</w:t>
            </w:r>
          </w:p>
          <w:p w14:paraId="70745C63" w14:textId="32288CB8" w:rsidR="00E91240" w:rsidRPr="004078B4" w:rsidRDefault="00E91240" w:rsidP="005522C2">
            <w:pPr>
              <w:spacing w:line="240" w:lineRule="auto"/>
              <w:ind w:left="639" w:firstLine="0"/>
              <w:jc w:val="right"/>
              <w:rPr>
                <w:szCs w:val="24"/>
              </w:rPr>
            </w:pPr>
            <w:r w:rsidRPr="004078B4">
              <w:rPr>
                <w:szCs w:val="24"/>
              </w:rPr>
              <w:t>,990</w:t>
            </w:r>
          </w:p>
        </w:tc>
      </w:tr>
    </w:tbl>
    <w:p w14:paraId="5BF4A166" w14:textId="77777777" w:rsidR="00854EF5" w:rsidRDefault="00854EF5" w:rsidP="005E2EB6"/>
    <w:p w14:paraId="59DACE33" w14:textId="62E3E5D2" w:rsidR="00CA7C0C" w:rsidRPr="004B78E3" w:rsidRDefault="00CA7C0C" w:rsidP="005E2EB6">
      <w:r w:rsidRPr="004B78E3">
        <w:t>Tablo 3.</w:t>
      </w:r>
      <w:r w:rsidR="00F17B60" w:rsidRPr="004B78E3">
        <w:t>4</w:t>
      </w:r>
      <w:r w:rsidRPr="004B78E3">
        <w:t xml:space="preserve">. incelendiğinde; araştırmacı tarafından yapılan güvenirlik çalışmalarında </w:t>
      </w:r>
      <w:r w:rsidR="00B94082" w:rsidRPr="004B78E3">
        <w:t xml:space="preserve">Cronbach’s Alpha katsayısı ölçeğin geneli için </w:t>
      </w:r>
      <w:r w:rsidRPr="004B78E3">
        <w:t>r=,99 bulunmuştur.</w:t>
      </w:r>
    </w:p>
    <w:p w14:paraId="1F0B9EC7" w14:textId="55E8829E" w:rsidR="00A57CFC" w:rsidRPr="004B78E3" w:rsidRDefault="00BD03DB" w:rsidP="00D35868">
      <w:pPr>
        <w:spacing w:after="120"/>
        <w:ind w:firstLine="709"/>
        <w:rPr>
          <w:rFonts w:eastAsia="Times New Roman" w:cs="Times New Roman"/>
          <w:szCs w:val="24"/>
        </w:rPr>
      </w:pPr>
      <w:r w:rsidRPr="004B78E3">
        <w:rPr>
          <w:rFonts w:eastAsia="Times New Roman" w:cs="Times New Roman"/>
          <w:szCs w:val="24"/>
        </w:rPr>
        <w:t xml:space="preserve">Bu çalışmanın nitel bölümünde, </w:t>
      </w:r>
      <w:r w:rsidR="005E2EB6" w:rsidRPr="004B78E3">
        <w:rPr>
          <w:rFonts w:eastAsia="Times New Roman" w:cs="Times New Roman"/>
          <w:szCs w:val="24"/>
        </w:rPr>
        <w:t xml:space="preserve">araştırmacı tarafından geliştirilen </w:t>
      </w:r>
      <w:r w:rsidRPr="004B78E3">
        <w:rPr>
          <w:rFonts w:eastAsia="Times New Roman" w:cs="Times New Roman"/>
          <w:szCs w:val="24"/>
        </w:rPr>
        <w:t>yarı yapılandırılmış görüşme formu kullanılmıştır.</w:t>
      </w:r>
      <w:r w:rsidR="005E2EB6" w:rsidRPr="004B78E3">
        <w:rPr>
          <w:rFonts w:eastAsia="Times New Roman" w:cs="Times New Roman"/>
          <w:szCs w:val="24"/>
        </w:rPr>
        <w:t xml:space="preserve"> Görüşme formunda</w:t>
      </w:r>
      <w:r w:rsidRPr="004B78E3">
        <w:rPr>
          <w:rFonts w:eastAsia="Times New Roman" w:cs="Times New Roman"/>
          <w:szCs w:val="24"/>
        </w:rPr>
        <w:t xml:space="preserve"> </w:t>
      </w:r>
      <w:r w:rsidR="005E2EB6" w:rsidRPr="004B78E3">
        <w:rPr>
          <w:rFonts w:eastAsia="Calibri" w:cs="Times New Roman"/>
          <w:bCs/>
          <w:szCs w:val="24"/>
        </w:rPr>
        <w:t>okul</w:t>
      </w:r>
      <w:r w:rsidR="004D2A48" w:rsidRPr="004B78E3">
        <w:rPr>
          <w:rFonts w:eastAsia="Calibri" w:cs="Times New Roman"/>
          <w:bCs/>
          <w:szCs w:val="24"/>
        </w:rPr>
        <w:t xml:space="preserve"> </w:t>
      </w:r>
      <w:r w:rsidR="005E2EB6" w:rsidRPr="004B78E3">
        <w:rPr>
          <w:rFonts w:eastAsia="Calibri" w:cs="Times New Roman"/>
          <w:bCs/>
          <w:szCs w:val="24"/>
        </w:rPr>
        <w:t>yöneticileri</w:t>
      </w:r>
      <w:r w:rsidR="002720B9" w:rsidRPr="004B78E3">
        <w:rPr>
          <w:rFonts w:eastAsia="Calibri" w:cs="Times New Roman"/>
          <w:bCs/>
          <w:szCs w:val="24"/>
        </w:rPr>
        <w:t xml:space="preserve">nin iletişim becerilerini, iletişim araçlarını ve okullarda öğretmen ve yöneticiler arasında yaşanabilecek iletişim engellerini belirlemeye yönelik </w:t>
      </w:r>
      <w:r w:rsidR="005E2EB6" w:rsidRPr="004B78E3">
        <w:rPr>
          <w:rFonts w:eastAsia="Calibri" w:cs="Times New Roman"/>
          <w:bCs/>
          <w:szCs w:val="24"/>
        </w:rPr>
        <w:t>sorular yer almaktadır.</w:t>
      </w:r>
      <w:r w:rsidR="005E2EB6" w:rsidRPr="004B78E3">
        <w:rPr>
          <w:rFonts w:eastAsia="Times New Roman" w:cs="Times New Roman"/>
          <w:szCs w:val="24"/>
        </w:rPr>
        <w:t xml:space="preserve"> </w:t>
      </w:r>
      <w:r w:rsidR="00804209" w:rsidRPr="004B78E3">
        <w:rPr>
          <w:rFonts w:eastAsia="Times New Roman" w:cs="Times New Roman"/>
          <w:szCs w:val="24"/>
        </w:rPr>
        <w:t>Görüşme formunun hazırlanmasında</w:t>
      </w:r>
      <w:r w:rsidRPr="004B78E3">
        <w:rPr>
          <w:rFonts w:eastAsia="Times New Roman" w:cs="Times New Roman"/>
          <w:szCs w:val="24"/>
        </w:rPr>
        <w:t xml:space="preserve"> alanyazın taranmış, daha önceden geliştirilen ölçekler incelenerek soru havuzu oluşturulmuştur. Uzman görüşünün alınmasından sonra eğitim yönetimi alanında yüksek lisans yapmış üç öğretmen ile pilot uygulama yapılarak soruların okuyucu tarafından anlaşılabildiği test edilmiş ve gerekli düzenlemeler yapılarak yedi sorudan oluşan görüşme formu son halini almıştır</w:t>
      </w:r>
      <w:r w:rsidR="00804209" w:rsidRPr="004B78E3">
        <w:rPr>
          <w:rFonts w:eastAsia="Times New Roman" w:cs="Times New Roman"/>
          <w:szCs w:val="24"/>
        </w:rPr>
        <w:t xml:space="preserve"> (</w:t>
      </w:r>
      <w:r w:rsidR="004D2A48" w:rsidRPr="004B78E3">
        <w:rPr>
          <w:rFonts w:eastAsia="Times New Roman" w:cs="Times New Roman"/>
          <w:szCs w:val="24"/>
        </w:rPr>
        <w:t>Ek 4</w:t>
      </w:r>
      <w:r w:rsidR="00804209" w:rsidRPr="004B78E3">
        <w:rPr>
          <w:rFonts w:eastAsia="Times New Roman" w:cs="Times New Roman"/>
          <w:szCs w:val="24"/>
        </w:rPr>
        <w:t xml:space="preserve">). </w:t>
      </w:r>
      <w:r w:rsidRPr="004B78E3">
        <w:rPr>
          <w:rFonts w:eastAsia="Times New Roman" w:cs="Times New Roman"/>
          <w:szCs w:val="24"/>
        </w:rPr>
        <w:t>Formun birinci bölümünde</w:t>
      </w:r>
      <w:r w:rsidR="004D2A48" w:rsidRPr="004B78E3">
        <w:rPr>
          <w:rFonts w:eastAsia="Times New Roman" w:cs="Times New Roman"/>
          <w:szCs w:val="24"/>
        </w:rPr>
        <w:t>,</w:t>
      </w:r>
      <w:r w:rsidRPr="004B78E3">
        <w:rPr>
          <w:rFonts w:eastAsia="Times New Roman" w:cs="Times New Roman"/>
          <w:szCs w:val="24"/>
        </w:rPr>
        <w:t xml:space="preserve"> araştırmanın amacına ilişkin açıklamalar ile demografik bilgilere yer verilmiştir</w:t>
      </w:r>
      <w:r w:rsidR="004D2A48" w:rsidRPr="004B78E3">
        <w:rPr>
          <w:rFonts w:eastAsia="Times New Roman" w:cs="Times New Roman"/>
          <w:szCs w:val="24"/>
        </w:rPr>
        <w:t>.</w:t>
      </w:r>
    </w:p>
    <w:p w14:paraId="252E5A8E" w14:textId="77777777" w:rsidR="00331465" w:rsidRPr="004B78E3" w:rsidRDefault="00331465" w:rsidP="00D35868">
      <w:pPr>
        <w:spacing w:after="120"/>
        <w:ind w:firstLine="709"/>
        <w:rPr>
          <w:rFonts w:eastAsia="Times New Roman" w:cs="Times New Roman"/>
          <w:szCs w:val="24"/>
        </w:rPr>
      </w:pPr>
    </w:p>
    <w:p w14:paraId="3AE2D412" w14:textId="2BF4D0DE" w:rsidR="00D35868" w:rsidRPr="004B78E3" w:rsidRDefault="00D35868" w:rsidP="003F3258">
      <w:pPr>
        <w:pStyle w:val="Balk2"/>
        <w:numPr>
          <w:ilvl w:val="1"/>
          <w:numId w:val="11"/>
        </w:numPr>
        <w:rPr>
          <w:rFonts w:eastAsia="Times New Roman"/>
        </w:rPr>
      </w:pPr>
      <w:bookmarkStart w:id="109" w:name="_Toc91181036"/>
      <w:r w:rsidRPr="004B78E3">
        <w:t>Veri Toplama Süreci</w:t>
      </w:r>
      <w:bookmarkEnd w:id="109"/>
    </w:p>
    <w:p w14:paraId="3796641C" w14:textId="63EA193B" w:rsidR="00A57CFC" w:rsidRPr="004B78E3" w:rsidRDefault="002575A1" w:rsidP="002575A1">
      <w:pPr>
        <w:ind w:left="60" w:firstLine="649"/>
        <w:rPr>
          <w:rFonts w:eastAsia="Times New Roman"/>
        </w:rPr>
      </w:pPr>
      <w:r w:rsidRPr="004B78E3">
        <w:rPr>
          <w:rFonts w:eastAsia="Times New Roman"/>
        </w:rPr>
        <w:t>Araştırmanın verilerinin toplanabilmesi için</w:t>
      </w:r>
      <w:r w:rsidR="00A57CFC" w:rsidRPr="004B78E3">
        <w:rPr>
          <w:rFonts w:eastAsia="Times New Roman"/>
        </w:rPr>
        <w:t xml:space="preserve"> gereken araştırma izni, gerekli resmi makamlardan alınmıştır. Araştırmanın nicel verileri</w:t>
      </w:r>
      <w:r w:rsidR="00804209" w:rsidRPr="004B78E3">
        <w:rPr>
          <w:rFonts w:eastAsia="Times New Roman"/>
        </w:rPr>
        <w:t xml:space="preserve">, </w:t>
      </w:r>
      <w:r w:rsidR="00A57CFC" w:rsidRPr="004B78E3">
        <w:rPr>
          <w:rFonts w:eastAsia="Times New Roman"/>
        </w:rPr>
        <w:t>a</w:t>
      </w:r>
      <w:r w:rsidR="00A57CFC" w:rsidRPr="004B78E3">
        <w:t xml:space="preserve">raştırmacı </w:t>
      </w:r>
      <w:r w:rsidR="00804209" w:rsidRPr="004B78E3">
        <w:t xml:space="preserve">tarafından </w:t>
      </w:r>
      <w:r w:rsidR="002720B9" w:rsidRPr="004B78E3">
        <w:t>elektronik ortamda</w:t>
      </w:r>
      <w:r w:rsidR="00804209" w:rsidRPr="004B78E3">
        <w:t xml:space="preserve"> toplanmıştır.</w:t>
      </w:r>
      <w:r w:rsidRPr="004B78E3">
        <w:rPr>
          <w:rFonts w:eastAsia="Times New Roman"/>
        </w:rPr>
        <w:t xml:space="preserve"> Nitel veriler ise öğretmenlerle yapılan </w:t>
      </w:r>
      <w:r w:rsidR="00A57CFC" w:rsidRPr="004B78E3">
        <w:rPr>
          <w:rFonts w:eastAsia="Times New Roman"/>
        </w:rPr>
        <w:t xml:space="preserve">görüşmeler </w:t>
      </w:r>
      <w:r w:rsidRPr="004B78E3">
        <w:rPr>
          <w:rFonts w:eastAsia="Times New Roman"/>
        </w:rPr>
        <w:t>aracılığı ile toplanmıştır.</w:t>
      </w:r>
      <w:r w:rsidR="00A57CFC" w:rsidRPr="004B78E3">
        <w:rPr>
          <w:rFonts w:eastAsia="Times New Roman"/>
        </w:rPr>
        <w:t xml:space="preserve"> Görüşmeler</w:t>
      </w:r>
      <w:r w:rsidR="002720B9" w:rsidRPr="004B78E3">
        <w:rPr>
          <w:rFonts w:eastAsia="Times New Roman"/>
        </w:rPr>
        <w:t xml:space="preserve"> </w:t>
      </w:r>
      <w:r w:rsidR="00A57CFC" w:rsidRPr="004B78E3">
        <w:rPr>
          <w:rFonts w:eastAsia="Times New Roman"/>
        </w:rPr>
        <w:t xml:space="preserve">yüz yüze yapılmış ve ortalama </w:t>
      </w:r>
      <w:r w:rsidR="00B432A9" w:rsidRPr="004B78E3">
        <w:rPr>
          <w:rFonts w:eastAsia="Times New Roman"/>
        </w:rPr>
        <w:t>35</w:t>
      </w:r>
      <w:r w:rsidR="00A57CFC" w:rsidRPr="004B78E3">
        <w:rPr>
          <w:rFonts w:eastAsia="Times New Roman"/>
        </w:rPr>
        <w:t>’</w:t>
      </w:r>
      <w:r w:rsidR="00B432A9" w:rsidRPr="004B78E3">
        <w:rPr>
          <w:rFonts w:eastAsia="Times New Roman"/>
        </w:rPr>
        <w:t xml:space="preserve">er </w:t>
      </w:r>
      <w:r w:rsidR="00A57CFC" w:rsidRPr="004B78E3">
        <w:rPr>
          <w:rFonts w:eastAsia="Times New Roman"/>
        </w:rPr>
        <w:t xml:space="preserve">dakika sürmüştür. </w:t>
      </w:r>
    </w:p>
    <w:p w14:paraId="5C5721B3" w14:textId="6C445AF8" w:rsidR="00A57CFC" w:rsidRPr="004B78E3" w:rsidRDefault="00A57CFC" w:rsidP="00A57CFC">
      <w:pPr>
        <w:ind w:left="60" w:firstLine="649"/>
        <w:rPr>
          <w:rFonts w:eastAsia="Times New Roman"/>
        </w:rPr>
      </w:pPr>
      <w:r w:rsidRPr="004B78E3">
        <w:rPr>
          <w:rFonts w:eastAsia="Times New Roman"/>
        </w:rPr>
        <w:lastRenderedPageBreak/>
        <w:t>Katılımcılara</w:t>
      </w:r>
      <w:r w:rsidR="00985AEA" w:rsidRPr="004B78E3">
        <w:rPr>
          <w:rFonts w:eastAsia="Times New Roman"/>
        </w:rPr>
        <w:t xml:space="preserve"> görüşmeden önce,</w:t>
      </w:r>
      <w:r w:rsidRPr="004B78E3">
        <w:rPr>
          <w:rFonts w:eastAsia="Times New Roman"/>
        </w:rPr>
        <w:t xml:space="preserve"> kimliklerinin ve görüşmede toplanan verilerin, bu araştırma dışında başka bir yerde kullanılmayacağı ve açığa çıkarılmayacağı belirtil</w:t>
      </w:r>
      <w:r w:rsidR="00985AEA" w:rsidRPr="004B78E3">
        <w:rPr>
          <w:rFonts w:eastAsia="Times New Roman"/>
        </w:rPr>
        <w:t xml:space="preserve">miş ve </w:t>
      </w:r>
      <w:r w:rsidRPr="004B78E3">
        <w:rPr>
          <w:rFonts w:eastAsia="Times New Roman"/>
        </w:rPr>
        <w:t>araştırma hakkında yönlendirici olmayan açıklamalar yapılmıştır. Görüşmelerin samimi ve sıcak bir diyalog şeklinde karşılıklı konuşma şeklinde yapılmasına özen gösterilmiştir. Sorular, tüm katılımcılara aynı sıra ile sorulmuş</w:t>
      </w:r>
      <w:r w:rsidR="00B432A9" w:rsidRPr="004B78E3">
        <w:rPr>
          <w:rFonts w:eastAsia="Times New Roman"/>
        </w:rPr>
        <w:t xml:space="preserve">tur. </w:t>
      </w:r>
      <w:r w:rsidRPr="004B78E3">
        <w:rPr>
          <w:rFonts w:eastAsia="Times New Roman"/>
        </w:rPr>
        <w:t>Görüşmelerin yapıldığı sırada sorulara verilen cevaplar, araştırmacı tarafından not edilerek yazılı kayıt alınmıştır. Cevapların uzaması durumunda, anlam bozulmasına meydan vermeyecek şekilde cevaplarda kısaltmalar yapılarak not edilmiş ve görüşme sonunda alınan bu notlar, katılımcılara tekrar teyit ettirilerek görüşmeler bitirilmiştir.</w:t>
      </w:r>
      <w:r w:rsidR="00B432A9" w:rsidRPr="004B78E3">
        <w:rPr>
          <w:rFonts w:eastAsia="Times New Roman"/>
        </w:rPr>
        <w:t xml:space="preserve"> </w:t>
      </w:r>
    </w:p>
    <w:p w14:paraId="6AB6A4E8" w14:textId="77777777" w:rsidR="007A7539" w:rsidRPr="004B78E3" w:rsidRDefault="007A7539" w:rsidP="00985AEA">
      <w:pPr>
        <w:ind w:firstLine="0"/>
        <w:rPr>
          <w:rFonts w:eastAsia="Times New Roman"/>
        </w:rPr>
      </w:pPr>
    </w:p>
    <w:p w14:paraId="413F6E29" w14:textId="3F1222EE" w:rsidR="007533B0" w:rsidRPr="004B78E3" w:rsidRDefault="007533B0" w:rsidP="003F3258">
      <w:pPr>
        <w:pStyle w:val="Balk2"/>
        <w:rPr>
          <w:rFonts w:eastAsiaTheme="minorHAnsi"/>
        </w:rPr>
      </w:pPr>
      <w:bookmarkStart w:id="110" w:name="_Toc91181037"/>
      <w:r w:rsidRPr="004B78E3">
        <w:rPr>
          <w:rFonts w:eastAsiaTheme="minorHAnsi"/>
        </w:rPr>
        <w:t>3.</w:t>
      </w:r>
      <w:r w:rsidR="00A57CFC" w:rsidRPr="004B78E3">
        <w:rPr>
          <w:rFonts w:eastAsiaTheme="minorHAnsi"/>
        </w:rPr>
        <w:t>5</w:t>
      </w:r>
      <w:r w:rsidRPr="004B78E3">
        <w:rPr>
          <w:rFonts w:eastAsiaTheme="minorHAnsi"/>
        </w:rPr>
        <w:t>.Verilerin Analizi</w:t>
      </w:r>
      <w:bookmarkEnd w:id="110"/>
    </w:p>
    <w:p w14:paraId="346989C4" w14:textId="672F07C0" w:rsidR="0074619F" w:rsidRDefault="00F954AF" w:rsidP="00F954AF">
      <w:pPr>
        <w:rPr>
          <w:rFonts w:eastAsia="Times New Roman"/>
        </w:rPr>
      </w:pPr>
      <w:r w:rsidRPr="004B78E3">
        <w:rPr>
          <w:rFonts w:eastAsia="Times New Roman"/>
        </w:rPr>
        <w:t xml:space="preserve">Araştırmanın nicel verileri için öğretmenler tarafından elektronik ortamda doldurulan 372 ölçek elektronik ortamdan alınmıştır. Bu ölçeklerden uygun olmayan 4 ölçek çıkartılmış ve analizler 368 ölçek üzerinden gerçekleştirilmiştir.  Alt problemlere cevap aramak üzere ilgili paket program kullanılarak analizler gerçekleştirilmiştir. </w:t>
      </w:r>
      <w:r w:rsidR="0074619F" w:rsidRPr="004B78E3">
        <w:rPr>
          <w:rFonts w:eastAsia="Times New Roman"/>
        </w:rPr>
        <w:t>Araştırmada öncelikle verilerin normal dağılım gösterip göstermediğine bakılarak kullanılacak testlere karar verilmiştir. Araştırmanın normallik testi için verilere çarpıklık (</w:t>
      </w:r>
      <w:proofErr w:type="spellStart"/>
      <w:r w:rsidR="0074619F" w:rsidRPr="004B78E3">
        <w:rPr>
          <w:rFonts w:eastAsia="Times New Roman"/>
        </w:rPr>
        <w:t>skewness</w:t>
      </w:r>
      <w:proofErr w:type="spellEnd"/>
      <w:r w:rsidR="0074619F" w:rsidRPr="004B78E3">
        <w:rPr>
          <w:rFonts w:eastAsia="Times New Roman"/>
        </w:rPr>
        <w:t>) ve basıklık (</w:t>
      </w:r>
      <w:proofErr w:type="spellStart"/>
      <w:r w:rsidR="0074619F" w:rsidRPr="004B78E3">
        <w:rPr>
          <w:rFonts w:eastAsia="Times New Roman"/>
        </w:rPr>
        <w:t>kurtosis</w:t>
      </w:r>
      <w:proofErr w:type="spellEnd"/>
      <w:r w:rsidR="0074619F" w:rsidRPr="004B78E3">
        <w:rPr>
          <w:rFonts w:eastAsia="Times New Roman"/>
        </w:rPr>
        <w:t>) testleri uygulanmış ve değerleri Tablo 3.</w:t>
      </w:r>
      <w:r w:rsidR="00F17B60" w:rsidRPr="004B78E3">
        <w:rPr>
          <w:rFonts w:eastAsia="Times New Roman"/>
        </w:rPr>
        <w:t>5</w:t>
      </w:r>
      <w:r w:rsidR="0074619F" w:rsidRPr="004B78E3">
        <w:rPr>
          <w:rFonts w:eastAsia="Times New Roman"/>
        </w:rPr>
        <w:t>’</w:t>
      </w:r>
      <w:r w:rsidR="00CA7C0C" w:rsidRPr="004B78E3">
        <w:rPr>
          <w:rFonts w:eastAsia="Times New Roman"/>
        </w:rPr>
        <w:t>t</w:t>
      </w:r>
      <w:r w:rsidR="0074619F" w:rsidRPr="004B78E3">
        <w:rPr>
          <w:rFonts w:eastAsia="Times New Roman"/>
        </w:rPr>
        <w:t xml:space="preserve">e gösterilmiştir. </w:t>
      </w:r>
    </w:p>
    <w:p w14:paraId="12493502" w14:textId="77777777" w:rsidR="005522C2" w:rsidRDefault="005522C2" w:rsidP="00F954AF">
      <w:pPr>
        <w:rPr>
          <w:rFonts w:eastAsia="Times New Roman"/>
        </w:rPr>
      </w:pPr>
    </w:p>
    <w:p w14:paraId="765D6D1C" w14:textId="5F35E9BF" w:rsidR="00A91905" w:rsidRPr="004B78E3" w:rsidRDefault="00A91905" w:rsidP="00205BE2">
      <w:pPr>
        <w:spacing w:line="240" w:lineRule="auto"/>
        <w:ind w:firstLine="0"/>
        <w:rPr>
          <w:rFonts w:eastAsia="Times New Roman"/>
          <w:i/>
          <w:iCs/>
        </w:rPr>
      </w:pPr>
      <w:r w:rsidRPr="004B78E3">
        <w:rPr>
          <w:rFonts w:eastAsia="Times New Roman"/>
        </w:rPr>
        <w:t>Tablo.3.</w:t>
      </w:r>
      <w:r w:rsidR="00F17B60" w:rsidRPr="004B78E3">
        <w:rPr>
          <w:rFonts w:eastAsia="Times New Roman"/>
        </w:rPr>
        <w:t>5</w:t>
      </w:r>
      <w:r w:rsidRPr="004B78E3">
        <w:rPr>
          <w:rFonts w:eastAsia="Times New Roman"/>
        </w:rPr>
        <w:t xml:space="preserve">. </w:t>
      </w:r>
      <w:r w:rsidRPr="004B78E3">
        <w:rPr>
          <w:rFonts w:eastAsia="Times New Roman"/>
          <w:i/>
          <w:iCs/>
        </w:rPr>
        <w:t>Okul Yöneticilerinin İletişim Becerileri Alt Boyutlarına İlişkin Çarpıklık- Basıklık Değerleri</w:t>
      </w:r>
    </w:p>
    <w:tbl>
      <w:tblPr>
        <w:tblStyle w:val="DzTablo2"/>
        <w:tblW w:w="8789" w:type="dxa"/>
        <w:tblBorders>
          <w:top w:val="single" w:sz="4" w:space="0" w:color="auto"/>
          <w:bottom w:val="single" w:sz="4" w:space="0" w:color="auto"/>
          <w:insideH w:val="single" w:sz="4" w:space="0" w:color="auto"/>
        </w:tblBorders>
        <w:tblLook w:val="04A0" w:firstRow="1" w:lastRow="0" w:firstColumn="1" w:lastColumn="0" w:noHBand="0" w:noVBand="1"/>
      </w:tblPr>
      <w:tblGrid>
        <w:gridCol w:w="4678"/>
        <w:gridCol w:w="2126"/>
        <w:gridCol w:w="1985"/>
      </w:tblGrid>
      <w:tr w:rsidR="004B78E3" w:rsidRPr="004078B4" w14:paraId="5569FC16" w14:textId="77777777" w:rsidTr="005105CA">
        <w:trPr>
          <w:cnfStyle w:val="100000000000" w:firstRow="1" w:lastRow="0" w:firstColumn="0" w:lastColumn="0" w:oddVBand="0" w:evenVBand="0" w:oddHBand="0"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4678" w:type="dxa"/>
            <w:tcBorders>
              <w:bottom w:val="single" w:sz="4" w:space="0" w:color="auto"/>
            </w:tcBorders>
          </w:tcPr>
          <w:p w14:paraId="3624DBE3" w14:textId="59802734" w:rsidR="00882007" w:rsidRPr="004078B4" w:rsidRDefault="003F5A55" w:rsidP="003F5A55">
            <w:pPr>
              <w:ind w:firstLine="0"/>
              <w:jc w:val="left"/>
              <w:rPr>
                <w:rFonts w:eastAsia="Times New Roman"/>
                <w:b w:val="0"/>
                <w:bCs w:val="0"/>
                <w:szCs w:val="24"/>
              </w:rPr>
            </w:pPr>
            <w:r w:rsidRPr="004078B4">
              <w:rPr>
                <w:rFonts w:eastAsia="Times New Roman"/>
                <w:b w:val="0"/>
                <w:bCs w:val="0"/>
                <w:szCs w:val="24"/>
              </w:rPr>
              <w:t>Boyutlar</w:t>
            </w:r>
          </w:p>
        </w:tc>
        <w:tc>
          <w:tcPr>
            <w:tcW w:w="2126" w:type="dxa"/>
            <w:tcBorders>
              <w:bottom w:val="single" w:sz="4" w:space="0" w:color="auto"/>
            </w:tcBorders>
          </w:tcPr>
          <w:p w14:paraId="3F1470C0" w14:textId="5E5806C4" w:rsidR="00882007" w:rsidRPr="004078B4" w:rsidRDefault="00882007" w:rsidP="005522C2">
            <w:pPr>
              <w:ind w:left="318" w:firstLine="0"/>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4078B4">
              <w:rPr>
                <w:rFonts w:eastAsia="Times New Roman"/>
                <w:b w:val="0"/>
                <w:bCs w:val="0"/>
                <w:szCs w:val="24"/>
              </w:rPr>
              <w:t>Çarpıklık (</w:t>
            </w:r>
            <w:proofErr w:type="spellStart"/>
            <w:r w:rsidRPr="004078B4">
              <w:rPr>
                <w:rFonts w:eastAsia="Times New Roman"/>
                <w:b w:val="0"/>
                <w:bCs w:val="0"/>
                <w:szCs w:val="24"/>
              </w:rPr>
              <w:t>Skewness</w:t>
            </w:r>
            <w:proofErr w:type="spellEnd"/>
            <w:r w:rsidRPr="004078B4">
              <w:rPr>
                <w:rFonts w:eastAsia="Times New Roman"/>
                <w:b w:val="0"/>
                <w:bCs w:val="0"/>
                <w:szCs w:val="24"/>
              </w:rPr>
              <w:t>)</w:t>
            </w:r>
          </w:p>
        </w:tc>
        <w:tc>
          <w:tcPr>
            <w:tcW w:w="1985" w:type="dxa"/>
            <w:tcBorders>
              <w:bottom w:val="single" w:sz="4" w:space="0" w:color="auto"/>
            </w:tcBorders>
          </w:tcPr>
          <w:p w14:paraId="0E365510" w14:textId="0B71B0E6" w:rsidR="00882007" w:rsidRPr="004078B4" w:rsidRDefault="00882007" w:rsidP="005522C2">
            <w:pPr>
              <w:ind w:left="598" w:firstLine="0"/>
              <w:jc w:val="right"/>
              <w:cnfStyle w:val="100000000000" w:firstRow="1" w:lastRow="0" w:firstColumn="0" w:lastColumn="0" w:oddVBand="0" w:evenVBand="0" w:oddHBand="0" w:evenHBand="0" w:firstRowFirstColumn="0" w:firstRowLastColumn="0" w:lastRowFirstColumn="0" w:lastRowLastColumn="0"/>
              <w:rPr>
                <w:rFonts w:eastAsia="Times New Roman"/>
                <w:b w:val="0"/>
                <w:bCs w:val="0"/>
                <w:szCs w:val="24"/>
              </w:rPr>
            </w:pPr>
            <w:r w:rsidRPr="004078B4">
              <w:rPr>
                <w:rFonts w:eastAsia="Times New Roman"/>
                <w:b w:val="0"/>
                <w:bCs w:val="0"/>
                <w:szCs w:val="24"/>
              </w:rPr>
              <w:t>Basıklık (</w:t>
            </w:r>
            <w:proofErr w:type="spellStart"/>
            <w:r w:rsidRPr="004078B4">
              <w:rPr>
                <w:rFonts w:eastAsia="Times New Roman"/>
                <w:b w:val="0"/>
                <w:bCs w:val="0"/>
                <w:szCs w:val="24"/>
              </w:rPr>
              <w:t>Kurtosis</w:t>
            </w:r>
            <w:proofErr w:type="spellEnd"/>
            <w:r w:rsidRPr="004078B4">
              <w:rPr>
                <w:rFonts w:eastAsia="Times New Roman"/>
                <w:b w:val="0"/>
                <w:bCs w:val="0"/>
                <w:szCs w:val="24"/>
              </w:rPr>
              <w:t>)</w:t>
            </w:r>
          </w:p>
        </w:tc>
      </w:tr>
      <w:tr w:rsidR="004B78E3" w:rsidRPr="004078B4" w14:paraId="33AAC5E6" w14:textId="77777777" w:rsidTr="00882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bottom w:val="nil"/>
            </w:tcBorders>
          </w:tcPr>
          <w:p w14:paraId="1B364AD0" w14:textId="06477788" w:rsidR="00882007" w:rsidRPr="004078B4" w:rsidRDefault="00882007" w:rsidP="003F5A55">
            <w:pPr>
              <w:spacing w:line="240" w:lineRule="auto"/>
              <w:ind w:firstLine="0"/>
              <w:jc w:val="left"/>
              <w:rPr>
                <w:rFonts w:eastAsia="Times New Roman"/>
                <w:b w:val="0"/>
                <w:bCs w:val="0"/>
                <w:szCs w:val="24"/>
              </w:rPr>
            </w:pPr>
            <w:r w:rsidRPr="004078B4">
              <w:rPr>
                <w:rFonts w:eastAsia="Times New Roman"/>
                <w:b w:val="0"/>
                <w:bCs w:val="0"/>
                <w:szCs w:val="24"/>
              </w:rPr>
              <w:t>Empatik Dinleme</w:t>
            </w:r>
          </w:p>
        </w:tc>
        <w:tc>
          <w:tcPr>
            <w:tcW w:w="2126" w:type="dxa"/>
            <w:tcBorders>
              <w:bottom w:val="nil"/>
            </w:tcBorders>
          </w:tcPr>
          <w:p w14:paraId="0CE0DC8B" w14:textId="6D40366A" w:rsidR="00882007" w:rsidRPr="004078B4" w:rsidRDefault="00882007" w:rsidP="005522C2">
            <w:pPr>
              <w:spacing w:line="240" w:lineRule="auto"/>
              <w:ind w:left="318" w:firstLine="0"/>
              <w:jc w:val="right"/>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4078B4">
              <w:rPr>
                <w:rFonts w:eastAsia="Times New Roman"/>
                <w:szCs w:val="24"/>
              </w:rPr>
              <w:t>-,991</w:t>
            </w:r>
          </w:p>
        </w:tc>
        <w:tc>
          <w:tcPr>
            <w:tcW w:w="1985" w:type="dxa"/>
            <w:tcBorders>
              <w:bottom w:val="nil"/>
            </w:tcBorders>
          </w:tcPr>
          <w:p w14:paraId="297975D9" w14:textId="3D003548" w:rsidR="00882007" w:rsidRPr="004078B4" w:rsidRDefault="00882007" w:rsidP="005522C2">
            <w:pPr>
              <w:spacing w:line="240" w:lineRule="auto"/>
              <w:ind w:left="598" w:firstLine="0"/>
              <w:jc w:val="right"/>
              <w:cnfStyle w:val="000000100000" w:firstRow="0" w:lastRow="0" w:firstColumn="0" w:lastColumn="0" w:oddVBand="0" w:evenVBand="0" w:oddHBand="1" w:evenHBand="0" w:firstRowFirstColumn="0" w:firstRowLastColumn="0" w:lastRowFirstColumn="0" w:lastRowLastColumn="0"/>
              <w:rPr>
                <w:rFonts w:eastAsia="Times New Roman"/>
                <w:b/>
                <w:bCs/>
                <w:szCs w:val="24"/>
              </w:rPr>
            </w:pPr>
            <w:r w:rsidRPr="004078B4">
              <w:rPr>
                <w:rFonts w:eastAsia="Times New Roman"/>
                <w:szCs w:val="24"/>
              </w:rPr>
              <w:t>,487</w:t>
            </w:r>
          </w:p>
        </w:tc>
      </w:tr>
      <w:tr w:rsidR="004B78E3" w:rsidRPr="004078B4" w14:paraId="7CE19BF7" w14:textId="77777777" w:rsidTr="00882007">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tcPr>
          <w:p w14:paraId="5DF8B773" w14:textId="569E7FBE" w:rsidR="00882007" w:rsidRPr="004078B4" w:rsidRDefault="00882007" w:rsidP="003F5A55">
            <w:pPr>
              <w:spacing w:line="240" w:lineRule="auto"/>
              <w:ind w:firstLine="0"/>
              <w:jc w:val="left"/>
              <w:rPr>
                <w:rFonts w:eastAsia="Times New Roman"/>
                <w:b w:val="0"/>
                <w:bCs w:val="0"/>
                <w:szCs w:val="24"/>
              </w:rPr>
            </w:pPr>
            <w:r w:rsidRPr="004078B4">
              <w:rPr>
                <w:rFonts w:eastAsia="Times New Roman"/>
                <w:b w:val="0"/>
                <w:bCs w:val="0"/>
                <w:szCs w:val="24"/>
              </w:rPr>
              <w:t xml:space="preserve">Etkililik </w:t>
            </w:r>
          </w:p>
        </w:tc>
        <w:tc>
          <w:tcPr>
            <w:tcW w:w="2126" w:type="dxa"/>
            <w:tcBorders>
              <w:top w:val="nil"/>
              <w:bottom w:val="nil"/>
            </w:tcBorders>
          </w:tcPr>
          <w:p w14:paraId="29A2A05A" w14:textId="0275E46F" w:rsidR="00882007" w:rsidRPr="004078B4" w:rsidRDefault="00882007" w:rsidP="005522C2">
            <w:pPr>
              <w:spacing w:line="240" w:lineRule="auto"/>
              <w:ind w:left="318"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4078B4">
              <w:rPr>
                <w:rFonts w:eastAsia="Times New Roman"/>
                <w:szCs w:val="24"/>
              </w:rPr>
              <w:t>-,952</w:t>
            </w:r>
          </w:p>
        </w:tc>
        <w:tc>
          <w:tcPr>
            <w:tcW w:w="1985" w:type="dxa"/>
            <w:tcBorders>
              <w:top w:val="nil"/>
              <w:bottom w:val="nil"/>
            </w:tcBorders>
          </w:tcPr>
          <w:p w14:paraId="5EEE73E9" w14:textId="63CF4407" w:rsidR="00882007" w:rsidRPr="004078B4" w:rsidRDefault="00882007" w:rsidP="005522C2">
            <w:pPr>
              <w:spacing w:line="240" w:lineRule="auto"/>
              <w:ind w:left="598"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4078B4">
              <w:rPr>
                <w:rFonts w:eastAsia="Times New Roman"/>
                <w:szCs w:val="24"/>
              </w:rPr>
              <w:t>,350</w:t>
            </w:r>
          </w:p>
        </w:tc>
      </w:tr>
      <w:tr w:rsidR="004B78E3" w:rsidRPr="004078B4" w14:paraId="2FDEDBC4" w14:textId="77777777" w:rsidTr="00882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tcPr>
          <w:p w14:paraId="76294944" w14:textId="105AD556" w:rsidR="00882007" w:rsidRPr="004078B4" w:rsidRDefault="00882007" w:rsidP="003F5A55">
            <w:pPr>
              <w:spacing w:line="240" w:lineRule="auto"/>
              <w:ind w:firstLine="0"/>
              <w:jc w:val="left"/>
              <w:rPr>
                <w:rFonts w:eastAsia="Times New Roman"/>
                <w:b w:val="0"/>
                <w:bCs w:val="0"/>
                <w:szCs w:val="24"/>
              </w:rPr>
            </w:pPr>
            <w:r w:rsidRPr="004078B4">
              <w:rPr>
                <w:rFonts w:eastAsia="Times New Roman"/>
                <w:b w:val="0"/>
                <w:bCs w:val="0"/>
                <w:szCs w:val="24"/>
              </w:rPr>
              <w:t>Geri Bildirimde Bulunma</w:t>
            </w:r>
          </w:p>
        </w:tc>
        <w:tc>
          <w:tcPr>
            <w:tcW w:w="2126" w:type="dxa"/>
            <w:tcBorders>
              <w:top w:val="nil"/>
              <w:bottom w:val="nil"/>
            </w:tcBorders>
          </w:tcPr>
          <w:p w14:paraId="28EC9D55" w14:textId="07EAD413" w:rsidR="00882007" w:rsidRPr="004078B4" w:rsidRDefault="00882007" w:rsidP="005522C2">
            <w:pPr>
              <w:spacing w:line="240" w:lineRule="auto"/>
              <w:ind w:left="318"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4078B4">
              <w:rPr>
                <w:rFonts w:eastAsia="Times New Roman"/>
                <w:szCs w:val="24"/>
              </w:rPr>
              <w:t>-,923</w:t>
            </w:r>
          </w:p>
        </w:tc>
        <w:tc>
          <w:tcPr>
            <w:tcW w:w="1985" w:type="dxa"/>
            <w:tcBorders>
              <w:top w:val="nil"/>
              <w:bottom w:val="nil"/>
            </w:tcBorders>
          </w:tcPr>
          <w:p w14:paraId="185C8173" w14:textId="07968EB5" w:rsidR="00882007" w:rsidRPr="004078B4" w:rsidRDefault="00882007" w:rsidP="005522C2">
            <w:pPr>
              <w:spacing w:line="240" w:lineRule="auto"/>
              <w:ind w:left="598"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4078B4">
              <w:rPr>
                <w:rFonts w:eastAsia="Times New Roman"/>
                <w:szCs w:val="24"/>
              </w:rPr>
              <w:t>,330</w:t>
            </w:r>
          </w:p>
        </w:tc>
      </w:tr>
      <w:tr w:rsidR="004B78E3" w:rsidRPr="004078B4" w14:paraId="76155C25" w14:textId="77777777" w:rsidTr="004F235A">
        <w:tc>
          <w:tcPr>
            <w:cnfStyle w:val="001000000000" w:firstRow="0" w:lastRow="0" w:firstColumn="1" w:lastColumn="0" w:oddVBand="0" w:evenVBand="0" w:oddHBand="0" w:evenHBand="0" w:firstRowFirstColumn="0" w:firstRowLastColumn="0" w:lastRowFirstColumn="0" w:lastRowLastColumn="0"/>
            <w:tcW w:w="4678" w:type="dxa"/>
            <w:tcBorders>
              <w:top w:val="nil"/>
              <w:bottom w:val="nil"/>
            </w:tcBorders>
          </w:tcPr>
          <w:p w14:paraId="13A1B085" w14:textId="09771F28" w:rsidR="00882007" w:rsidRPr="004078B4" w:rsidRDefault="00882007" w:rsidP="003F5A55">
            <w:pPr>
              <w:spacing w:line="240" w:lineRule="auto"/>
              <w:ind w:firstLine="0"/>
              <w:jc w:val="left"/>
              <w:rPr>
                <w:rFonts w:eastAsia="Times New Roman"/>
                <w:b w:val="0"/>
                <w:bCs w:val="0"/>
                <w:szCs w:val="24"/>
              </w:rPr>
            </w:pPr>
            <w:r w:rsidRPr="004078B4">
              <w:rPr>
                <w:rFonts w:eastAsia="Times New Roman"/>
                <w:b w:val="0"/>
                <w:bCs w:val="0"/>
                <w:szCs w:val="24"/>
              </w:rPr>
              <w:t>Güven Verme</w:t>
            </w:r>
          </w:p>
        </w:tc>
        <w:tc>
          <w:tcPr>
            <w:tcW w:w="2126" w:type="dxa"/>
            <w:tcBorders>
              <w:top w:val="nil"/>
              <w:bottom w:val="nil"/>
            </w:tcBorders>
          </w:tcPr>
          <w:p w14:paraId="3CFD8847" w14:textId="4E13AEA4" w:rsidR="00882007" w:rsidRPr="004078B4" w:rsidRDefault="00882007" w:rsidP="005522C2">
            <w:pPr>
              <w:spacing w:line="240" w:lineRule="auto"/>
              <w:ind w:left="318"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4078B4">
              <w:rPr>
                <w:rFonts w:eastAsia="Times New Roman"/>
                <w:szCs w:val="24"/>
              </w:rPr>
              <w:t>-1,102</w:t>
            </w:r>
          </w:p>
        </w:tc>
        <w:tc>
          <w:tcPr>
            <w:tcW w:w="1985" w:type="dxa"/>
            <w:tcBorders>
              <w:top w:val="nil"/>
              <w:bottom w:val="nil"/>
            </w:tcBorders>
          </w:tcPr>
          <w:p w14:paraId="6561DAD7" w14:textId="0B1B825F" w:rsidR="00882007" w:rsidRPr="004078B4" w:rsidRDefault="00882007" w:rsidP="005522C2">
            <w:pPr>
              <w:spacing w:line="240" w:lineRule="auto"/>
              <w:ind w:left="598" w:firstLine="0"/>
              <w:jc w:val="right"/>
              <w:cnfStyle w:val="000000000000" w:firstRow="0" w:lastRow="0" w:firstColumn="0" w:lastColumn="0" w:oddVBand="0" w:evenVBand="0" w:oddHBand="0" w:evenHBand="0" w:firstRowFirstColumn="0" w:firstRowLastColumn="0" w:lastRowFirstColumn="0" w:lastRowLastColumn="0"/>
              <w:rPr>
                <w:rFonts w:eastAsia="Times New Roman"/>
                <w:szCs w:val="24"/>
              </w:rPr>
            </w:pPr>
            <w:r w:rsidRPr="004078B4">
              <w:rPr>
                <w:rFonts w:eastAsia="Times New Roman"/>
                <w:szCs w:val="24"/>
              </w:rPr>
              <w:t>,887</w:t>
            </w:r>
          </w:p>
        </w:tc>
      </w:tr>
      <w:tr w:rsidR="004B78E3" w:rsidRPr="004078B4" w14:paraId="0D7AD88E" w14:textId="77777777" w:rsidTr="008820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Borders>
              <w:top w:val="nil"/>
              <w:bottom w:val="single" w:sz="4" w:space="0" w:color="auto"/>
            </w:tcBorders>
          </w:tcPr>
          <w:p w14:paraId="01DB119D" w14:textId="57B248FB" w:rsidR="004F235A" w:rsidRPr="004078B4" w:rsidRDefault="004F235A" w:rsidP="003F5A55">
            <w:pPr>
              <w:spacing w:line="240" w:lineRule="auto"/>
              <w:ind w:firstLine="0"/>
              <w:jc w:val="left"/>
              <w:rPr>
                <w:rFonts w:eastAsia="Times New Roman"/>
                <w:b w:val="0"/>
                <w:bCs w:val="0"/>
                <w:szCs w:val="24"/>
              </w:rPr>
            </w:pPr>
            <w:r w:rsidRPr="004078B4">
              <w:rPr>
                <w:rFonts w:eastAsia="Times New Roman"/>
                <w:b w:val="0"/>
                <w:bCs w:val="0"/>
                <w:szCs w:val="24"/>
              </w:rPr>
              <w:t>Ortalama</w:t>
            </w:r>
          </w:p>
        </w:tc>
        <w:tc>
          <w:tcPr>
            <w:tcW w:w="2126" w:type="dxa"/>
            <w:tcBorders>
              <w:top w:val="nil"/>
              <w:bottom w:val="single" w:sz="4" w:space="0" w:color="auto"/>
            </w:tcBorders>
          </w:tcPr>
          <w:p w14:paraId="4C3F729A" w14:textId="46EE68D9" w:rsidR="004F235A" w:rsidRPr="004078B4" w:rsidRDefault="004F235A" w:rsidP="005522C2">
            <w:pPr>
              <w:spacing w:line="240" w:lineRule="auto"/>
              <w:ind w:left="318"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4078B4">
              <w:rPr>
                <w:rFonts w:eastAsia="Times New Roman"/>
                <w:szCs w:val="24"/>
              </w:rPr>
              <w:t>-,994</w:t>
            </w:r>
          </w:p>
        </w:tc>
        <w:tc>
          <w:tcPr>
            <w:tcW w:w="1985" w:type="dxa"/>
            <w:tcBorders>
              <w:top w:val="nil"/>
              <w:bottom w:val="single" w:sz="4" w:space="0" w:color="auto"/>
            </w:tcBorders>
          </w:tcPr>
          <w:p w14:paraId="391C4B20" w14:textId="42C62D19" w:rsidR="004F235A" w:rsidRPr="004078B4" w:rsidRDefault="004F235A" w:rsidP="005522C2">
            <w:pPr>
              <w:spacing w:line="240" w:lineRule="auto"/>
              <w:ind w:left="598" w:firstLine="0"/>
              <w:jc w:val="right"/>
              <w:cnfStyle w:val="000000100000" w:firstRow="0" w:lastRow="0" w:firstColumn="0" w:lastColumn="0" w:oddVBand="0" w:evenVBand="0" w:oddHBand="1" w:evenHBand="0" w:firstRowFirstColumn="0" w:firstRowLastColumn="0" w:lastRowFirstColumn="0" w:lastRowLastColumn="0"/>
              <w:rPr>
                <w:rFonts w:eastAsia="Times New Roman"/>
                <w:szCs w:val="24"/>
              </w:rPr>
            </w:pPr>
            <w:r w:rsidRPr="004078B4">
              <w:rPr>
                <w:rFonts w:eastAsia="Times New Roman"/>
                <w:szCs w:val="24"/>
              </w:rPr>
              <w:t>,494</w:t>
            </w:r>
          </w:p>
        </w:tc>
      </w:tr>
    </w:tbl>
    <w:p w14:paraId="0F5CFA9D" w14:textId="77777777" w:rsidR="00854EF5" w:rsidRDefault="00854EF5" w:rsidP="002200D6">
      <w:pPr>
        <w:rPr>
          <w:rFonts w:eastAsia="Times New Roman"/>
          <w:szCs w:val="24"/>
        </w:rPr>
      </w:pPr>
    </w:p>
    <w:p w14:paraId="73AD5F3A" w14:textId="52E0A669" w:rsidR="004F235A" w:rsidRPr="004B78E3" w:rsidRDefault="004F235A" w:rsidP="002200D6">
      <w:pPr>
        <w:rPr>
          <w:rFonts w:eastAsia="Times New Roman"/>
          <w:szCs w:val="24"/>
        </w:rPr>
      </w:pPr>
      <w:r w:rsidRPr="004B78E3">
        <w:rPr>
          <w:rFonts w:eastAsia="Times New Roman"/>
          <w:szCs w:val="24"/>
        </w:rPr>
        <w:t>Tablo 3.</w:t>
      </w:r>
      <w:r w:rsidR="00F17B60" w:rsidRPr="004B78E3">
        <w:rPr>
          <w:rFonts w:eastAsia="Times New Roman"/>
          <w:szCs w:val="24"/>
        </w:rPr>
        <w:t>5</w:t>
      </w:r>
      <w:r w:rsidRPr="004B78E3">
        <w:rPr>
          <w:rFonts w:eastAsia="Times New Roman"/>
          <w:szCs w:val="24"/>
        </w:rPr>
        <w:t>.’</w:t>
      </w:r>
      <w:r w:rsidR="00CA7C0C" w:rsidRPr="004B78E3">
        <w:rPr>
          <w:rFonts w:eastAsia="Times New Roman"/>
          <w:szCs w:val="24"/>
        </w:rPr>
        <w:t>t</w:t>
      </w:r>
      <w:r w:rsidRPr="004B78E3">
        <w:rPr>
          <w:rFonts w:eastAsia="Times New Roman"/>
          <w:szCs w:val="24"/>
        </w:rPr>
        <w:t>e çarpıklık (</w:t>
      </w:r>
      <w:proofErr w:type="spellStart"/>
      <w:r w:rsidRPr="004B78E3">
        <w:rPr>
          <w:rFonts w:eastAsia="Times New Roman"/>
          <w:szCs w:val="24"/>
        </w:rPr>
        <w:t>skewness</w:t>
      </w:r>
      <w:proofErr w:type="spellEnd"/>
      <w:r w:rsidRPr="004B78E3">
        <w:rPr>
          <w:rFonts w:eastAsia="Times New Roman"/>
          <w:szCs w:val="24"/>
        </w:rPr>
        <w:t>) ve basıklık (</w:t>
      </w:r>
      <w:proofErr w:type="spellStart"/>
      <w:r w:rsidRPr="004B78E3">
        <w:rPr>
          <w:rFonts w:eastAsia="Times New Roman"/>
          <w:szCs w:val="24"/>
        </w:rPr>
        <w:t>kurtosis</w:t>
      </w:r>
      <w:proofErr w:type="spellEnd"/>
      <w:r w:rsidRPr="004B78E3">
        <w:rPr>
          <w:rFonts w:eastAsia="Times New Roman"/>
          <w:szCs w:val="24"/>
        </w:rPr>
        <w:t xml:space="preserve">) değerlerinin </w:t>
      </w:r>
      <w:r w:rsidR="00985AEA" w:rsidRPr="004B78E3">
        <w:rPr>
          <w:rFonts w:eastAsia="Times New Roman"/>
          <w:szCs w:val="24"/>
        </w:rPr>
        <w:t xml:space="preserve">genel </w:t>
      </w:r>
      <w:r w:rsidRPr="004B78E3">
        <w:rPr>
          <w:rFonts w:eastAsia="Times New Roman"/>
          <w:szCs w:val="24"/>
        </w:rPr>
        <w:t xml:space="preserve">ortalama </w:t>
      </w:r>
      <w:proofErr w:type="gramStart"/>
      <w:r w:rsidRPr="004B78E3">
        <w:rPr>
          <w:rFonts w:eastAsia="Times New Roman"/>
          <w:szCs w:val="24"/>
        </w:rPr>
        <w:t>için -</w:t>
      </w:r>
      <w:proofErr w:type="gramEnd"/>
      <w:r w:rsidRPr="004B78E3">
        <w:rPr>
          <w:rFonts w:eastAsia="Times New Roman"/>
          <w:szCs w:val="24"/>
        </w:rPr>
        <w:t>,994 ile ,494</w:t>
      </w:r>
      <w:r w:rsidR="003C49FF" w:rsidRPr="004B78E3">
        <w:rPr>
          <w:rFonts w:eastAsia="Times New Roman"/>
          <w:szCs w:val="24"/>
        </w:rPr>
        <w:t>;</w:t>
      </w:r>
      <w:r w:rsidRPr="004B78E3">
        <w:rPr>
          <w:rFonts w:eastAsia="Times New Roman"/>
          <w:szCs w:val="24"/>
        </w:rPr>
        <w:t xml:space="preserve"> </w:t>
      </w:r>
      <w:r w:rsidR="00985AEA" w:rsidRPr="004B78E3">
        <w:rPr>
          <w:rFonts w:eastAsia="Times New Roman"/>
          <w:szCs w:val="24"/>
        </w:rPr>
        <w:t xml:space="preserve">empatik dinleme boyutu için -,991 ile,487; etkililik boyutu için -,952 ile ,350; geri bildirimde bulunma boyutu için  -,923 ile ,330 ve güven verme boyutu </w:t>
      </w:r>
      <w:r w:rsidRPr="004B78E3">
        <w:rPr>
          <w:rFonts w:eastAsia="Times New Roman"/>
          <w:szCs w:val="24"/>
        </w:rPr>
        <w:t xml:space="preserve">için de -1,102 ile ,887 aralığında olduğu görülmektedir. </w:t>
      </w:r>
      <w:bookmarkStart w:id="111" w:name="_Hlk89970640"/>
      <w:r w:rsidRPr="004B78E3">
        <w:rPr>
          <w:rFonts w:eastAsia="Times New Roman"/>
          <w:szCs w:val="24"/>
        </w:rPr>
        <w:t xml:space="preserve">Çarpıklık ve basıklık değerleri için ölçü alınan ±2.0 (George ve </w:t>
      </w:r>
      <w:proofErr w:type="spellStart"/>
      <w:r w:rsidRPr="004B78E3">
        <w:rPr>
          <w:rFonts w:eastAsia="Times New Roman"/>
          <w:szCs w:val="24"/>
        </w:rPr>
        <w:t>Mallery</w:t>
      </w:r>
      <w:proofErr w:type="spellEnd"/>
      <w:r w:rsidRPr="004B78E3">
        <w:rPr>
          <w:rFonts w:eastAsia="Times New Roman"/>
          <w:szCs w:val="24"/>
        </w:rPr>
        <w:t xml:space="preserve">, 2010) değerleri aralığında bulunması veri setinin normal dağılım gösterdiğine işaret etmektedir. </w:t>
      </w:r>
      <w:bookmarkEnd w:id="111"/>
      <w:r w:rsidRPr="004B78E3">
        <w:rPr>
          <w:rFonts w:eastAsia="Times New Roman"/>
          <w:szCs w:val="24"/>
        </w:rPr>
        <w:t>Verilerin normal dağılım aralığında olduğu</w:t>
      </w:r>
      <w:r w:rsidR="001270B5" w:rsidRPr="004B78E3">
        <w:rPr>
          <w:rFonts w:eastAsia="Times New Roman"/>
          <w:szCs w:val="24"/>
        </w:rPr>
        <w:t>nun</w:t>
      </w:r>
      <w:r w:rsidRPr="004B78E3">
        <w:rPr>
          <w:rFonts w:eastAsia="Times New Roman"/>
          <w:szCs w:val="24"/>
        </w:rPr>
        <w:t xml:space="preserve"> </w:t>
      </w:r>
      <w:r w:rsidR="001270B5" w:rsidRPr="004B78E3">
        <w:rPr>
          <w:rFonts w:eastAsia="Times New Roman"/>
          <w:szCs w:val="24"/>
        </w:rPr>
        <w:t xml:space="preserve">tespit edilmesinden sonra </w:t>
      </w:r>
      <w:r w:rsidRPr="004B78E3">
        <w:rPr>
          <w:rFonts w:eastAsia="Times New Roman"/>
          <w:szCs w:val="24"/>
        </w:rPr>
        <w:t>parametrik testler yardımıyla analizler yapılmıştır.</w:t>
      </w:r>
    </w:p>
    <w:p w14:paraId="67DE0B11" w14:textId="08B65980" w:rsidR="00C35D26" w:rsidRPr="004B78E3" w:rsidRDefault="003C49FF" w:rsidP="00704DA6">
      <w:pPr>
        <w:rPr>
          <w:rFonts w:eastAsia="Times New Roman"/>
          <w:sz w:val="23"/>
        </w:rPr>
      </w:pPr>
      <w:r w:rsidRPr="004B78E3">
        <w:rPr>
          <w:rFonts w:eastAsia="Times New Roman"/>
          <w:szCs w:val="24"/>
        </w:rPr>
        <w:lastRenderedPageBreak/>
        <w:t>Nicel v</w:t>
      </w:r>
      <w:r w:rsidR="002200D6" w:rsidRPr="004B78E3">
        <w:rPr>
          <w:rFonts w:eastAsia="Times New Roman"/>
          <w:szCs w:val="24"/>
        </w:rPr>
        <w:t>erilerin analizinde kişisel bilgilerin bulunduğu tablolar frekans ve yüzde hesaplanarak oluşturulmuştur.</w:t>
      </w:r>
      <w:r w:rsidR="00A47D4A" w:rsidRPr="004B78E3">
        <w:rPr>
          <w:rFonts w:eastAsia="Times New Roman"/>
          <w:szCs w:val="24"/>
        </w:rPr>
        <w:t xml:space="preserve"> </w:t>
      </w:r>
      <w:r w:rsidR="002200D6" w:rsidRPr="004B78E3">
        <w:rPr>
          <w:szCs w:val="24"/>
        </w:rPr>
        <w:t xml:space="preserve">Okul yöneticilerinin iletişim becerilerinin düzeyinin belirlenmesinde </w:t>
      </w:r>
      <w:r w:rsidR="002200D6" w:rsidRPr="004B78E3">
        <w:rPr>
          <w:rFonts w:eastAsia="Times New Roman"/>
          <w:szCs w:val="24"/>
        </w:rPr>
        <w:t xml:space="preserve">aritmetik ortalama ve standart sapma değerlerinden yararlanılmıştır. </w:t>
      </w:r>
      <w:r w:rsidR="00D96537" w:rsidRPr="004B78E3">
        <w:rPr>
          <w:rFonts w:eastAsia="Times New Roman"/>
          <w:szCs w:val="24"/>
        </w:rPr>
        <w:t xml:space="preserve">Öğretmen </w:t>
      </w:r>
      <w:r w:rsidR="00690D7A" w:rsidRPr="004B78E3">
        <w:rPr>
          <w:rFonts w:eastAsia="Times New Roman"/>
          <w:szCs w:val="24"/>
          <w:u w:color="FF0000"/>
        </w:rPr>
        <w:t>görüşlerine</w:t>
      </w:r>
      <w:r w:rsidR="00D96537" w:rsidRPr="004B78E3">
        <w:rPr>
          <w:rFonts w:eastAsia="Times New Roman"/>
          <w:szCs w:val="24"/>
        </w:rPr>
        <w:t xml:space="preserve"> göre o</w:t>
      </w:r>
      <w:r w:rsidR="002200D6" w:rsidRPr="004B78E3">
        <w:rPr>
          <w:szCs w:val="24"/>
        </w:rPr>
        <w:t>kul yöneticilerinin iletişim becerileri</w:t>
      </w:r>
      <w:r w:rsidR="008F2CFB" w:rsidRPr="004B78E3">
        <w:rPr>
          <w:szCs w:val="24"/>
        </w:rPr>
        <w:t xml:space="preserve">nin </w:t>
      </w:r>
      <w:r w:rsidR="002200D6" w:rsidRPr="004B78E3">
        <w:rPr>
          <w:szCs w:val="24"/>
        </w:rPr>
        <w:t xml:space="preserve"> cinsiyet, öğretmenlerin görev yaptıkları ilçe, branş ve sendikaya üyelik durumu </w:t>
      </w:r>
      <w:r w:rsidR="002200D6" w:rsidRPr="004B78E3">
        <w:rPr>
          <w:rFonts w:eastAsia="Times New Roman"/>
          <w:szCs w:val="24"/>
        </w:rPr>
        <w:t>değişkenlerine göre fark gösterip</w:t>
      </w:r>
      <w:r w:rsidR="002200D6" w:rsidRPr="004B78E3">
        <w:rPr>
          <w:rFonts w:eastAsia="Times New Roman"/>
          <w:sz w:val="23"/>
        </w:rPr>
        <w:t xml:space="preserve"> göstermediğine t testi (</w:t>
      </w:r>
      <w:proofErr w:type="spellStart"/>
      <w:r w:rsidR="002200D6" w:rsidRPr="004B78E3">
        <w:rPr>
          <w:rFonts w:eastAsia="Times New Roman"/>
          <w:sz w:val="23"/>
        </w:rPr>
        <w:t>Independent</w:t>
      </w:r>
      <w:proofErr w:type="spellEnd"/>
      <w:r w:rsidR="002200D6" w:rsidRPr="004B78E3">
        <w:rPr>
          <w:rFonts w:eastAsia="Times New Roman"/>
          <w:sz w:val="23"/>
        </w:rPr>
        <w:t xml:space="preserve"> </w:t>
      </w:r>
      <w:proofErr w:type="spellStart"/>
      <w:r w:rsidR="002200D6" w:rsidRPr="004B78E3">
        <w:rPr>
          <w:rFonts w:eastAsia="Times New Roman"/>
          <w:sz w:val="23"/>
        </w:rPr>
        <w:t>Samples</w:t>
      </w:r>
      <w:proofErr w:type="spellEnd"/>
      <w:r w:rsidR="002200D6" w:rsidRPr="004B78E3">
        <w:rPr>
          <w:rFonts w:eastAsia="Times New Roman"/>
          <w:sz w:val="23"/>
        </w:rPr>
        <w:t xml:space="preserve"> T-Test); kıdem, öğretmenlerin okullarındaki görev süreleri, yöneticilerinin </w:t>
      </w:r>
      <w:r w:rsidR="002200D6" w:rsidRPr="004B78E3">
        <w:rPr>
          <w:rFonts w:eastAsia="Times New Roman"/>
          <w:szCs w:val="24"/>
        </w:rPr>
        <w:t>okullarındaki görev süreleri, çalıştıkları okul türü, okullarındaki öğretmen sayısı</w:t>
      </w:r>
      <w:r w:rsidR="00203F9D" w:rsidRPr="004B78E3">
        <w:rPr>
          <w:rFonts w:eastAsia="Times New Roman"/>
          <w:szCs w:val="24"/>
        </w:rPr>
        <w:t xml:space="preserve"> ve</w:t>
      </w:r>
      <w:r w:rsidR="002200D6" w:rsidRPr="004B78E3">
        <w:rPr>
          <w:rFonts w:eastAsia="Times New Roman"/>
          <w:szCs w:val="24"/>
        </w:rPr>
        <w:t xml:space="preserve"> okullarındaki öğrenci sayısı değişkenlerine göre fark gösterip göstermediğine ise tek yönlü varyans analizi</w:t>
      </w:r>
      <w:r w:rsidR="00687560" w:rsidRPr="004B78E3">
        <w:rPr>
          <w:rFonts w:eastAsia="Times New Roman"/>
          <w:szCs w:val="24"/>
        </w:rPr>
        <w:t xml:space="preserve"> </w:t>
      </w:r>
      <w:r w:rsidR="002200D6" w:rsidRPr="004B78E3">
        <w:rPr>
          <w:rFonts w:eastAsia="Times New Roman"/>
          <w:szCs w:val="24"/>
        </w:rPr>
        <w:t>kullanılarak bakılmıştır.</w:t>
      </w:r>
      <w:r w:rsidR="008F2CFB" w:rsidRPr="004B78E3">
        <w:rPr>
          <w:rFonts w:eastAsia="Times New Roman"/>
          <w:szCs w:val="24"/>
        </w:rPr>
        <w:t xml:space="preserve"> Tek yönlü varyans analizi sonucunda çıkan anlamlılığı</w:t>
      </w:r>
      <w:r w:rsidRPr="004B78E3">
        <w:rPr>
          <w:rFonts w:eastAsia="Times New Roman"/>
          <w:szCs w:val="24"/>
        </w:rPr>
        <w:t>n</w:t>
      </w:r>
      <w:r w:rsidR="008F2CFB" w:rsidRPr="004B78E3">
        <w:rPr>
          <w:rFonts w:eastAsia="Times New Roman"/>
          <w:szCs w:val="24"/>
        </w:rPr>
        <w:t xml:space="preserve"> hangi gruplar arsında olduğunu belirlemek için</w:t>
      </w:r>
      <w:r w:rsidR="00704DA6" w:rsidRPr="004B78E3">
        <w:rPr>
          <w:rFonts w:eastAsia="Times New Roman"/>
          <w:szCs w:val="24"/>
        </w:rPr>
        <w:t xml:space="preserve"> Post Hoc testi gerçekleştirilmiştir. Varyansların homojenliğinin test edilmesi için ise Levene testi gerçekleştirilmiştir. Levene istatistiği değerleri anlamlı olmayan gruplarda varyansların eşit olduğu durumlarda kullanılan Scheffe testi gerçekleştirilmiştir.</w:t>
      </w:r>
      <w:r w:rsidR="00704DA6" w:rsidRPr="004B78E3">
        <w:rPr>
          <w:rFonts w:eastAsia="Times New Roman"/>
          <w:sz w:val="23"/>
        </w:rPr>
        <w:t xml:space="preserve"> </w:t>
      </w:r>
    </w:p>
    <w:p w14:paraId="0B52ECD2" w14:textId="76FDBAF9" w:rsidR="00023535" w:rsidRPr="004B78E3" w:rsidRDefault="00023535" w:rsidP="00023535">
      <w:pPr>
        <w:rPr>
          <w:rFonts w:eastAsia="Times New Roman"/>
          <w:szCs w:val="24"/>
        </w:rPr>
      </w:pPr>
      <w:r w:rsidRPr="004B78E3">
        <w:rPr>
          <w:rFonts w:eastAsia="Times New Roman"/>
          <w:szCs w:val="24"/>
        </w:rPr>
        <w:t>Nitel verilerin analizinde; nitel analiz tekniklerinden içerik analizi kullanılmıştır.</w:t>
      </w:r>
      <w:r w:rsidR="00687560" w:rsidRPr="004B78E3">
        <w:t xml:space="preserve"> </w:t>
      </w:r>
      <w:r w:rsidRPr="004B78E3">
        <w:rPr>
          <w:rFonts w:eastAsia="Times New Roman"/>
          <w:szCs w:val="24"/>
        </w:rPr>
        <w:t xml:space="preserve">İçerik analizinin amacı; ulaşılan verileri açıklamaya yardımcı olacak kavramlara ulaşabilmektir. Ulaşılan veriler derinlemesine incelenerek yeni kodlar ve kavramlar oluşturulur. </w:t>
      </w:r>
      <w:r w:rsidR="00687560" w:rsidRPr="004B78E3">
        <w:rPr>
          <w:rFonts w:eastAsia="Times New Roman"/>
          <w:szCs w:val="24"/>
        </w:rPr>
        <w:t xml:space="preserve">Nitel verilerin analizi sürecinde veriler arasında bulunan anlamlı bölümlere isim verilmesiyle kodlama yapılmaktadır. Kodlama sürecinde elde edilen veriler; bölümlere ayrılır, incelenir, karşılaştırılır ve ilişkilendirilir </w:t>
      </w:r>
      <w:r w:rsidRPr="004B78E3">
        <w:rPr>
          <w:rFonts w:eastAsia="Times New Roman"/>
          <w:szCs w:val="24"/>
        </w:rPr>
        <w:t>(</w:t>
      </w:r>
      <w:r w:rsidR="008F5707" w:rsidRPr="004B78E3">
        <w:rPr>
          <w:rFonts w:eastAsia="Times New Roman"/>
          <w:szCs w:val="24"/>
        </w:rPr>
        <w:t xml:space="preserve">Şimşek </w:t>
      </w:r>
      <w:r w:rsidRPr="004B78E3">
        <w:rPr>
          <w:rFonts w:eastAsia="Times New Roman"/>
          <w:szCs w:val="24"/>
        </w:rPr>
        <w:t>ve</w:t>
      </w:r>
      <w:r w:rsidR="008F5707" w:rsidRPr="004B78E3">
        <w:rPr>
          <w:rFonts w:eastAsia="Times New Roman"/>
          <w:szCs w:val="24"/>
        </w:rPr>
        <w:t xml:space="preserve"> Yıldırım</w:t>
      </w:r>
      <w:r w:rsidRPr="004B78E3">
        <w:rPr>
          <w:rFonts w:eastAsia="Times New Roman"/>
          <w:szCs w:val="24"/>
        </w:rPr>
        <w:t xml:space="preserve">, 2008). </w:t>
      </w:r>
    </w:p>
    <w:p w14:paraId="218400BE" w14:textId="69563F2F" w:rsidR="00614502" w:rsidRPr="004B78E3" w:rsidRDefault="00614502" w:rsidP="002200D6">
      <w:pPr>
        <w:rPr>
          <w:shd w:val="clear" w:color="auto" w:fill="FFFFFF"/>
        </w:rPr>
      </w:pPr>
      <w:r w:rsidRPr="004B78E3">
        <w:rPr>
          <w:shd w:val="clear" w:color="auto" w:fill="FFFFFF"/>
        </w:rPr>
        <w:t xml:space="preserve">Araştırmanın nitel verilerinin analizine, katılımcılardan elde edilen verilere ait veri seti oluşturularak başlanmıştır. </w:t>
      </w:r>
      <w:r w:rsidR="00C666A3" w:rsidRPr="004B78E3">
        <w:rPr>
          <w:shd w:val="clear" w:color="auto" w:fill="FFFFFF"/>
        </w:rPr>
        <w:t>Veri setleri birkaç kez okunarak, araştırma konusu ile ilgili olabilecek kavramlar not edil</w:t>
      </w:r>
      <w:r w:rsidR="00023535" w:rsidRPr="004B78E3">
        <w:rPr>
          <w:shd w:val="clear" w:color="auto" w:fill="FFFFFF"/>
        </w:rPr>
        <w:t>miştir.</w:t>
      </w:r>
      <w:r w:rsidR="00C666A3" w:rsidRPr="004B78E3">
        <w:rPr>
          <w:shd w:val="clear" w:color="auto" w:fill="FFFFFF"/>
        </w:rPr>
        <w:t xml:space="preserve"> Daha sonra detaylı bir şekilde incelenen veri setleri, daha önceden not edilen kavramların da kullanılmasıyla araştırmacı tarafından kodlan</w:t>
      </w:r>
      <w:r w:rsidR="004A3242" w:rsidRPr="004B78E3">
        <w:rPr>
          <w:shd w:val="clear" w:color="auto" w:fill="FFFFFF"/>
        </w:rPr>
        <w:t>mıştır.</w:t>
      </w:r>
      <w:r w:rsidR="00C666A3" w:rsidRPr="004B78E3">
        <w:rPr>
          <w:shd w:val="clear" w:color="auto" w:fill="FFFFFF"/>
        </w:rPr>
        <w:t xml:space="preserve"> Kodlar alan yazından ve araştırmacı tarafından hazırlanmış olan görüşme sorularından çıkartılan temalar altında birleştiril</w:t>
      </w:r>
      <w:r w:rsidR="000B43AC" w:rsidRPr="004B78E3">
        <w:rPr>
          <w:shd w:val="clear" w:color="auto" w:fill="FFFFFF"/>
        </w:rPr>
        <w:t>miştir</w:t>
      </w:r>
      <w:r w:rsidR="00C666A3" w:rsidRPr="004B78E3">
        <w:rPr>
          <w:shd w:val="clear" w:color="auto" w:fill="FFFFFF"/>
        </w:rPr>
        <w:t xml:space="preserve">. </w:t>
      </w:r>
      <w:r w:rsidR="008A32FA" w:rsidRPr="004B78E3">
        <w:rPr>
          <w:shd w:val="clear" w:color="auto" w:fill="FFFFFF"/>
        </w:rPr>
        <w:t>Temalar, k</w:t>
      </w:r>
      <w:r w:rsidR="00C666A3" w:rsidRPr="004B78E3">
        <w:rPr>
          <w:shd w:val="clear" w:color="auto" w:fill="FFFFFF"/>
        </w:rPr>
        <w:t>odlar ve tekrarlanma sıklıklarını gösteren frekans değerleri</w:t>
      </w:r>
      <w:r w:rsidR="008A32FA" w:rsidRPr="004B78E3">
        <w:rPr>
          <w:shd w:val="clear" w:color="auto" w:fill="FFFFFF"/>
        </w:rPr>
        <w:t xml:space="preserve"> </w:t>
      </w:r>
      <w:r w:rsidRPr="004B78E3">
        <w:rPr>
          <w:shd w:val="clear" w:color="auto" w:fill="FFFFFF"/>
        </w:rPr>
        <w:t>tablo haline getirilerek</w:t>
      </w:r>
      <w:r w:rsidR="00DB1361" w:rsidRPr="004B78E3">
        <w:rPr>
          <w:shd w:val="clear" w:color="auto" w:fill="FFFFFF"/>
        </w:rPr>
        <w:t xml:space="preserve"> ayrıntılı</w:t>
      </w:r>
      <w:r w:rsidRPr="004B78E3">
        <w:rPr>
          <w:shd w:val="clear" w:color="auto" w:fill="FFFFFF"/>
        </w:rPr>
        <w:t xml:space="preserve"> bir biçimde yorumlanmıştır.</w:t>
      </w:r>
    </w:p>
    <w:p w14:paraId="453A86BF" w14:textId="7BE14D64" w:rsidR="00C666A3" w:rsidRPr="004B78E3" w:rsidRDefault="009A54D2" w:rsidP="00C666A3">
      <w:pPr>
        <w:autoSpaceDE w:val="0"/>
        <w:autoSpaceDN w:val="0"/>
        <w:adjustRightInd w:val="0"/>
        <w:rPr>
          <w:rFonts w:eastAsia="Times New Roman" w:cs="Times New Roman"/>
          <w:szCs w:val="24"/>
        </w:rPr>
      </w:pPr>
      <w:r w:rsidRPr="004B78E3">
        <w:t>Nitel verilerin güvenirliği için b</w:t>
      </w:r>
      <w:r w:rsidR="00C666A3" w:rsidRPr="004B78E3">
        <w:t>ulguların yorumlanmasında</w:t>
      </w:r>
      <w:r w:rsidRPr="004B78E3">
        <w:t>,</w:t>
      </w:r>
      <w:r w:rsidR="00C666A3" w:rsidRPr="004B78E3">
        <w:t xml:space="preserve"> önemli görülen öğretmen görüşleri</w:t>
      </w:r>
      <w:r w:rsidR="00840F8A" w:rsidRPr="004B78E3">
        <w:t>ne doğrudan</w:t>
      </w:r>
      <w:r w:rsidR="00C666A3" w:rsidRPr="004B78E3">
        <w:t xml:space="preserve"> yer</w:t>
      </w:r>
      <w:r w:rsidRPr="004B78E3">
        <w:t xml:space="preserve"> verilmiştir. </w:t>
      </w:r>
      <w:r w:rsidR="00C666A3" w:rsidRPr="004B78E3">
        <w:t>Araştırmanın inandırıcılığının (iç geçerlik) sağlanması için de her görüşmenin sonunda alınan notlar araştırmacı tarafından özetlenerek katılımcılara teyit ettirilmiştir. Dış geçerlil</w:t>
      </w:r>
      <w:r w:rsidR="00840F8A" w:rsidRPr="004B78E3">
        <w:t xml:space="preserve">ik </w:t>
      </w:r>
      <w:r w:rsidR="00C666A3" w:rsidRPr="004B78E3">
        <w:t>için veriler tablo</w:t>
      </w:r>
      <w:r w:rsidR="00840F8A" w:rsidRPr="004B78E3">
        <w:t xml:space="preserve"> halinde sunulmuş,</w:t>
      </w:r>
      <w:r w:rsidR="00C666A3" w:rsidRPr="004B78E3">
        <w:t xml:space="preserve"> tema ve </w:t>
      </w:r>
      <w:r w:rsidR="00840F8A" w:rsidRPr="004B78E3">
        <w:t>kodlar belirlenerek değerlendirilmiştir.</w:t>
      </w:r>
      <w:r w:rsidR="00C666A3" w:rsidRPr="004B78E3">
        <w:t xml:space="preserve"> Verilerin analizi yapılırken, katılımcıların kimliğinin ve görev yaptığı okulun ortaya çıkmamasına dikkat edilmiştir. </w:t>
      </w:r>
      <w:r w:rsidR="00840F8A" w:rsidRPr="004B78E3">
        <w:rPr>
          <w:rFonts w:eastAsia="Times New Roman" w:cs="Times New Roman"/>
          <w:szCs w:val="24"/>
        </w:rPr>
        <w:t>Veri tablolarındaki katılımcılar, G1-G20 (Görüşmeci1-Görüşmeci20) şeklinde kısaltılarak numaralandırılmıştır.</w:t>
      </w:r>
    </w:p>
    <w:p w14:paraId="0537011A" w14:textId="77777777" w:rsidR="00B05347" w:rsidRDefault="00B05347" w:rsidP="000F7399">
      <w:pPr>
        <w:pStyle w:val="Balk1"/>
        <w:rPr>
          <w:rFonts w:eastAsia="Times New Roman"/>
        </w:rPr>
        <w:sectPr w:rsidR="00B05347" w:rsidSect="00896EE6">
          <w:pgSz w:w="11906" w:h="16838"/>
          <w:pgMar w:top="1418" w:right="1134" w:bottom="1418" w:left="1985" w:header="709" w:footer="709" w:gutter="0"/>
          <w:cols w:space="708"/>
          <w:titlePg/>
          <w:docGrid w:linePitch="360"/>
        </w:sectPr>
      </w:pPr>
      <w:bookmarkStart w:id="112" w:name="_Toc79676664"/>
    </w:p>
    <w:p w14:paraId="3D2FDE99" w14:textId="77777777" w:rsidR="000F7399" w:rsidRPr="004B78E3" w:rsidRDefault="000F7399" w:rsidP="000F7399">
      <w:pPr>
        <w:pStyle w:val="Balk1"/>
        <w:rPr>
          <w:rFonts w:eastAsia="Times New Roman"/>
        </w:rPr>
      </w:pPr>
      <w:bookmarkStart w:id="113" w:name="_Toc91181038"/>
      <w:r w:rsidRPr="004B78E3">
        <w:rPr>
          <w:rFonts w:eastAsia="Times New Roman"/>
        </w:rPr>
        <w:lastRenderedPageBreak/>
        <w:t>DÖRDÜNCÜ BÖLÜM</w:t>
      </w:r>
      <w:bookmarkEnd w:id="112"/>
      <w:bookmarkEnd w:id="113"/>
    </w:p>
    <w:p w14:paraId="707B707E" w14:textId="77777777" w:rsidR="000F7399" w:rsidRPr="004B78E3" w:rsidRDefault="000F7399" w:rsidP="000F7399">
      <w:pPr>
        <w:spacing w:line="200" w:lineRule="exact"/>
        <w:rPr>
          <w:rFonts w:eastAsia="Times New Roman"/>
        </w:rPr>
      </w:pPr>
    </w:p>
    <w:p w14:paraId="4A97749B" w14:textId="77777777" w:rsidR="000F7399" w:rsidRPr="004B78E3" w:rsidRDefault="000F7399" w:rsidP="000F7399">
      <w:pPr>
        <w:pStyle w:val="Balk1"/>
        <w:spacing w:line="360" w:lineRule="auto"/>
        <w:rPr>
          <w:rFonts w:eastAsia="Times New Roman"/>
        </w:rPr>
      </w:pPr>
      <w:bookmarkStart w:id="114" w:name="_Toc79676665"/>
      <w:bookmarkStart w:id="115" w:name="_Toc91181039"/>
      <w:r w:rsidRPr="004B78E3">
        <w:rPr>
          <w:rFonts w:eastAsia="Times New Roman"/>
        </w:rPr>
        <w:t>BULGULAR ve YORUM</w:t>
      </w:r>
      <w:bookmarkEnd w:id="114"/>
      <w:bookmarkEnd w:id="115"/>
    </w:p>
    <w:p w14:paraId="2F612844" w14:textId="77777777" w:rsidR="000F7399" w:rsidRPr="004B78E3" w:rsidRDefault="000F7399" w:rsidP="000F7399">
      <w:r w:rsidRPr="004B78E3">
        <w:t>Bu bölümde araştırmanın problem cümlesi ve alt problemlerine ilişkin bulgular ve bu bulgulara ilişkin yorumlara alt başlıklar halinde yer verilmiştir.</w:t>
      </w:r>
    </w:p>
    <w:p w14:paraId="3D5276E5" w14:textId="77777777" w:rsidR="000F7399" w:rsidRPr="004B78E3" w:rsidRDefault="000F7399" w:rsidP="000F7399"/>
    <w:p w14:paraId="1FA7FFE4" w14:textId="77777777" w:rsidR="000F7399" w:rsidRPr="004B78E3" w:rsidRDefault="000F7399" w:rsidP="003F3258">
      <w:pPr>
        <w:pStyle w:val="Balk2"/>
        <w:rPr>
          <w:rFonts w:cs="Times New Roman"/>
          <w:szCs w:val="24"/>
        </w:rPr>
      </w:pPr>
      <w:bookmarkStart w:id="116" w:name="_Toc79676666"/>
      <w:bookmarkStart w:id="117" w:name="_Toc91181040"/>
      <w:r w:rsidRPr="004B78E3">
        <w:t>4.1.</w:t>
      </w:r>
      <w:r w:rsidRPr="004B78E3">
        <w:rPr>
          <w:rFonts w:cs="Times New Roman"/>
          <w:szCs w:val="24"/>
        </w:rPr>
        <w:t xml:space="preserve"> </w:t>
      </w:r>
      <w:r w:rsidRPr="004B78E3">
        <w:rPr>
          <w:rFonts w:eastAsia="Times New Roman"/>
        </w:rPr>
        <w:t>Birinci Alt Probleme İlişkin Bulgular ve Yorum</w:t>
      </w:r>
      <w:bookmarkEnd w:id="116"/>
      <w:bookmarkEnd w:id="117"/>
    </w:p>
    <w:p w14:paraId="0B10995C" w14:textId="1D83428E" w:rsidR="000F7399" w:rsidRDefault="000F7399" w:rsidP="000F7399">
      <w:r w:rsidRPr="004B78E3">
        <w:t xml:space="preserve">Bu bölümde okul yöneticilerinin iletişim becerileri hakkında öğretmen </w:t>
      </w:r>
      <w:r w:rsidR="00690D7A" w:rsidRPr="004B78E3">
        <w:rPr>
          <w:u w:color="FF0000"/>
        </w:rPr>
        <w:t>görüşlerine</w:t>
      </w:r>
      <w:r w:rsidRPr="004B78E3">
        <w:t xml:space="preserve"> yer verilmiştir. Okul yöneticilerinin iletişim becerilerine ilişkin aritmetik ortalama ve standart sapma değerleri tablo 4.1.’de verilmiştir. </w:t>
      </w:r>
    </w:p>
    <w:p w14:paraId="16D8157F" w14:textId="77777777" w:rsidR="000F7399" w:rsidRPr="004B78E3" w:rsidRDefault="000F7399" w:rsidP="000F7399">
      <w:pPr>
        <w:spacing w:line="240" w:lineRule="auto"/>
        <w:ind w:firstLine="0"/>
        <w:rPr>
          <w:i/>
          <w:iCs/>
        </w:rPr>
      </w:pPr>
      <w:r w:rsidRPr="004B78E3">
        <w:t xml:space="preserve">Tablo 4.1. </w:t>
      </w:r>
      <w:r w:rsidRPr="004B78E3">
        <w:rPr>
          <w:i/>
          <w:iCs/>
        </w:rPr>
        <w:t>Okul Yöneticilerinin İletişim Becerilerine İlişkin, Aritmetik Ortalama ve Standart Sapma Değerleri</w:t>
      </w:r>
    </w:p>
    <w:tbl>
      <w:tblPr>
        <w:tblStyle w:val="TabloKlavuzu"/>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3171"/>
        <w:gridCol w:w="1019"/>
        <w:gridCol w:w="1245"/>
        <w:gridCol w:w="1586"/>
        <w:gridCol w:w="1768"/>
      </w:tblGrid>
      <w:tr w:rsidR="004B78E3" w:rsidRPr="004078B4" w14:paraId="2125FF53" w14:textId="77777777" w:rsidTr="00A66B1E">
        <w:trPr>
          <w:trHeight w:val="384"/>
        </w:trPr>
        <w:tc>
          <w:tcPr>
            <w:tcW w:w="3171" w:type="dxa"/>
            <w:tcBorders>
              <w:bottom w:val="single" w:sz="4" w:space="0" w:color="auto"/>
            </w:tcBorders>
          </w:tcPr>
          <w:p w14:paraId="7ABD7004" w14:textId="77777777" w:rsidR="000F7399" w:rsidRPr="004078B4" w:rsidRDefault="000F7399" w:rsidP="005522C2">
            <w:pPr>
              <w:spacing w:line="240" w:lineRule="auto"/>
              <w:ind w:firstLine="0"/>
              <w:jc w:val="left"/>
              <w:rPr>
                <w:rFonts w:cs="Times New Roman"/>
                <w:szCs w:val="24"/>
              </w:rPr>
            </w:pPr>
            <w:r w:rsidRPr="004078B4">
              <w:rPr>
                <w:rFonts w:cs="Times New Roman"/>
                <w:szCs w:val="24"/>
              </w:rPr>
              <w:t>Boyutlar</w:t>
            </w:r>
          </w:p>
        </w:tc>
        <w:tc>
          <w:tcPr>
            <w:tcW w:w="1019" w:type="dxa"/>
            <w:tcBorders>
              <w:bottom w:val="single" w:sz="4" w:space="0" w:color="auto"/>
            </w:tcBorders>
          </w:tcPr>
          <w:p w14:paraId="507F4336" w14:textId="77777777" w:rsidR="000F7399" w:rsidRPr="004078B4" w:rsidRDefault="000F7399" w:rsidP="00E94075">
            <w:pPr>
              <w:spacing w:line="240" w:lineRule="auto"/>
              <w:ind w:firstLine="0"/>
              <w:jc w:val="right"/>
              <w:rPr>
                <w:rFonts w:cs="Times New Roman"/>
                <w:i/>
                <w:iCs/>
                <w:szCs w:val="24"/>
              </w:rPr>
            </w:pPr>
            <w:proofErr w:type="gramStart"/>
            <w:r w:rsidRPr="004078B4">
              <w:rPr>
                <w:rFonts w:cs="Times New Roman"/>
                <w:i/>
                <w:iCs/>
                <w:szCs w:val="24"/>
              </w:rPr>
              <w:t>n</w:t>
            </w:r>
            <w:proofErr w:type="gramEnd"/>
          </w:p>
        </w:tc>
        <w:tc>
          <w:tcPr>
            <w:tcW w:w="1245" w:type="dxa"/>
            <w:tcBorders>
              <w:bottom w:val="single" w:sz="4" w:space="0" w:color="auto"/>
            </w:tcBorders>
          </w:tcPr>
          <w:p w14:paraId="3D424EE7" w14:textId="171DA9E8" w:rsidR="000F7399" w:rsidRPr="004078B4" w:rsidRDefault="006F6586" w:rsidP="00E94075">
            <w:pPr>
              <w:spacing w:line="240" w:lineRule="auto"/>
              <w:ind w:firstLine="0"/>
              <w:jc w:val="right"/>
              <w:rPr>
                <w:rFonts w:cs="Times New Roman"/>
                <w:i/>
                <w:iCs/>
                <w:szCs w:val="24"/>
              </w:rPr>
            </w:pPr>
            <m:oMathPara>
              <m:oMathParaPr>
                <m:jc m:val="right"/>
              </m:oMathParaPr>
              <m:oMath>
                <m:acc>
                  <m:accPr>
                    <m:chr m:val="̅"/>
                    <m:ctrlPr>
                      <w:rPr>
                        <w:rFonts w:ascii="Cambria Math" w:hAnsi="Cambria Math" w:cs="Times New Roman"/>
                        <w:i/>
                        <w:iCs/>
                        <w:szCs w:val="24"/>
                      </w:rPr>
                    </m:ctrlPr>
                  </m:accPr>
                  <m:e>
                    <m:r>
                      <w:rPr>
                        <w:rFonts w:ascii="Cambria Math" w:hAnsi="Cambria Math" w:cs="Times New Roman"/>
                        <w:szCs w:val="24"/>
                      </w:rPr>
                      <m:t>X</m:t>
                    </m:r>
                  </m:e>
                </m:acc>
              </m:oMath>
            </m:oMathPara>
          </w:p>
        </w:tc>
        <w:tc>
          <w:tcPr>
            <w:tcW w:w="1586" w:type="dxa"/>
            <w:tcBorders>
              <w:bottom w:val="single" w:sz="4" w:space="0" w:color="auto"/>
            </w:tcBorders>
          </w:tcPr>
          <w:p w14:paraId="33D9B70E" w14:textId="77777777" w:rsidR="000F7399" w:rsidRPr="004078B4" w:rsidRDefault="000F7399" w:rsidP="00E94075">
            <w:pPr>
              <w:spacing w:line="240" w:lineRule="auto"/>
              <w:ind w:firstLine="0"/>
              <w:jc w:val="right"/>
              <w:rPr>
                <w:rFonts w:cs="Times New Roman"/>
                <w:i/>
                <w:iCs/>
                <w:szCs w:val="24"/>
              </w:rPr>
            </w:pPr>
            <w:r w:rsidRPr="004078B4">
              <w:rPr>
                <w:rFonts w:cs="Times New Roman"/>
                <w:i/>
                <w:iCs/>
                <w:szCs w:val="24"/>
              </w:rPr>
              <w:t xml:space="preserve">             S</w:t>
            </w:r>
          </w:p>
        </w:tc>
        <w:tc>
          <w:tcPr>
            <w:tcW w:w="1768" w:type="dxa"/>
            <w:tcBorders>
              <w:bottom w:val="single" w:sz="4" w:space="0" w:color="auto"/>
            </w:tcBorders>
          </w:tcPr>
          <w:p w14:paraId="42506456" w14:textId="2D72BF96" w:rsidR="000F7399" w:rsidRPr="004078B4" w:rsidRDefault="000F7399" w:rsidP="00C76384">
            <w:pPr>
              <w:spacing w:line="240" w:lineRule="auto"/>
              <w:ind w:firstLine="0"/>
              <w:jc w:val="right"/>
              <w:rPr>
                <w:rFonts w:cs="Times New Roman"/>
                <w:szCs w:val="24"/>
              </w:rPr>
            </w:pPr>
            <w:r w:rsidRPr="004078B4">
              <w:rPr>
                <w:rFonts w:cs="Times New Roman"/>
                <w:szCs w:val="24"/>
              </w:rPr>
              <w:t xml:space="preserve">Katılım </w:t>
            </w:r>
            <w:r w:rsidR="0071303F" w:rsidRPr="004078B4">
              <w:rPr>
                <w:rFonts w:cs="Times New Roman"/>
                <w:szCs w:val="24"/>
              </w:rPr>
              <w:t>sıklığı</w:t>
            </w:r>
          </w:p>
        </w:tc>
      </w:tr>
      <w:tr w:rsidR="004B78E3" w:rsidRPr="004078B4" w14:paraId="001EDEB2" w14:textId="77777777" w:rsidTr="00C76384">
        <w:trPr>
          <w:trHeight w:val="221"/>
        </w:trPr>
        <w:tc>
          <w:tcPr>
            <w:tcW w:w="3171" w:type="dxa"/>
            <w:tcBorders>
              <w:bottom w:val="nil"/>
            </w:tcBorders>
          </w:tcPr>
          <w:p w14:paraId="49C0E2F3" w14:textId="77777777" w:rsidR="000F7399" w:rsidRPr="004078B4" w:rsidRDefault="000F7399" w:rsidP="005522C2">
            <w:pPr>
              <w:spacing w:line="240" w:lineRule="auto"/>
              <w:ind w:firstLine="0"/>
              <w:jc w:val="left"/>
              <w:rPr>
                <w:rFonts w:cs="Times New Roman"/>
                <w:szCs w:val="24"/>
              </w:rPr>
            </w:pPr>
            <w:r w:rsidRPr="004078B4">
              <w:rPr>
                <w:rFonts w:cs="Times New Roman"/>
                <w:szCs w:val="24"/>
              </w:rPr>
              <w:t>Empatik Dinleme Becerisi</w:t>
            </w:r>
          </w:p>
        </w:tc>
        <w:tc>
          <w:tcPr>
            <w:tcW w:w="1019" w:type="dxa"/>
            <w:tcBorders>
              <w:bottom w:val="nil"/>
            </w:tcBorders>
          </w:tcPr>
          <w:p w14:paraId="07CF6F47"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368</w:t>
            </w:r>
          </w:p>
        </w:tc>
        <w:tc>
          <w:tcPr>
            <w:tcW w:w="1245" w:type="dxa"/>
            <w:tcBorders>
              <w:bottom w:val="nil"/>
            </w:tcBorders>
          </w:tcPr>
          <w:p w14:paraId="3BECB8F5"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3,8003</w:t>
            </w:r>
          </w:p>
        </w:tc>
        <w:tc>
          <w:tcPr>
            <w:tcW w:w="1586" w:type="dxa"/>
            <w:tcBorders>
              <w:bottom w:val="nil"/>
            </w:tcBorders>
          </w:tcPr>
          <w:p w14:paraId="03805165"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,98839</w:t>
            </w:r>
          </w:p>
        </w:tc>
        <w:tc>
          <w:tcPr>
            <w:tcW w:w="1768" w:type="dxa"/>
            <w:tcBorders>
              <w:bottom w:val="nil"/>
            </w:tcBorders>
          </w:tcPr>
          <w:p w14:paraId="6CBF409E"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Sık sık</w:t>
            </w:r>
          </w:p>
        </w:tc>
      </w:tr>
      <w:tr w:rsidR="004B78E3" w:rsidRPr="004078B4" w14:paraId="4502248E" w14:textId="77777777" w:rsidTr="00C76384">
        <w:trPr>
          <w:trHeight w:val="251"/>
        </w:trPr>
        <w:tc>
          <w:tcPr>
            <w:tcW w:w="3171" w:type="dxa"/>
            <w:tcBorders>
              <w:top w:val="nil"/>
              <w:bottom w:val="nil"/>
            </w:tcBorders>
          </w:tcPr>
          <w:p w14:paraId="3B51F85B" w14:textId="77777777" w:rsidR="000F7399" w:rsidRPr="004078B4" w:rsidRDefault="000F7399" w:rsidP="005522C2">
            <w:pPr>
              <w:spacing w:line="240" w:lineRule="auto"/>
              <w:ind w:firstLine="0"/>
              <w:jc w:val="left"/>
              <w:rPr>
                <w:rFonts w:cs="Times New Roman"/>
                <w:szCs w:val="24"/>
              </w:rPr>
            </w:pPr>
            <w:r w:rsidRPr="004078B4">
              <w:rPr>
                <w:rFonts w:cs="Times New Roman"/>
                <w:szCs w:val="24"/>
              </w:rPr>
              <w:t>Etkililik Becerisi</w:t>
            </w:r>
          </w:p>
        </w:tc>
        <w:tc>
          <w:tcPr>
            <w:tcW w:w="1019" w:type="dxa"/>
            <w:tcBorders>
              <w:top w:val="nil"/>
              <w:bottom w:val="nil"/>
            </w:tcBorders>
          </w:tcPr>
          <w:p w14:paraId="52B17C8C"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368</w:t>
            </w:r>
          </w:p>
        </w:tc>
        <w:tc>
          <w:tcPr>
            <w:tcW w:w="1245" w:type="dxa"/>
            <w:tcBorders>
              <w:top w:val="nil"/>
              <w:bottom w:val="nil"/>
            </w:tcBorders>
          </w:tcPr>
          <w:p w14:paraId="7E03E5A4"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3,7931</w:t>
            </w:r>
          </w:p>
        </w:tc>
        <w:tc>
          <w:tcPr>
            <w:tcW w:w="1586" w:type="dxa"/>
            <w:tcBorders>
              <w:top w:val="nil"/>
              <w:bottom w:val="nil"/>
            </w:tcBorders>
          </w:tcPr>
          <w:p w14:paraId="768DBC29"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1,00521</w:t>
            </w:r>
          </w:p>
        </w:tc>
        <w:tc>
          <w:tcPr>
            <w:tcW w:w="1768" w:type="dxa"/>
            <w:tcBorders>
              <w:top w:val="nil"/>
              <w:bottom w:val="nil"/>
            </w:tcBorders>
          </w:tcPr>
          <w:p w14:paraId="36786D34"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Sık sık</w:t>
            </w:r>
          </w:p>
        </w:tc>
      </w:tr>
      <w:tr w:rsidR="004B78E3" w:rsidRPr="004078B4" w14:paraId="496A1BD0" w14:textId="77777777" w:rsidTr="00C76384">
        <w:trPr>
          <w:trHeight w:val="157"/>
        </w:trPr>
        <w:tc>
          <w:tcPr>
            <w:tcW w:w="3171" w:type="dxa"/>
            <w:tcBorders>
              <w:top w:val="nil"/>
              <w:bottom w:val="nil"/>
            </w:tcBorders>
          </w:tcPr>
          <w:p w14:paraId="7E412C0E" w14:textId="77777777" w:rsidR="000F7399" w:rsidRPr="004078B4" w:rsidRDefault="000F7399" w:rsidP="005522C2">
            <w:pPr>
              <w:spacing w:line="240" w:lineRule="auto"/>
              <w:ind w:firstLine="0"/>
              <w:jc w:val="left"/>
              <w:rPr>
                <w:rFonts w:cs="Times New Roman"/>
                <w:szCs w:val="24"/>
              </w:rPr>
            </w:pPr>
            <w:r w:rsidRPr="004078B4">
              <w:rPr>
                <w:rFonts w:cs="Times New Roman"/>
                <w:szCs w:val="24"/>
              </w:rPr>
              <w:t>Geri Bildirimde Bulunma Becerisi</w:t>
            </w:r>
          </w:p>
        </w:tc>
        <w:tc>
          <w:tcPr>
            <w:tcW w:w="1019" w:type="dxa"/>
            <w:tcBorders>
              <w:top w:val="nil"/>
              <w:bottom w:val="nil"/>
            </w:tcBorders>
          </w:tcPr>
          <w:p w14:paraId="25441870"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368</w:t>
            </w:r>
          </w:p>
        </w:tc>
        <w:tc>
          <w:tcPr>
            <w:tcW w:w="1245" w:type="dxa"/>
            <w:tcBorders>
              <w:top w:val="nil"/>
              <w:bottom w:val="nil"/>
            </w:tcBorders>
          </w:tcPr>
          <w:p w14:paraId="406A4433"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3,7551</w:t>
            </w:r>
          </w:p>
        </w:tc>
        <w:tc>
          <w:tcPr>
            <w:tcW w:w="1586" w:type="dxa"/>
            <w:tcBorders>
              <w:top w:val="nil"/>
              <w:bottom w:val="nil"/>
            </w:tcBorders>
          </w:tcPr>
          <w:p w14:paraId="47C72541"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1,01806</w:t>
            </w:r>
          </w:p>
        </w:tc>
        <w:tc>
          <w:tcPr>
            <w:tcW w:w="1768" w:type="dxa"/>
            <w:tcBorders>
              <w:top w:val="nil"/>
              <w:bottom w:val="nil"/>
            </w:tcBorders>
          </w:tcPr>
          <w:p w14:paraId="3DED0874"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Sık sık</w:t>
            </w:r>
          </w:p>
        </w:tc>
      </w:tr>
      <w:tr w:rsidR="004B78E3" w:rsidRPr="004078B4" w14:paraId="61FDAAFF" w14:textId="77777777" w:rsidTr="00C76384">
        <w:trPr>
          <w:trHeight w:val="205"/>
        </w:trPr>
        <w:tc>
          <w:tcPr>
            <w:tcW w:w="3171" w:type="dxa"/>
            <w:tcBorders>
              <w:top w:val="nil"/>
              <w:bottom w:val="nil"/>
            </w:tcBorders>
          </w:tcPr>
          <w:p w14:paraId="06B9D3F5" w14:textId="77777777" w:rsidR="000F7399" w:rsidRPr="004078B4" w:rsidRDefault="000F7399" w:rsidP="005522C2">
            <w:pPr>
              <w:spacing w:line="240" w:lineRule="auto"/>
              <w:ind w:firstLine="0"/>
              <w:jc w:val="left"/>
              <w:rPr>
                <w:rFonts w:cs="Times New Roman"/>
                <w:szCs w:val="24"/>
              </w:rPr>
            </w:pPr>
            <w:r w:rsidRPr="004078B4">
              <w:rPr>
                <w:rFonts w:cs="Times New Roman"/>
                <w:szCs w:val="24"/>
              </w:rPr>
              <w:t>Güven Verme Becerisi</w:t>
            </w:r>
          </w:p>
        </w:tc>
        <w:tc>
          <w:tcPr>
            <w:tcW w:w="1019" w:type="dxa"/>
            <w:tcBorders>
              <w:top w:val="nil"/>
              <w:bottom w:val="nil"/>
            </w:tcBorders>
          </w:tcPr>
          <w:p w14:paraId="220505DE"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368</w:t>
            </w:r>
          </w:p>
        </w:tc>
        <w:tc>
          <w:tcPr>
            <w:tcW w:w="1245" w:type="dxa"/>
            <w:tcBorders>
              <w:top w:val="nil"/>
              <w:bottom w:val="nil"/>
            </w:tcBorders>
          </w:tcPr>
          <w:p w14:paraId="35BEE167"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3,8906</w:t>
            </w:r>
          </w:p>
        </w:tc>
        <w:tc>
          <w:tcPr>
            <w:tcW w:w="1586" w:type="dxa"/>
            <w:tcBorders>
              <w:top w:val="nil"/>
              <w:bottom w:val="nil"/>
            </w:tcBorders>
          </w:tcPr>
          <w:p w14:paraId="76D9F864"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,97364</w:t>
            </w:r>
          </w:p>
        </w:tc>
        <w:tc>
          <w:tcPr>
            <w:tcW w:w="1768" w:type="dxa"/>
            <w:tcBorders>
              <w:top w:val="nil"/>
              <w:bottom w:val="nil"/>
            </w:tcBorders>
          </w:tcPr>
          <w:p w14:paraId="231B1B93"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Sık sık</w:t>
            </w:r>
          </w:p>
        </w:tc>
      </w:tr>
      <w:tr w:rsidR="004B78E3" w:rsidRPr="004078B4" w14:paraId="2D55137D" w14:textId="77777777" w:rsidTr="00C76384">
        <w:trPr>
          <w:trHeight w:val="97"/>
        </w:trPr>
        <w:tc>
          <w:tcPr>
            <w:tcW w:w="3171" w:type="dxa"/>
            <w:tcBorders>
              <w:top w:val="nil"/>
            </w:tcBorders>
          </w:tcPr>
          <w:p w14:paraId="5B95D53F" w14:textId="77777777" w:rsidR="000F7399" w:rsidRPr="004078B4" w:rsidRDefault="000F7399" w:rsidP="005522C2">
            <w:pPr>
              <w:spacing w:line="240" w:lineRule="auto"/>
              <w:ind w:firstLine="0"/>
              <w:jc w:val="left"/>
              <w:rPr>
                <w:rFonts w:cs="Times New Roman"/>
                <w:szCs w:val="24"/>
              </w:rPr>
            </w:pPr>
            <w:r w:rsidRPr="004078B4">
              <w:rPr>
                <w:rFonts w:cs="Times New Roman"/>
                <w:szCs w:val="24"/>
              </w:rPr>
              <w:t>Ortalama</w:t>
            </w:r>
          </w:p>
        </w:tc>
        <w:tc>
          <w:tcPr>
            <w:tcW w:w="1019" w:type="dxa"/>
            <w:tcBorders>
              <w:top w:val="nil"/>
            </w:tcBorders>
          </w:tcPr>
          <w:p w14:paraId="1E22BF36"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368</w:t>
            </w:r>
          </w:p>
        </w:tc>
        <w:tc>
          <w:tcPr>
            <w:tcW w:w="1245" w:type="dxa"/>
            <w:tcBorders>
              <w:top w:val="nil"/>
            </w:tcBorders>
          </w:tcPr>
          <w:p w14:paraId="360E2E9E"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3,7969</w:t>
            </w:r>
          </w:p>
        </w:tc>
        <w:tc>
          <w:tcPr>
            <w:tcW w:w="1586" w:type="dxa"/>
            <w:tcBorders>
              <w:top w:val="nil"/>
            </w:tcBorders>
          </w:tcPr>
          <w:p w14:paraId="591F3F7C" w14:textId="77777777" w:rsidR="000F7399" w:rsidRPr="004078B4" w:rsidRDefault="000F7399" w:rsidP="00E94075">
            <w:pPr>
              <w:spacing w:line="240" w:lineRule="auto"/>
              <w:ind w:firstLine="0"/>
              <w:jc w:val="right"/>
              <w:rPr>
                <w:rFonts w:cs="Times New Roman"/>
                <w:szCs w:val="24"/>
              </w:rPr>
            </w:pPr>
            <w:r w:rsidRPr="004078B4">
              <w:rPr>
                <w:rFonts w:cs="Times New Roman"/>
                <w:szCs w:val="24"/>
              </w:rPr>
              <w:t>,98038</w:t>
            </w:r>
          </w:p>
        </w:tc>
        <w:tc>
          <w:tcPr>
            <w:tcW w:w="1768" w:type="dxa"/>
            <w:tcBorders>
              <w:top w:val="nil"/>
            </w:tcBorders>
          </w:tcPr>
          <w:p w14:paraId="1ED35AF4"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Sık sık</w:t>
            </w:r>
          </w:p>
        </w:tc>
      </w:tr>
    </w:tbl>
    <w:p w14:paraId="162984B7" w14:textId="77777777" w:rsidR="00854EF5" w:rsidRDefault="00854EF5" w:rsidP="000F7399"/>
    <w:p w14:paraId="33D97BE0" w14:textId="7D072529" w:rsidR="000F7399" w:rsidRPr="004B78E3" w:rsidRDefault="000F7399" w:rsidP="000F7399">
      <w:r w:rsidRPr="004B78E3">
        <w:t>Tablo 4.1.’de verilen bulgulara göre öğretmenler empatik dinleme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4B78E3">
        <w:t>=3,80), etkililik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4B78E3">
        <w:t>=3,79), geri bildirimde bulunma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4B78E3">
        <w:t>=3,76) ve güven verme becerileri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4B78E3">
        <w:t xml:space="preserve">=3,89) boyutlarında okul yöneticilerinin düzeyi konusunda “sık sık” olarak görüş belirtmişlerdir. Bu oran ortalamada da aynı şekilde ( </w:t>
      </w:r>
      <m:oMath>
        <m:acc>
          <m:accPr>
            <m:chr m:val="̅"/>
            <m:ctrlPr>
              <w:rPr>
                <w:rFonts w:ascii="Cambria Math" w:hAnsi="Cambria Math" w:cs="Times New Roman"/>
                <w:i/>
                <w:szCs w:val="24"/>
              </w:rPr>
            </m:ctrlPr>
          </m:accPr>
          <m:e>
            <m:r>
              <w:rPr>
                <w:rFonts w:ascii="Cambria Math" w:hAnsi="Cambria Math" w:cs="Times New Roman"/>
                <w:szCs w:val="24"/>
              </w:rPr>
              <m:t>X</m:t>
            </m:r>
          </m:e>
        </m:acc>
      </m:oMath>
      <w:r w:rsidRPr="004B78E3">
        <w:t>=3,80) bulunmuştur. Öğretmenler okul yöneticilerinin kişilera</w:t>
      </w:r>
      <w:proofErr w:type="spellStart"/>
      <w:r w:rsidRPr="004B78E3">
        <w:t>rası</w:t>
      </w:r>
      <w:proofErr w:type="spellEnd"/>
      <w:r w:rsidRPr="004B78E3">
        <w:t xml:space="preserve"> iletişim becerilerine ilişkin “sık sık” düzeyinde katılım göstermişlerdir.  Bu bulgu doğrultusunda, yöneticilerin </w:t>
      </w:r>
      <w:r w:rsidR="0071303F" w:rsidRPr="004B78E3">
        <w:t>eğitim düzeylerinin yüksek olması ve yönetici olarak atanan kişilere atandıktan sonra eğitim yönetimi ile ilgili hizmet içi kurs ve seminerlerin verilmesinden dolayı yöneticilerin iletişim becerilerinin yeterli düzeyde bulunduğu söylenebilir.</w:t>
      </w:r>
    </w:p>
    <w:p w14:paraId="39721592" w14:textId="77777777" w:rsidR="000F7399" w:rsidRPr="004B78E3" w:rsidRDefault="000F7399" w:rsidP="000F7399"/>
    <w:p w14:paraId="68B249AB" w14:textId="77777777" w:rsidR="000F7399" w:rsidRPr="004B78E3" w:rsidRDefault="000F7399" w:rsidP="003F3258">
      <w:pPr>
        <w:pStyle w:val="Balk2"/>
        <w:rPr>
          <w:rFonts w:cs="Times New Roman"/>
          <w:szCs w:val="24"/>
        </w:rPr>
      </w:pPr>
      <w:bookmarkStart w:id="118" w:name="_Toc79676667"/>
      <w:bookmarkStart w:id="119" w:name="_Toc91181041"/>
      <w:r w:rsidRPr="004B78E3">
        <w:t xml:space="preserve">4.2. </w:t>
      </w:r>
      <w:r w:rsidRPr="004B78E3">
        <w:rPr>
          <w:rFonts w:eastAsia="Times New Roman"/>
        </w:rPr>
        <w:t>İkinci Alt Probleme İlişkin Bulgular ve Yorum</w:t>
      </w:r>
      <w:bookmarkEnd w:id="118"/>
      <w:bookmarkEnd w:id="119"/>
    </w:p>
    <w:p w14:paraId="1AC117D7" w14:textId="14EC98A3" w:rsidR="000F7399" w:rsidRPr="004B78E3" w:rsidRDefault="000F7399" w:rsidP="000F7399">
      <w:pPr>
        <w:rPr>
          <w:rFonts w:eastAsia="Times New Roman"/>
        </w:rPr>
      </w:pPr>
      <w:r w:rsidRPr="004B78E3">
        <w:rPr>
          <w:rFonts w:cs="Times New Roman"/>
          <w:szCs w:val="24"/>
        </w:rPr>
        <w:t xml:space="preserve">Araştırmanın ikinci alt problemi doğrultusunda öğretmen </w:t>
      </w:r>
      <w:r w:rsidR="00690D7A" w:rsidRPr="004B78E3">
        <w:rPr>
          <w:rFonts w:cs="Times New Roman"/>
          <w:szCs w:val="24"/>
          <w:u w:color="FF0000"/>
        </w:rPr>
        <w:t>görüşlerine</w:t>
      </w:r>
      <w:r w:rsidRPr="004B78E3">
        <w:rPr>
          <w:rFonts w:cs="Times New Roman"/>
          <w:szCs w:val="24"/>
        </w:rPr>
        <w:t xml:space="preserve"> göre okul yöneticilerinin iletişim becerilerinin düzeyinin cinsiyet, kıdem, çalıştıkları okuldaki görev süresi, branş, okul türü, okuldaki öğretmen ve öğrenci sayıları, sendikaya üyelik durumları ve okul yöneticilerinin okulda çalışma süreleri değişkenlerine göre </w:t>
      </w:r>
      <w:r w:rsidRPr="004B78E3">
        <w:rPr>
          <w:rFonts w:eastAsia="Times New Roman"/>
        </w:rPr>
        <w:t xml:space="preserve">istatiksel olarak anlamlı farklılık gösterip göstermeme durumuna dair veriler bu başlık altında istatiksel olarak incelenip değerlendirilmiştir. </w:t>
      </w:r>
    </w:p>
    <w:p w14:paraId="7CBC4A19" w14:textId="53C594BC" w:rsidR="000F7399" w:rsidRDefault="000F7399" w:rsidP="000F7399">
      <w:r w:rsidRPr="004B78E3">
        <w:lastRenderedPageBreak/>
        <w:t>Okul yöneticilerinin iletişim becerileri düzeyinde cinsiyet değişkenine göre farkın olup olmadığını belirlemek için bağımsız gruplar t-testi yapılmış ve test sonuçları Tablo 4.2.’de verilmiştir.</w:t>
      </w:r>
    </w:p>
    <w:p w14:paraId="5E73ADB9" w14:textId="52E4888E" w:rsidR="000F7399" w:rsidRPr="004B78E3" w:rsidRDefault="000F7399" w:rsidP="00D5633B">
      <w:pPr>
        <w:spacing w:line="240" w:lineRule="auto"/>
        <w:ind w:firstLine="0"/>
        <w:rPr>
          <w:i/>
          <w:iCs/>
        </w:rPr>
      </w:pPr>
      <w:r w:rsidRPr="004B78E3">
        <w:t xml:space="preserve">Tablo 4.2. </w:t>
      </w:r>
      <w:r w:rsidRPr="004B78E3">
        <w:rPr>
          <w:i/>
          <w:iCs/>
        </w:rPr>
        <w:t xml:space="preserve">Öğretmenlerin okul yöneticilerinin iletişim becerilerine ilişkin </w:t>
      </w:r>
      <w:r w:rsidR="0087595B" w:rsidRPr="004B78E3">
        <w:rPr>
          <w:i/>
          <w:iCs/>
        </w:rPr>
        <w:t>görüşlerinin</w:t>
      </w:r>
      <w:r w:rsidRPr="004B78E3">
        <w:rPr>
          <w:i/>
          <w:iCs/>
        </w:rPr>
        <w:t xml:space="preserve"> cinsiyet değişkenine göre dağılımını gösteren T-testi sonuçları</w:t>
      </w:r>
    </w:p>
    <w:tbl>
      <w:tblPr>
        <w:tblW w:w="878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01"/>
        <w:gridCol w:w="1050"/>
        <w:gridCol w:w="761"/>
        <w:gridCol w:w="1018"/>
        <w:gridCol w:w="821"/>
        <w:gridCol w:w="749"/>
        <w:gridCol w:w="599"/>
        <w:gridCol w:w="690"/>
      </w:tblGrid>
      <w:tr w:rsidR="004B78E3" w:rsidRPr="004078B4" w14:paraId="005F98C7" w14:textId="77777777" w:rsidTr="00C76384">
        <w:trPr>
          <w:trHeight w:val="263"/>
        </w:trPr>
        <w:tc>
          <w:tcPr>
            <w:tcW w:w="3101" w:type="dxa"/>
            <w:tcBorders>
              <w:top w:val="single" w:sz="4" w:space="0" w:color="auto"/>
              <w:bottom w:val="single" w:sz="4" w:space="0" w:color="auto"/>
            </w:tcBorders>
            <w:shd w:val="clear" w:color="auto" w:fill="auto"/>
            <w:noWrap/>
            <w:hideMark/>
          </w:tcPr>
          <w:p w14:paraId="16DC69CD"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Boyutlar</w:t>
            </w:r>
          </w:p>
        </w:tc>
        <w:tc>
          <w:tcPr>
            <w:tcW w:w="1050" w:type="dxa"/>
            <w:tcBorders>
              <w:top w:val="single" w:sz="4" w:space="0" w:color="auto"/>
              <w:bottom w:val="single" w:sz="4" w:space="0" w:color="auto"/>
            </w:tcBorders>
            <w:shd w:val="clear" w:color="auto" w:fill="auto"/>
            <w:vAlign w:val="bottom"/>
            <w:hideMark/>
          </w:tcPr>
          <w:p w14:paraId="20D39DEA"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Cinsiyet</w:t>
            </w:r>
          </w:p>
        </w:tc>
        <w:tc>
          <w:tcPr>
            <w:tcW w:w="761" w:type="dxa"/>
            <w:tcBorders>
              <w:top w:val="single" w:sz="4" w:space="0" w:color="auto"/>
              <w:bottom w:val="single" w:sz="4" w:space="0" w:color="auto"/>
            </w:tcBorders>
            <w:shd w:val="clear" w:color="auto" w:fill="auto"/>
            <w:vAlign w:val="bottom"/>
            <w:hideMark/>
          </w:tcPr>
          <w:p w14:paraId="715DD593" w14:textId="77777777" w:rsidR="000F7399" w:rsidRPr="004078B4" w:rsidRDefault="000F7399" w:rsidP="00C76384">
            <w:pPr>
              <w:spacing w:line="240" w:lineRule="auto"/>
              <w:ind w:firstLine="0"/>
              <w:jc w:val="right"/>
              <w:rPr>
                <w:rFonts w:eastAsia="Times New Roman" w:cs="Times New Roman"/>
                <w:i/>
                <w:iCs/>
                <w:szCs w:val="24"/>
                <w:lang w:eastAsia="tr-TR"/>
              </w:rPr>
            </w:pPr>
            <w:proofErr w:type="gramStart"/>
            <w:r w:rsidRPr="004078B4">
              <w:rPr>
                <w:rFonts w:eastAsia="Times New Roman" w:cs="Times New Roman"/>
                <w:i/>
                <w:iCs/>
                <w:szCs w:val="24"/>
                <w:lang w:eastAsia="tr-TR"/>
              </w:rPr>
              <w:t>n</w:t>
            </w:r>
            <w:proofErr w:type="gramEnd"/>
          </w:p>
        </w:tc>
        <w:tc>
          <w:tcPr>
            <w:tcW w:w="1018" w:type="dxa"/>
            <w:tcBorders>
              <w:top w:val="single" w:sz="4" w:space="0" w:color="auto"/>
              <w:bottom w:val="single" w:sz="4" w:space="0" w:color="auto"/>
            </w:tcBorders>
            <w:shd w:val="clear" w:color="auto" w:fill="auto"/>
            <w:vAlign w:val="bottom"/>
            <w:hideMark/>
          </w:tcPr>
          <w:p w14:paraId="37D751C1" w14:textId="2E3F4416" w:rsidR="000F7399" w:rsidRPr="004078B4" w:rsidRDefault="006F6586" w:rsidP="00C76384">
            <w:pPr>
              <w:spacing w:line="240" w:lineRule="auto"/>
              <w:ind w:firstLine="0"/>
              <w:jc w:val="right"/>
              <w:rPr>
                <w:rFonts w:eastAsia="Times New Roman" w:cs="Times New Roman"/>
                <w:szCs w:val="24"/>
                <w:lang w:eastAsia="tr-TR"/>
              </w:rPr>
            </w:pPr>
            <m:oMathPara>
              <m:oMathParaPr>
                <m:jc m:val="right"/>
              </m:oMathParaP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m:oMathPara>
          </w:p>
        </w:tc>
        <w:tc>
          <w:tcPr>
            <w:tcW w:w="821" w:type="dxa"/>
            <w:tcBorders>
              <w:top w:val="single" w:sz="4" w:space="0" w:color="auto"/>
              <w:bottom w:val="single" w:sz="4" w:space="0" w:color="auto"/>
            </w:tcBorders>
            <w:shd w:val="clear" w:color="auto" w:fill="auto"/>
            <w:vAlign w:val="bottom"/>
            <w:hideMark/>
          </w:tcPr>
          <w:p w14:paraId="5A681B93" w14:textId="77777777" w:rsidR="000F7399" w:rsidRPr="004078B4" w:rsidRDefault="000F7399" w:rsidP="00C76384">
            <w:pPr>
              <w:spacing w:line="240" w:lineRule="auto"/>
              <w:ind w:firstLine="0"/>
              <w:jc w:val="right"/>
              <w:rPr>
                <w:rFonts w:eastAsia="Times New Roman" w:cs="Times New Roman"/>
                <w:i/>
                <w:iCs/>
                <w:szCs w:val="24"/>
                <w:lang w:eastAsia="tr-TR"/>
              </w:rPr>
            </w:pPr>
            <w:r w:rsidRPr="004078B4">
              <w:rPr>
                <w:rFonts w:eastAsia="Times New Roman" w:cs="Times New Roman"/>
                <w:i/>
                <w:iCs/>
                <w:szCs w:val="24"/>
                <w:lang w:eastAsia="tr-TR"/>
              </w:rPr>
              <w:t>S</w:t>
            </w:r>
          </w:p>
        </w:tc>
        <w:tc>
          <w:tcPr>
            <w:tcW w:w="749" w:type="dxa"/>
            <w:tcBorders>
              <w:top w:val="single" w:sz="4" w:space="0" w:color="auto"/>
              <w:bottom w:val="single" w:sz="4" w:space="0" w:color="auto"/>
            </w:tcBorders>
            <w:shd w:val="clear" w:color="auto" w:fill="auto"/>
            <w:vAlign w:val="bottom"/>
            <w:hideMark/>
          </w:tcPr>
          <w:p w14:paraId="66F6B4A9" w14:textId="77777777" w:rsidR="000F7399" w:rsidRPr="004078B4" w:rsidRDefault="000F7399" w:rsidP="00C76384">
            <w:pPr>
              <w:spacing w:line="240" w:lineRule="auto"/>
              <w:ind w:firstLine="0"/>
              <w:jc w:val="right"/>
              <w:rPr>
                <w:rFonts w:eastAsia="Times New Roman" w:cs="Times New Roman"/>
                <w:i/>
                <w:iCs/>
                <w:szCs w:val="24"/>
                <w:lang w:eastAsia="tr-TR"/>
              </w:rPr>
            </w:pPr>
            <w:proofErr w:type="gramStart"/>
            <w:r w:rsidRPr="004078B4">
              <w:rPr>
                <w:rFonts w:eastAsia="Times New Roman" w:cs="Times New Roman"/>
                <w:i/>
                <w:iCs/>
                <w:szCs w:val="24"/>
                <w:lang w:eastAsia="tr-TR"/>
              </w:rPr>
              <w:t>t</w:t>
            </w:r>
            <w:proofErr w:type="gramEnd"/>
          </w:p>
        </w:tc>
        <w:tc>
          <w:tcPr>
            <w:tcW w:w="599" w:type="dxa"/>
            <w:tcBorders>
              <w:top w:val="single" w:sz="4" w:space="0" w:color="auto"/>
              <w:bottom w:val="single" w:sz="4" w:space="0" w:color="auto"/>
            </w:tcBorders>
            <w:shd w:val="clear" w:color="auto" w:fill="auto"/>
            <w:noWrap/>
            <w:vAlign w:val="bottom"/>
            <w:hideMark/>
          </w:tcPr>
          <w:p w14:paraId="217DA491" w14:textId="77777777" w:rsidR="000F7399" w:rsidRPr="004078B4" w:rsidRDefault="000F7399" w:rsidP="00C76384">
            <w:pPr>
              <w:spacing w:line="240" w:lineRule="auto"/>
              <w:ind w:firstLine="0"/>
              <w:jc w:val="right"/>
              <w:rPr>
                <w:rFonts w:eastAsia="Times New Roman" w:cs="Times New Roman"/>
                <w:i/>
                <w:iCs/>
                <w:szCs w:val="24"/>
                <w:lang w:eastAsia="tr-TR"/>
              </w:rPr>
            </w:pPr>
            <w:proofErr w:type="spellStart"/>
            <w:proofErr w:type="gramStart"/>
            <w:r w:rsidRPr="004078B4">
              <w:rPr>
                <w:rFonts w:eastAsia="Times New Roman" w:cs="Times New Roman"/>
                <w:i/>
                <w:iCs/>
                <w:szCs w:val="24"/>
                <w:lang w:eastAsia="tr-TR"/>
              </w:rPr>
              <w:t>sd</w:t>
            </w:r>
            <w:proofErr w:type="spellEnd"/>
            <w:proofErr w:type="gramEnd"/>
          </w:p>
        </w:tc>
        <w:tc>
          <w:tcPr>
            <w:tcW w:w="690" w:type="dxa"/>
            <w:tcBorders>
              <w:top w:val="single" w:sz="4" w:space="0" w:color="auto"/>
              <w:bottom w:val="single" w:sz="4" w:space="0" w:color="auto"/>
            </w:tcBorders>
            <w:shd w:val="clear" w:color="auto" w:fill="auto"/>
            <w:vAlign w:val="bottom"/>
            <w:hideMark/>
          </w:tcPr>
          <w:p w14:paraId="6C1F1B1A" w14:textId="77777777" w:rsidR="000F7399" w:rsidRPr="004078B4" w:rsidRDefault="000F7399" w:rsidP="00C76384">
            <w:pPr>
              <w:spacing w:line="240" w:lineRule="auto"/>
              <w:ind w:firstLine="0"/>
              <w:jc w:val="right"/>
              <w:rPr>
                <w:rFonts w:eastAsia="Times New Roman" w:cs="Times New Roman"/>
                <w:i/>
                <w:iCs/>
                <w:szCs w:val="24"/>
                <w:lang w:eastAsia="tr-TR"/>
              </w:rPr>
            </w:pPr>
            <w:proofErr w:type="gramStart"/>
            <w:r w:rsidRPr="004078B4">
              <w:rPr>
                <w:rFonts w:eastAsia="Times New Roman" w:cs="Times New Roman"/>
                <w:i/>
                <w:iCs/>
                <w:szCs w:val="24"/>
                <w:lang w:eastAsia="tr-TR"/>
              </w:rPr>
              <w:t>p</w:t>
            </w:r>
            <w:proofErr w:type="gramEnd"/>
          </w:p>
        </w:tc>
      </w:tr>
      <w:tr w:rsidR="004B78E3" w:rsidRPr="004078B4" w14:paraId="0ED2E71E" w14:textId="77777777" w:rsidTr="00C76384">
        <w:trPr>
          <w:trHeight w:val="263"/>
        </w:trPr>
        <w:tc>
          <w:tcPr>
            <w:tcW w:w="3101" w:type="dxa"/>
            <w:vMerge w:val="restart"/>
            <w:tcBorders>
              <w:top w:val="single" w:sz="4" w:space="0" w:color="auto"/>
            </w:tcBorders>
            <w:shd w:val="clear" w:color="auto" w:fill="auto"/>
            <w:hideMark/>
          </w:tcPr>
          <w:p w14:paraId="6E74C628"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Empatik Dinleme Becerisi</w:t>
            </w:r>
          </w:p>
        </w:tc>
        <w:tc>
          <w:tcPr>
            <w:tcW w:w="1050" w:type="dxa"/>
            <w:tcBorders>
              <w:top w:val="single" w:sz="4" w:space="0" w:color="auto"/>
            </w:tcBorders>
            <w:shd w:val="clear" w:color="auto" w:fill="auto"/>
            <w:vAlign w:val="center"/>
            <w:hideMark/>
          </w:tcPr>
          <w:p w14:paraId="10E2F1C2"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Kadın</w:t>
            </w:r>
          </w:p>
        </w:tc>
        <w:tc>
          <w:tcPr>
            <w:tcW w:w="761" w:type="dxa"/>
            <w:tcBorders>
              <w:top w:val="single" w:sz="4" w:space="0" w:color="auto"/>
            </w:tcBorders>
            <w:shd w:val="clear" w:color="auto" w:fill="auto"/>
            <w:noWrap/>
            <w:vAlign w:val="center"/>
            <w:hideMark/>
          </w:tcPr>
          <w:p w14:paraId="6D615FB0"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175</w:t>
            </w:r>
          </w:p>
        </w:tc>
        <w:tc>
          <w:tcPr>
            <w:tcW w:w="1018" w:type="dxa"/>
            <w:tcBorders>
              <w:top w:val="single" w:sz="4" w:space="0" w:color="auto"/>
            </w:tcBorders>
            <w:shd w:val="clear" w:color="auto" w:fill="auto"/>
            <w:noWrap/>
            <w:vAlign w:val="center"/>
            <w:hideMark/>
          </w:tcPr>
          <w:p w14:paraId="4BA0D654"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3,85</w:t>
            </w:r>
          </w:p>
        </w:tc>
        <w:tc>
          <w:tcPr>
            <w:tcW w:w="821" w:type="dxa"/>
            <w:tcBorders>
              <w:top w:val="single" w:sz="4" w:space="0" w:color="auto"/>
            </w:tcBorders>
            <w:shd w:val="clear" w:color="auto" w:fill="auto"/>
            <w:noWrap/>
            <w:vAlign w:val="center"/>
            <w:hideMark/>
          </w:tcPr>
          <w:p w14:paraId="744B23DD"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0,94</w:t>
            </w:r>
          </w:p>
        </w:tc>
        <w:tc>
          <w:tcPr>
            <w:tcW w:w="749" w:type="dxa"/>
            <w:vMerge w:val="restart"/>
            <w:tcBorders>
              <w:top w:val="single" w:sz="4" w:space="0" w:color="auto"/>
            </w:tcBorders>
            <w:shd w:val="clear" w:color="auto" w:fill="auto"/>
            <w:noWrap/>
            <w:hideMark/>
          </w:tcPr>
          <w:p w14:paraId="01ABBCD7"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,821</w:t>
            </w:r>
          </w:p>
        </w:tc>
        <w:tc>
          <w:tcPr>
            <w:tcW w:w="599" w:type="dxa"/>
            <w:vMerge w:val="restart"/>
            <w:tcBorders>
              <w:top w:val="single" w:sz="4" w:space="0" w:color="auto"/>
            </w:tcBorders>
            <w:shd w:val="clear" w:color="auto" w:fill="auto"/>
            <w:noWrap/>
            <w:hideMark/>
          </w:tcPr>
          <w:p w14:paraId="347838C8"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361</w:t>
            </w:r>
          </w:p>
        </w:tc>
        <w:tc>
          <w:tcPr>
            <w:tcW w:w="690" w:type="dxa"/>
            <w:vMerge w:val="restart"/>
            <w:tcBorders>
              <w:top w:val="single" w:sz="4" w:space="0" w:color="auto"/>
            </w:tcBorders>
            <w:shd w:val="clear" w:color="auto" w:fill="auto"/>
            <w:noWrap/>
            <w:hideMark/>
          </w:tcPr>
          <w:p w14:paraId="03271EBD"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,412</w:t>
            </w:r>
          </w:p>
        </w:tc>
      </w:tr>
      <w:tr w:rsidR="004B78E3" w:rsidRPr="004078B4" w14:paraId="59EFE5B6" w14:textId="77777777" w:rsidTr="00C76384">
        <w:trPr>
          <w:trHeight w:val="263"/>
        </w:trPr>
        <w:tc>
          <w:tcPr>
            <w:tcW w:w="3101" w:type="dxa"/>
            <w:vMerge/>
            <w:hideMark/>
          </w:tcPr>
          <w:p w14:paraId="4BF9350E" w14:textId="77777777" w:rsidR="000F7399" w:rsidRPr="004078B4" w:rsidRDefault="000F7399" w:rsidP="00C76384">
            <w:pPr>
              <w:spacing w:line="240" w:lineRule="auto"/>
              <w:ind w:firstLine="0"/>
              <w:jc w:val="left"/>
              <w:rPr>
                <w:rFonts w:eastAsia="Times New Roman" w:cs="Times New Roman"/>
                <w:szCs w:val="24"/>
                <w:lang w:eastAsia="tr-TR"/>
              </w:rPr>
            </w:pPr>
          </w:p>
        </w:tc>
        <w:tc>
          <w:tcPr>
            <w:tcW w:w="1050" w:type="dxa"/>
            <w:shd w:val="clear" w:color="auto" w:fill="auto"/>
            <w:vAlign w:val="center"/>
            <w:hideMark/>
          </w:tcPr>
          <w:p w14:paraId="32752BAF"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Erkek</w:t>
            </w:r>
          </w:p>
        </w:tc>
        <w:tc>
          <w:tcPr>
            <w:tcW w:w="761" w:type="dxa"/>
            <w:shd w:val="clear" w:color="auto" w:fill="auto"/>
            <w:noWrap/>
            <w:vAlign w:val="center"/>
            <w:hideMark/>
          </w:tcPr>
          <w:p w14:paraId="5419AAF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188</w:t>
            </w:r>
          </w:p>
        </w:tc>
        <w:tc>
          <w:tcPr>
            <w:tcW w:w="1018" w:type="dxa"/>
            <w:shd w:val="clear" w:color="auto" w:fill="auto"/>
            <w:noWrap/>
            <w:vAlign w:val="center"/>
            <w:hideMark/>
          </w:tcPr>
          <w:p w14:paraId="77C1CAFB"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3,76</w:t>
            </w:r>
          </w:p>
        </w:tc>
        <w:tc>
          <w:tcPr>
            <w:tcW w:w="821" w:type="dxa"/>
            <w:shd w:val="clear" w:color="auto" w:fill="auto"/>
            <w:noWrap/>
            <w:vAlign w:val="center"/>
            <w:hideMark/>
          </w:tcPr>
          <w:p w14:paraId="6094F0EC"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1,02</w:t>
            </w:r>
          </w:p>
        </w:tc>
        <w:tc>
          <w:tcPr>
            <w:tcW w:w="749" w:type="dxa"/>
            <w:vMerge/>
            <w:hideMark/>
          </w:tcPr>
          <w:p w14:paraId="4CEB83BF"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599" w:type="dxa"/>
            <w:vMerge/>
            <w:hideMark/>
          </w:tcPr>
          <w:p w14:paraId="022A1374"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690" w:type="dxa"/>
            <w:vMerge/>
            <w:hideMark/>
          </w:tcPr>
          <w:p w14:paraId="2338ED2F" w14:textId="77777777" w:rsidR="000F7399" w:rsidRPr="004078B4" w:rsidRDefault="000F7399" w:rsidP="00C76384">
            <w:pPr>
              <w:spacing w:line="240" w:lineRule="auto"/>
              <w:ind w:firstLine="0"/>
              <w:jc w:val="right"/>
              <w:rPr>
                <w:rFonts w:eastAsia="Times New Roman" w:cs="Times New Roman"/>
                <w:szCs w:val="24"/>
                <w:lang w:eastAsia="tr-TR"/>
              </w:rPr>
            </w:pPr>
          </w:p>
        </w:tc>
      </w:tr>
      <w:tr w:rsidR="004B78E3" w:rsidRPr="004078B4" w14:paraId="65E08175" w14:textId="77777777" w:rsidTr="00C76384">
        <w:trPr>
          <w:trHeight w:val="263"/>
        </w:trPr>
        <w:tc>
          <w:tcPr>
            <w:tcW w:w="3101" w:type="dxa"/>
            <w:vMerge w:val="restart"/>
            <w:shd w:val="clear" w:color="auto" w:fill="auto"/>
            <w:hideMark/>
          </w:tcPr>
          <w:p w14:paraId="634C6C74"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Etkililik Becerisi</w:t>
            </w:r>
          </w:p>
        </w:tc>
        <w:tc>
          <w:tcPr>
            <w:tcW w:w="1050" w:type="dxa"/>
            <w:shd w:val="clear" w:color="auto" w:fill="auto"/>
            <w:vAlign w:val="center"/>
            <w:hideMark/>
          </w:tcPr>
          <w:p w14:paraId="05E98938"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Kadın</w:t>
            </w:r>
          </w:p>
        </w:tc>
        <w:tc>
          <w:tcPr>
            <w:tcW w:w="761" w:type="dxa"/>
            <w:shd w:val="clear" w:color="auto" w:fill="auto"/>
            <w:noWrap/>
            <w:vAlign w:val="center"/>
            <w:hideMark/>
          </w:tcPr>
          <w:p w14:paraId="6B41CC1C"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175</w:t>
            </w:r>
          </w:p>
        </w:tc>
        <w:tc>
          <w:tcPr>
            <w:tcW w:w="1018" w:type="dxa"/>
            <w:shd w:val="clear" w:color="auto" w:fill="auto"/>
            <w:noWrap/>
            <w:vAlign w:val="center"/>
            <w:hideMark/>
          </w:tcPr>
          <w:p w14:paraId="564032CD"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3,84</w:t>
            </w:r>
          </w:p>
        </w:tc>
        <w:tc>
          <w:tcPr>
            <w:tcW w:w="821" w:type="dxa"/>
            <w:shd w:val="clear" w:color="auto" w:fill="auto"/>
            <w:noWrap/>
            <w:vAlign w:val="center"/>
            <w:hideMark/>
          </w:tcPr>
          <w:p w14:paraId="77E9BA3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0,96</w:t>
            </w:r>
          </w:p>
        </w:tc>
        <w:tc>
          <w:tcPr>
            <w:tcW w:w="749" w:type="dxa"/>
            <w:vMerge w:val="restart"/>
            <w:shd w:val="clear" w:color="auto" w:fill="auto"/>
            <w:noWrap/>
            <w:hideMark/>
          </w:tcPr>
          <w:p w14:paraId="5C999E5B"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,782</w:t>
            </w:r>
          </w:p>
        </w:tc>
        <w:tc>
          <w:tcPr>
            <w:tcW w:w="599" w:type="dxa"/>
            <w:vMerge w:val="restart"/>
            <w:shd w:val="clear" w:color="auto" w:fill="auto"/>
            <w:noWrap/>
            <w:hideMark/>
          </w:tcPr>
          <w:p w14:paraId="0C5CE2E7"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361</w:t>
            </w:r>
          </w:p>
        </w:tc>
        <w:tc>
          <w:tcPr>
            <w:tcW w:w="690" w:type="dxa"/>
            <w:vMerge w:val="restart"/>
            <w:shd w:val="clear" w:color="auto" w:fill="auto"/>
            <w:noWrap/>
            <w:hideMark/>
          </w:tcPr>
          <w:p w14:paraId="6279633A"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,435</w:t>
            </w:r>
          </w:p>
        </w:tc>
      </w:tr>
      <w:tr w:rsidR="004B78E3" w:rsidRPr="004078B4" w14:paraId="49685016" w14:textId="77777777" w:rsidTr="00C76384">
        <w:trPr>
          <w:trHeight w:val="263"/>
        </w:trPr>
        <w:tc>
          <w:tcPr>
            <w:tcW w:w="3101" w:type="dxa"/>
            <w:vMerge/>
            <w:hideMark/>
          </w:tcPr>
          <w:p w14:paraId="70D35A17" w14:textId="77777777" w:rsidR="000F7399" w:rsidRPr="004078B4" w:rsidRDefault="000F7399" w:rsidP="00C76384">
            <w:pPr>
              <w:spacing w:line="240" w:lineRule="auto"/>
              <w:ind w:firstLine="0"/>
              <w:jc w:val="left"/>
              <w:rPr>
                <w:rFonts w:eastAsia="Times New Roman" w:cs="Times New Roman"/>
                <w:szCs w:val="24"/>
                <w:lang w:eastAsia="tr-TR"/>
              </w:rPr>
            </w:pPr>
          </w:p>
        </w:tc>
        <w:tc>
          <w:tcPr>
            <w:tcW w:w="1050" w:type="dxa"/>
            <w:shd w:val="clear" w:color="auto" w:fill="auto"/>
            <w:vAlign w:val="center"/>
            <w:hideMark/>
          </w:tcPr>
          <w:p w14:paraId="77341678"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Erkek</w:t>
            </w:r>
          </w:p>
        </w:tc>
        <w:tc>
          <w:tcPr>
            <w:tcW w:w="761" w:type="dxa"/>
            <w:shd w:val="clear" w:color="auto" w:fill="auto"/>
            <w:noWrap/>
            <w:vAlign w:val="center"/>
            <w:hideMark/>
          </w:tcPr>
          <w:p w14:paraId="244EEC03"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188</w:t>
            </w:r>
          </w:p>
        </w:tc>
        <w:tc>
          <w:tcPr>
            <w:tcW w:w="1018" w:type="dxa"/>
            <w:shd w:val="clear" w:color="auto" w:fill="auto"/>
            <w:noWrap/>
            <w:vAlign w:val="center"/>
            <w:hideMark/>
          </w:tcPr>
          <w:p w14:paraId="02C0F0A8"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3,76</w:t>
            </w:r>
          </w:p>
        </w:tc>
        <w:tc>
          <w:tcPr>
            <w:tcW w:w="821" w:type="dxa"/>
            <w:shd w:val="clear" w:color="auto" w:fill="auto"/>
            <w:noWrap/>
            <w:vAlign w:val="center"/>
            <w:hideMark/>
          </w:tcPr>
          <w:p w14:paraId="3EDD0E0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1,04</w:t>
            </w:r>
          </w:p>
        </w:tc>
        <w:tc>
          <w:tcPr>
            <w:tcW w:w="749" w:type="dxa"/>
            <w:vMerge/>
            <w:hideMark/>
          </w:tcPr>
          <w:p w14:paraId="4170412B"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599" w:type="dxa"/>
            <w:vMerge/>
            <w:hideMark/>
          </w:tcPr>
          <w:p w14:paraId="0A80ED8F"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690" w:type="dxa"/>
            <w:vMerge/>
            <w:hideMark/>
          </w:tcPr>
          <w:p w14:paraId="0F263FC0" w14:textId="77777777" w:rsidR="000F7399" w:rsidRPr="004078B4" w:rsidRDefault="000F7399" w:rsidP="00C76384">
            <w:pPr>
              <w:spacing w:line="240" w:lineRule="auto"/>
              <w:ind w:firstLine="0"/>
              <w:jc w:val="right"/>
              <w:rPr>
                <w:rFonts w:eastAsia="Times New Roman" w:cs="Times New Roman"/>
                <w:szCs w:val="24"/>
                <w:lang w:eastAsia="tr-TR"/>
              </w:rPr>
            </w:pPr>
          </w:p>
        </w:tc>
      </w:tr>
      <w:tr w:rsidR="004B78E3" w:rsidRPr="004078B4" w14:paraId="61A98F8D" w14:textId="77777777" w:rsidTr="00C76384">
        <w:trPr>
          <w:trHeight w:val="263"/>
        </w:trPr>
        <w:tc>
          <w:tcPr>
            <w:tcW w:w="3101" w:type="dxa"/>
            <w:vMerge w:val="restart"/>
            <w:shd w:val="clear" w:color="auto" w:fill="auto"/>
            <w:hideMark/>
          </w:tcPr>
          <w:p w14:paraId="41D543B1"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Geri Bildirimde Bulunma Becerisi</w:t>
            </w:r>
          </w:p>
        </w:tc>
        <w:tc>
          <w:tcPr>
            <w:tcW w:w="1050" w:type="dxa"/>
            <w:shd w:val="clear" w:color="auto" w:fill="auto"/>
            <w:vAlign w:val="center"/>
            <w:hideMark/>
          </w:tcPr>
          <w:p w14:paraId="2D92C620"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Kadın</w:t>
            </w:r>
          </w:p>
        </w:tc>
        <w:tc>
          <w:tcPr>
            <w:tcW w:w="761" w:type="dxa"/>
            <w:shd w:val="clear" w:color="auto" w:fill="auto"/>
            <w:noWrap/>
            <w:vAlign w:val="center"/>
            <w:hideMark/>
          </w:tcPr>
          <w:p w14:paraId="72C797E2"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175</w:t>
            </w:r>
          </w:p>
        </w:tc>
        <w:tc>
          <w:tcPr>
            <w:tcW w:w="1018" w:type="dxa"/>
            <w:shd w:val="clear" w:color="auto" w:fill="auto"/>
            <w:noWrap/>
            <w:vAlign w:val="center"/>
            <w:hideMark/>
          </w:tcPr>
          <w:p w14:paraId="6E1AA645"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3,80</w:t>
            </w:r>
          </w:p>
        </w:tc>
        <w:tc>
          <w:tcPr>
            <w:tcW w:w="821" w:type="dxa"/>
            <w:shd w:val="clear" w:color="auto" w:fill="auto"/>
            <w:noWrap/>
            <w:vAlign w:val="center"/>
            <w:hideMark/>
          </w:tcPr>
          <w:p w14:paraId="0F6997E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0,99</w:t>
            </w:r>
          </w:p>
        </w:tc>
        <w:tc>
          <w:tcPr>
            <w:tcW w:w="749" w:type="dxa"/>
            <w:vMerge w:val="restart"/>
            <w:shd w:val="clear" w:color="auto" w:fill="auto"/>
            <w:noWrap/>
            <w:hideMark/>
          </w:tcPr>
          <w:p w14:paraId="60F670D5"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,737</w:t>
            </w:r>
          </w:p>
        </w:tc>
        <w:tc>
          <w:tcPr>
            <w:tcW w:w="599" w:type="dxa"/>
            <w:vMerge w:val="restart"/>
            <w:shd w:val="clear" w:color="auto" w:fill="auto"/>
            <w:noWrap/>
            <w:hideMark/>
          </w:tcPr>
          <w:p w14:paraId="69538061"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361</w:t>
            </w:r>
          </w:p>
        </w:tc>
        <w:tc>
          <w:tcPr>
            <w:tcW w:w="690" w:type="dxa"/>
            <w:vMerge w:val="restart"/>
            <w:shd w:val="clear" w:color="auto" w:fill="auto"/>
            <w:noWrap/>
            <w:hideMark/>
          </w:tcPr>
          <w:p w14:paraId="437103B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,461</w:t>
            </w:r>
          </w:p>
        </w:tc>
      </w:tr>
      <w:tr w:rsidR="004B78E3" w:rsidRPr="004078B4" w14:paraId="178EC95F" w14:textId="77777777" w:rsidTr="00C76384">
        <w:trPr>
          <w:trHeight w:val="263"/>
        </w:trPr>
        <w:tc>
          <w:tcPr>
            <w:tcW w:w="3101" w:type="dxa"/>
            <w:vMerge/>
            <w:hideMark/>
          </w:tcPr>
          <w:p w14:paraId="40F4F3E8" w14:textId="77777777" w:rsidR="000F7399" w:rsidRPr="004078B4" w:rsidRDefault="000F7399" w:rsidP="00C76384">
            <w:pPr>
              <w:spacing w:line="240" w:lineRule="auto"/>
              <w:ind w:firstLine="0"/>
              <w:jc w:val="left"/>
              <w:rPr>
                <w:rFonts w:eastAsia="Times New Roman" w:cs="Times New Roman"/>
                <w:szCs w:val="24"/>
                <w:lang w:eastAsia="tr-TR"/>
              </w:rPr>
            </w:pPr>
          </w:p>
        </w:tc>
        <w:tc>
          <w:tcPr>
            <w:tcW w:w="1050" w:type="dxa"/>
            <w:shd w:val="clear" w:color="auto" w:fill="auto"/>
            <w:vAlign w:val="center"/>
            <w:hideMark/>
          </w:tcPr>
          <w:p w14:paraId="103DE366"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Erkek</w:t>
            </w:r>
          </w:p>
        </w:tc>
        <w:tc>
          <w:tcPr>
            <w:tcW w:w="761" w:type="dxa"/>
            <w:shd w:val="clear" w:color="auto" w:fill="auto"/>
            <w:noWrap/>
            <w:vAlign w:val="center"/>
            <w:hideMark/>
          </w:tcPr>
          <w:p w14:paraId="31498AE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188</w:t>
            </w:r>
          </w:p>
        </w:tc>
        <w:tc>
          <w:tcPr>
            <w:tcW w:w="1018" w:type="dxa"/>
            <w:shd w:val="clear" w:color="auto" w:fill="auto"/>
            <w:noWrap/>
            <w:vAlign w:val="center"/>
            <w:hideMark/>
          </w:tcPr>
          <w:p w14:paraId="6D62D1BA"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3,72</w:t>
            </w:r>
          </w:p>
        </w:tc>
        <w:tc>
          <w:tcPr>
            <w:tcW w:w="821" w:type="dxa"/>
            <w:shd w:val="clear" w:color="auto" w:fill="auto"/>
            <w:noWrap/>
            <w:vAlign w:val="center"/>
            <w:hideMark/>
          </w:tcPr>
          <w:p w14:paraId="0314B88C"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1,04</w:t>
            </w:r>
          </w:p>
        </w:tc>
        <w:tc>
          <w:tcPr>
            <w:tcW w:w="749" w:type="dxa"/>
            <w:vMerge/>
            <w:hideMark/>
          </w:tcPr>
          <w:p w14:paraId="4CF87C98"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599" w:type="dxa"/>
            <w:vMerge/>
            <w:hideMark/>
          </w:tcPr>
          <w:p w14:paraId="73D0B3BA"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690" w:type="dxa"/>
            <w:vMerge/>
            <w:hideMark/>
          </w:tcPr>
          <w:p w14:paraId="288BD59E" w14:textId="77777777" w:rsidR="000F7399" w:rsidRPr="004078B4" w:rsidRDefault="000F7399" w:rsidP="00C76384">
            <w:pPr>
              <w:spacing w:line="240" w:lineRule="auto"/>
              <w:ind w:firstLine="0"/>
              <w:jc w:val="right"/>
              <w:rPr>
                <w:rFonts w:eastAsia="Times New Roman" w:cs="Times New Roman"/>
                <w:szCs w:val="24"/>
                <w:lang w:eastAsia="tr-TR"/>
              </w:rPr>
            </w:pPr>
          </w:p>
        </w:tc>
      </w:tr>
      <w:tr w:rsidR="004B78E3" w:rsidRPr="004078B4" w14:paraId="7EB2487B" w14:textId="77777777" w:rsidTr="00C76384">
        <w:trPr>
          <w:trHeight w:val="263"/>
        </w:trPr>
        <w:tc>
          <w:tcPr>
            <w:tcW w:w="3101" w:type="dxa"/>
            <w:vMerge w:val="restart"/>
            <w:shd w:val="clear" w:color="auto" w:fill="auto"/>
            <w:hideMark/>
          </w:tcPr>
          <w:p w14:paraId="5BCFF31D"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Güven Verme Becerisi</w:t>
            </w:r>
          </w:p>
        </w:tc>
        <w:tc>
          <w:tcPr>
            <w:tcW w:w="1050" w:type="dxa"/>
            <w:shd w:val="clear" w:color="auto" w:fill="auto"/>
            <w:vAlign w:val="center"/>
            <w:hideMark/>
          </w:tcPr>
          <w:p w14:paraId="53AE82D0"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Kadın</w:t>
            </w:r>
          </w:p>
        </w:tc>
        <w:tc>
          <w:tcPr>
            <w:tcW w:w="761" w:type="dxa"/>
            <w:shd w:val="clear" w:color="auto" w:fill="auto"/>
            <w:noWrap/>
            <w:vAlign w:val="center"/>
            <w:hideMark/>
          </w:tcPr>
          <w:p w14:paraId="68DD5940"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175</w:t>
            </w:r>
          </w:p>
        </w:tc>
        <w:tc>
          <w:tcPr>
            <w:tcW w:w="1018" w:type="dxa"/>
            <w:shd w:val="clear" w:color="auto" w:fill="auto"/>
            <w:noWrap/>
            <w:vAlign w:val="center"/>
            <w:hideMark/>
          </w:tcPr>
          <w:p w14:paraId="0EB5D77A"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3,93</w:t>
            </w:r>
          </w:p>
        </w:tc>
        <w:tc>
          <w:tcPr>
            <w:tcW w:w="821" w:type="dxa"/>
            <w:shd w:val="clear" w:color="auto" w:fill="auto"/>
            <w:noWrap/>
            <w:vAlign w:val="center"/>
            <w:hideMark/>
          </w:tcPr>
          <w:p w14:paraId="71181405"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0,93</w:t>
            </w:r>
          </w:p>
        </w:tc>
        <w:tc>
          <w:tcPr>
            <w:tcW w:w="749" w:type="dxa"/>
            <w:vMerge w:val="restart"/>
            <w:shd w:val="clear" w:color="auto" w:fill="auto"/>
            <w:noWrap/>
            <w:hideMark/>
          </w:tcPr>
          <w:p w14:paraId="43C50691"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,675</w:t>
            </w:r>
          </w:p>
        </w:tc>
        <w:tc>
          <w:tcPr>
            <w:tcW w:w="599" w:type="dxa"/>
            <w:vMerge w:val="restart"/>
            <w:shd w:val="clear" w:color="auto" w:fill="auto"/>
            <w:noWrap/>
            <w:hideMark/>
          </w:tcPr>
          <w:p w14:paraId="7899C12A"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361</w:t>
            </w:r>
          </w:p>
        </w:tc>
        <w:tc>
          <w:tcPr>
            <w:tcW w:w="690" w:type="dxa"/>
            <w:vMerge w:val="restart"/>
            <w:shd w:val="clear" w:color="auto" w:fill="auto"/>
            <w:noWrap/>
            <w:hideMark/>
          </w:tcPr>
          <w:p w14:paraId="3D9455F4"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,500</w:t>
            </w:r>
          </w:p>
        </w:tc>
      </w:tr>
      <w:tr w:rsidR="004B78E3" w:rsidRPr="004078B4" w14:paraId="321B2461" w14:textId="77777777" w:rsidTr="00C76384">
        <w:trPr>
          <w:trHeight w:val="263"/>
        </w:trPr>
        <w:tc>
          <w:tcPr>
            <w:tcW w:w="3101" w:type="dxa"/>
            <w:vMerge/>
            <w:shd w:val="clear" w:color="auto" w:fill="auto"/>
            <w:hideMark/>
          </w:tcPr>
          <w:p w14:paraId="18938488" w14:textId="77777777" w:rsidR="000F7399" w:rsidRPr="004078B4" w:rsidRDefault="000F7399" w:rsidP="00C76384">
            <w:pPr>
              <w:spacing w:line="240" w:lineRule="auto"/>
              <w:ind w:firstLine="0"/>
              <w:jc w:val="left"/>
              <w:rPr>
                <w:rFonts w:eastAsia="Times New Roman" w:cs="Times New Roman"/>
                <w:szCs w:val="24"/>
                <w:lang w:eastAsia="tr-TR"/>
              </w:rPr>
            </w:pPr>
          </w:p>
        </w:tc>
        <w:tc>
          <w:tcPr>
            <w:tcW w:w="1050" w:type="dxa"/>
            <w:shd w:val="clear" w:color="auto" w:fill="auto"/>
            <w:vAlign w:val="center"/>
            <w:hideMark/>
          </w:tcPr>
          <w:p w14:paraId="6E5013F8"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Erkek</w:t>
            </w:r>
          </w:p>
        </w:tc>
        <w:tc>
          <w:tcPr>
            <w:tcW w:w="761" w:type="dxa"/>
            <w:shd w:val="clear" w:color="auto" w:fill="auto"/>
            <w:noWrap/>
            <w:vAlign w:val="center"/>
            <w:hideMark/>
          </w:tcPr>
          <w:p w14:paraId="111B04A3"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188</w:t>
            </w:r>
          </w:p>
        </w:tc>
        <w:tc>
          <w:tcPr>
            <w:tcW w:w="1018" w:type="dxa"/>
            <w:shd w:val="clear" w:color="auto" w:fill="auto"/>
            <w:noWrap/>
            <w:vAlign w:val="center"/>
            <w:hideMark/>
          </w:tcPr>
          <w:p w14:paraId="548D984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3,86</w:t>
            </w:r>
          </w:p>
        </w:tc>
        <w:tc>
          <w:tcPr>
            <w:tcW w:w="821" w:type="dxa"/>
            <w:shd w:val="clear" w:color="auto" w:fill="auto"/>
            <w:noWrap/>
            <w:vAlign w:val="center"/>
            <w:hideMark/>
          </w:tcPr>
          <w:p w14:paraId="571815C4"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1,00</w:t>
            </w:r>
          </w:p>
        </w:tc>
        <w:tc>
          <w:tcPr>
            <w:tcW w:w="749" w:type="dxa"/>
            <w:vMerge/>
            <w:hideMark/>
          </w:tcPr>
          <w:p w14:paraId="5207D399" w14:textId="77777777" w:rsidR="000F7399" w:rsidRPr="004078B4" w:rsidRDefault="000F7399" w:rsidP="00C76384">
            <w:pPr>
              <w:spacing w:line="240" w:lineRule="auto"/>
              <w:ind w:firstLine="0"/>
              <w:jc w:val="left"/>
              <w:rPr>
                <w:rFonts w:eastAsia="Times New Roman" w:cs="Times New Roman"/>
                <w:szCs w:val="24"/>
                <w:lang w:eastAsia="tr-TR"/>
              </w:rPr>
            </w:pPr>
          </w:p>
        </w:tc>
        <w:tc>
          <w:tcPr>
            <w:tcW w:w="599" w:type="dxa"/>
            <w:vMerge/>
            <w:hideMark/>
          </w:tcPr>
          <w:p w14:paraId="114D74CB" w14:textId="77777777" w:rsidR="000F7399" w:rsidRPr="004078B4" w:rsidRDefault="000F7399" w:rsidP="00C76384">
            <w:pPr>
              <w:spacing w:line="240" w:lineRule="auto"/>
              <w:ind w:firstLine="0"/>
              <w:jc w:val="left"/>
              <w:rPr>
                <w:rFonts w:eastAsia="Times New Roman" w:cs="Times New Roman"/>
                <w:szCs w:val="24"/>
                <w:lang w:eastAsia="tr-TR"/>
              </w:rPr>
            </w:pPr>
          </w:p>
        </w:tc>
        <w:tc>
          <w:tcPr>
            <w:tcW w:w="690" w:type="dxa"/>
            <w:vMerge/>
            <w:hideMark/>
          </w:tcPr>
          <w:p w14:paraId="63864BE9" w14:textId="77777777" w:rsidR="000F7399" w:rsidRPr="004078B4" w:rsidRDefault="000F7399" w:rsidP="00C76384">
            <w:pPr>
              <w:spacing w:line="240" w:lineRule="auto"/>
              <w:ind w:firstLine="0"/>
              <w:jc w:val="left"/>
              <w:rPr>
                <w:rFonts w:eastAsia="Times New Roman" w:cs="Times New Roman"/>
                <w:szCs w:val="24"/>
                <w:lang w:eastAsia="tr-TR"/>
              </w:rPr>
            </w:pPr>
          </w:p>
        </w:tc>
      </w:tr>
      <w:tr w:rsidR="004B78E3" w:rsidRPr="004078B4" w14:paraId="0CA04CEE" w14:textId="77777777" w:rsidTr="00C76384">
        <w:trPr>
          <w:trHeight w:val="263"/>
        </w:trPr>
        <w:tc>
          <w:tcPr>
            <w:tcW w:w="3101" w:type="dxa"/>
            <w:vMerge w:val="restart"/>
            <w:shd w:val="clear" w:color="auto" w:fill="auto"/>
          </w:tcPr>
          <w:p w14:paraId="564F64F2"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Ortalama</w:t>
            </w:r>
          </w:p>
        </w:tc>
        <w:tc>
          <w:tcPr>
            <w:tcW w:w="1050" w:type="dxa"/>
            <w:shd w:val="clear" w:color="auto" w:fill="auto"/>
            <w:vAlign w:val="center"/>
          </w:tcPr>
          <w:p w14:paraId="3EE06B3C"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Kadın</w:t>
            </w:r>
          </w:p>
        </w:tc>
        <w:tc>
          <w:tcPr>
            <w:tcW w:w="761" w:type="dxa"/>
            <w:shd w:val="clear" w:color="auto" w:fill="auto"/>
            <w:noWrap/>
            <w:vAlign w:val="center"/>
          </w:tcPr>
          <w:p w14:paraId="427EB60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175</w:t>
            </w:r>
          </w:p>
        </w:tc>
        <w:tc>
          <w:tcPr>
            <w:tcW w:w="1018" w:type="dxa"/>
            <w:shd w:val="clear" w:color="auto" w:fill="auto"/>
            <w:noWrap/>
            <w:vAlign w:val="center"/>
          </w:tcPr>
          <w:p w14:paraId="121A5DED"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3,84</w:t>
            </w:r>
          </w:p>
        </w:tc>
        <w:tc>
          <w:tcPr>
            <w:tcW w:w="821" w:type="dxa"/>
            <w:shd w:val="clear" w:color="auto" w:fill="auto"/>
            <w:noWrap/>
            <w:vAlign w:val="center"/>
          </w:tcPr>
          <w:p w14:paraId="1891FABB"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0,94</w:t>
            </w:r>
          </w:p>
        </w:tc>
        <w:tc>
          <w:tcPr>
            <w:tcW w:w="749" w:type="dxa"/>
          </w:tcPr>
          <w:p w14:paraId="334CA32A"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,784</w:t>
            </w:r>
          </w:p>
        </w:tc>
        <w:tc>
          <w:tcPr>
            <w:tcW w:w="599" w:type="dxa"/>
          </w:tcPr>
          <w:p w14:paraId="1E1C43D3"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361</w:t>
            </w:r>
          </w:p>
        </w:tc>
        <w:tc>
          <w:tcPr>
            <w:tcW w:w="690" w:type="dxa"/>
          </w:tcPr>
          <w:p w14:paraId="3D62A6A8"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,434</w:t>
            </w:r>
          </w:p>
        </w:tc>
      </w:tr>
      <w:tr w:rsidR="000F7399" w:rsidRPr="004078B4" w14:paraId="20B3437A" w14:textId="77777777" w:rsidTr="00C76384">
        <w:trPr>
          <w:trHeight w:val="263"/>
        </w:trPr>
        <w:tc>
          <w:tcPr>
            <w:tcW w:w="3101" w:type="dxa"/>
            <w:vMerge/>
            <w:shd w:val="clear" w:color="auto" w:fill="auto"/>
            <w:vAlign w:val="center"/>
          </w:tcPr>
          <w:p w14:paraId="7CB40E64" w14:textId="77777777" w:rsidR="000F7399" w:rsidRPr="004078B4" w:rsidRDefault="000F7399" w:rsidP="00C76384">
            <w:pPr>
              <w:spacing w:line="240" w:lineRule="auto"/>
              <w:ind w:firstLine="0"/>
              <w:jc w:val="left"/>
              <w:rPr>
                <w:rFonts w:eastAsia="Times New Roman" w:cs="Times New Roman"/>
                <w:szCs w:val="24"/>
                <w:lang w:eastAsia="tr-TR"/>
              </w:rPr>
            </w:pPr>
          </w:p>
        </w:tc>
        <w:tc>
          <w:tcPr>
            <w:tcW w:w="1050" w:type="dxa"/>
            <w:shd w:val="clear" w:color="auto" w:fill="auto"/>
            <w:vAlign w:val="center"/>
          </w:tcPr>
          <w:p w14:paraId="2298FA8E"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Erkek</w:t>
            </w:r>
          </w:p>
        </w:tc>
        <w:tc>
          <w:tcPr>
            <w:tcW w:w="761" w:type="dxa"/>
            <w:shd w:val="clear" w:color="auto" w:fill="auto"/>
            <w:noWrap/>
            <w:vAlign w:val="center"/>
          </w:tcPr>
          <w:p w14:paraId="61D0E68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188</w:t>
            </w:r>
          </w:p>
        </w:tc>
        <w:tc>
          <w:tcPr>
            <w:tcW w:w="1018" w:type="dxa"/>
            <w:shd w:val="clear" w:color="auto" w:fill="auto"/>
            <w:noWrap/>
            <w:vAlign w:val="center"/>
          </w:tcPr>
          <w:p w14:paraId="26290484"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3,76</w:t>
            </w:r>
          </w:p>
        </w:tc>
        <w:tc>
          <w:tcPr>
            <w:tcW w:w="821" w:type="dxa"/>
            <w:shd w:val="clear" w:color="auto" w:fill="auto"/>
            <w:noWrap/>
            <w:vAlign w:val="center"/>
          </w:tcPr>
          <w:p w14:paraId="0E9F0144"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1,01</w:t>
            </w:r>
          </w:p>
        </w:tc>
        <w:tc>
          <w:tcPr>
            <w:tcW w:w="749" w:type="dxa"/>
          </w:tcPr>
          <w:p w14:paraId="050041DB" w14:textId="77777777" w:rsidR="000F7399" w:rsidRPr="004078B4" w:rsidRDefault="000F7399" w:rsidP="00C76384">
            <w:pPr>
              <w:spacing w:line="240" w:lineRule="auto"/>
              <w:ind w:firstLine="0"/>
              <w:jc w:val="left"/>
              <w:rPr>
                <w:rFonts w:eastAsia="Times New Roman" w:cs="Times New Roman"/>
                <w:szCs w:val="24"/>
                <w:lang w:eastAsia="tr-TR"/>
              </w:rPr>
            </w:pPr>
          </w:p>
        </w:tc>
        <w:tc>
          <w:tcPr>
            <w:tcW w:w="599" w:type="dxa"/>
          </w:tcPr>
          <w:p w14:paraId="75EB3237" w14:textId="77777777" w:rsidR="000F7399" w:rsidRPr="004078B4" w:rsidRDefault="000F7399" w:rsidP="00C76384">
            <w:pPr>
              <w:spacing w:line="240" w:lineRule="auto"/>
              <w:ind w:firstLine="0"/>
              <w:jc w:val="left"/>
              <w:rPr>
                <w:rFonts w:eastAsia="Times New Roman" w:cs="Times New Roman"/>
                <w:szCs w:val="24"/>
                <w:lang w:eastAsia="tr-TR"/>
              </w:rPr>
            </w:pPr>
          </w:p>
        </w:tc>
        <w:tc>
          <w:tcPr>
            <w:tcW w:w="690" w:type="dxa"/>
          </w:tcPr>
          <w:p w14:paraId="5AF26901" w14:textId="77777777" w:rsidR="000F7399" w:rsidRPr="004078B4" w:rsidRDefault="000F7399" w:rsidP="00C76384">
            <w:pPr>
              <w:spacing w:line="240" w:lineRule="auto"/>
              <w:ind w:firstLine="0"/>
              <w:jc w:val="left"/>
              <w:rPr>
                <w:rFonts w:eastAsia="Times New Roman" w:cs="Times New Roman"/>
                <w:szCs w:val="24"/>
                <w:lang w:eastAsia="tr-TR"/>
              </w:rPr>
            </w:pPr>
          </w:p>
        </w:tc>
      </w:tr>
    </w:tbl>
    <w:p w14:paraId="7A25C4BD" w14:textId="77777777" w:rsidR="00854EF5" w:rsidRDefault="00854EF5" w:rsidP="000F7399">
      <w:pPr>
        <w:rPr>
          <w:rFonts w:cs="Times New Roman"/>
          <w:szCs w:val="24"/>
        </w:rPr>
      </w:pPr>
    </w:p>
    <w:p w14:paraId="11DF4288" w14:textId="51D52CD5" w:rsidR="000F7399" w:rsidRPr="004B78E3" w:rsidRDefault="000F7399" w:rsidP="000F7399">
      <w:pPr>
        <w:rPr>
          <w:rFonts w:eastAsia="Times New Roman" w:cs="Times New Roman"/>
          <w:szCs w:val="24"/>
          <w:lang w:eastAsia="tr-TR"/>
        </w:rPr>
      </w:pPr>
      <w:r w:rsidRPr="004B78E3">
        <w:rPr>
          <w:rFonts w:cs="Times New Roman"/>
          <w:szCs w:val="24"/>
        </w:rPr>
        <w:t xml:space="preserve">Tablo 4.2.’de görüldüğü üzere okul yöneticilerinin iletişim becerileri düzeylerinin cinsiyete göre genel olarak bir farklılık göstermediği görülmektedir. Sonuçların genel ortalamasında kadınlar  </w:t>
      </w:r>
      <m:oMath>
        <m:r>
          <w:rPr>
            <w:rFonts w:ascii="Cambria Math" w:hAnsi="Cambria Math" w:cs="Times New Roman"/>
            <w:szCs w:val="24"/>
          </w:rPr>
          <m:t>(</m:t>
        </m:r>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3,84) ile erkekler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3,76) arasında anlamlı bir fark bulunamamıştır (p&gt;.05). </w:t>
      </w:r>
      <w:r w:rsidRPr="004B78E3">
        <w:rPr>
          <w:rFonts w:cs="Times New Roman"/>
          <w:szCs w:val="24"/>
        </w:rPr>
        <w:t xml:space="preserve">Empatik dinleme becerisi alt boyutunda kadınların ortalaması </w:t>
      </w:r>
      <m:oMath>
        <m:r>
          <w:rPr>
            <w:rFonts w:ascii="Cambria Math" w:hAnsi="Cambria Math" w:cs="Times New Roman"/>
            <w:szCs w:val="24"/>
          </w:rPr>
          <m:t>(</m:t>
        </m:r>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3,85)</w:t>
      </w:r>
      <w:r w:rsidRPr="004B78E3">
        <w:rPr>
          <w:rFonts w:eastAsia="Times New Roman" w:cs="Times New Roman"/>
          <w:sz w:val="20"/>
          <w:szCs w:val="20"/>
          <w:lang w:eastAsia="tr-TR"/>
        </w:rPr>
        <w:t xml:space="preserve"> </w:t>
      </w:r>
      <w:r w:rsidRPr="004B78E3">
        <w:rPr>
          <w:rFonts w:eastAsia="Times New Roman" w:cs="Times New Roman"/>
          <w:szCs w:val="24"/>
          <w:lang w:eastAsia="tr-TR"/>
        </w:rPr>
        <w:t xml:space="preserve">ile erkeklerin ortalaması </w:t>
      </w:r>
      <m:oMath>
        <m:r>
          <w:rPr>
            <w:rFonts w:ascii="Cambria Math" w:eastAsia="Times New Roman" w:hAnsi="Cambria Math" w:cs="Times New Roman"/>
            <w:szCs w:val="24"/>
            <w:lang w:eastAsia="tr-TR"/>
          </w:rPr>
          <m:t>(</m:t>
        </m:r>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3,76) arasında anlamlı bir fark bulunamamıştır (p&gt;.05). Etkililik alt boyutunda </w:t>
      </w:r>
      <w:r w:rsidRPr="004B78E3">
        <w:rPr>
          <w:rFonts w:cs="Times New Roman"/>
          <w:szCs w:val="24"/>
        </w:rPr>
        <w:t>kadınların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3,84)</w:t>
      </w:r>
      <w:r w:rsidRPr="004B78E3">
        <w:rPr>
          <w:rFonts w:eastAsia="Times New Roman" w:cs="Times New Roman"/>
          <w:sz w:val="20"/>
          <w:szCs w:val="20"/>
          <w:lang w:eastAsia="tr-TR"/>
        </w:rPr>
        <w:t xml:space="preserve"> </w:t>
      </w:r>
      <w:r w:rsidRPr="004B78E3">
        <w:rPr>
          <w:rFonts w:eastAsia="Times New Roman" w:cs="Times New Roman"/>
          <w:szCs w:val="24"/>
          <w:lang w:eastAsia="tr-TR"/>
        </w:rPr>
        <w:t xml:space="preserve">ile erkeklerin ortalaması </w:t>
      </w:r>
      <m:oMath>
        <m:r>
          <w:rPr>
            <w:rFonts w:ascii="Cambria Math" w:eastAsia="Times New Roman" w:hAnsi="Cambria Math" w:cs="Times New Roman"/>
            <w:szCs w:val="24"/>
            <w:lang w:eastAsia="tr-TR"/>
          </w:rPr>
          <m:t>(</m:t>
        </m:r>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3,76) arasında anlamlı bir fark bulunamamıştır (p&gt;.05).  Geri bildirimde bulunma becerisi alt boyutunda </w:t>
      </w:r>
      <w:r w:rsidRPr="004B78E3">
        <w:rPr>
          <w:rFonts w:cs="Times New Roman"/>
          <w:szCs w:val="24"/>
        </w:rPr>
        <w:t>kadınların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3,80)</w:t>
      </w:r>
      <w:r w:rsidRPr="004B78E3">
        <w:rPr>
          <w:rFonts w:eastAsia="Times New Roman" w:cs="Times New Roman"/>
          <w:sz w:val="20"/>
          <w:szCs w:val="20"/>
          <w:lang w:eastAsia="tr-TR"/>
        </w:rPr>
        <w:t xml:space="preserve"> </w:t>
      </w:r>
      <w:r w:rsidRPr="004B78E3">
        <w:rPr>
          <w:rFonts w:eastAsia="Times New Roman" w:cs="Times New Roman"/>
          <w:szCs w:val="24"/>
          <w:lang w:eastAsia="tr-TR"/>
        </w:rPr>
        <w:t>ile erkeklerin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3,72) arasında anlamlı bir fark bulunamamıştır (p&gt;.05). Güven verme becerisi alt boyutunda </w:t>
      </w:r>
      <w:r w:rsidRPr="004B78E3">
        <w:rPr>
          <w:rFonts w:cs="Times New Roman"/>
          <w:szCs w:val="24"/>
        </w:rPr>
        <w:t xml:space="preserve">kadınların ortalaması </w:t>
      </w:r>
      <m:oMath>
        <m:r>
          <w:rPr>
            <w:rFonts w:ascii="Cambria Math" w:hAnsi="Cambria Math" w:cs="Times New Roman"/>
            <w:szCs w:val="24"/>
          </w:rPr>
          <m:t>(</m:t>
        </m:r>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3,93)</w:t>
      </w:r>
      <w:r w:rsidRPr="004B78E3">
        <w:rPr>
          <w:rFonts w:eastAsia="Times New Roman" w:cs="Times New Roman"/>
          <w:sz w:val="20"/>
          <w:szCs w:val="20"/>
          <w:lang w:eastAsia="tr-TR"/>
        </w:rPr>
        <w:t xml:space="preserve"> </w:t>
      </w:r>
      <w:r w:rsidRPr="004B78E3">
        <w:rPr>
          <w:rFonts w:eastAsia="Times New Roman" w:cs="Times New Roman"/>
          <w:szCs w:val="24"/>
          <w:lang w:eastAsia="tr-TR"/>
        </w:rPr>
        <w:t>ile erkeklerin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3,86) arasında anlamlı bir fark bulunamamıştır (p&gt;.05).</w:t>
      </w:r>
    </w:p>
    <w:p w14:paraId="3D082789" w14:textId="3EA531A1" w:rsidR="000F7399" w:rsidRPr="004B78E3" w:rsidRDefault="000F7399" w:rsidP="000F7399">
      <w:pPr>
        <w:ind w:firstLine="0"/>
      </w:pPr>
      <w:r w:rsidRPr="004B78E3">
        <w:rPr>
          <w:rFonts w:eastAsia="Times New Roman" w:cs="Times New Roman"/>
          <w:szCs w:val="24"/>
          <w:lang w:eastAsia="tr-TR"/>
        </w:rPr>
        <w:tab/>
        <w:t xml:space="preserve">Sonuçlar incelendiğinde kadınlar ve erkekler arasında anlamlı bir fark bulunamamıştır. Bunun nedeninin okul yöneticilerin ve öğretmenlerin genel olarak eğitim düzeylerinin yüksek olması ve bu yüzden okullarda cinsiyet ayrımı yapılmaması olarak gösterilebilir. </w:t>
      </w:r>
    </w:p>
    <w:p w14:paraId="02BD4A26" w14:textId="0BA61D22" w:rsidR="000F7399" w:rsidRDefault="000F7399" w:rsidP="000F7399">
      <w:r w:rsidRPr="004B78E3">
        <w:t>Okul yöneticilerinin iletişim becerileri düzeyinde öğretmenlerin branş değişkenine göre bir farkın olup olmadığını belirlemek için bağımsız gruplar t-testi yapılmış ve test sonuçları Tablo 4.</w:t>
      </w:r>
      <w:r w:rsidR="007D0457" w:rsidRPr="004B78E3">
        <w:t>3</w:t>
      </w:r>
      <w:r w:rsidRPr="004B78E3">
        <w:t>.’te verilmiştir.</w:t>
      </w:r>
    </w:p>
    <w:p w14:paraId="7EB84CF5" w14:textId="7F6D4843" w:rsidR="00E94075" w:rsidRDefault="00E94075" w:rsidP="000F7399"/>
    <w:p w14:paraId="1E7A3CE2" w14:textId="77777777" w:rsidR="00E94075" w:rsidRDefault="00E94075" w:rsidP="000F7399"/>
    <w:p w14:paraId="155844EA" w14:textId="023950CE" w:rsidR="000F7399" w:rsidRPr="004B78E3" w:rsidRDefault="000F7399" w:rsidP="00D5633B">
      <w:pPr>
        <w:spacing w:line="240" w:lineRule="auto"/>
        <w:ind w:firstLine="0"/>
        <w:rPr>
          <w:i/>
          <w:iCs/>
        </w:rPr>
      </w:pPr>
      <w:r w:rsidRPr="004B78E3">
        <w:lastRenderedPageBreak/>
        <w:t>Tablo 4.</w:t>
      </w:r>
      <w:r w:rsidR="007D0457" w:rsidRPr="004B78E3">
        <w:t>3</w:t>
      </w:r>
      <w:r w:rsidRPr="004B78E3">
        <w:t xml:space="preserve">. </w:t>
      </w:r>
      <w:r w:rsidRPr="004B78E3">
        <w:rPr>
          <w:i/>
          <w:iCs/>
        </w:rPr>
        <w:t xml:space="preserve">Öğretmenlerin okul yöneticilerinin iletişim becerilerine ilişkin </w:t>
      </w:r>
      <w:bookmarkStart w:id="120" w:name="_Hlk90391680"/>
      <w:r w:rsidR="0087595B" w:rsidRPr="004B78E3">
        <w:rPr>
          <w:i/>
          <w:iCs/>
        </w:rPr>
        <w:t>görüşlerinin</w:t>
      </w:r>
      <w:bookmarkEnd w:id="120"/>
      <w:r w:rsidRPr="004B78E3">
        <w:rPr>
          <w:i/>
          <w:iCs/>
        </w:rPr>
        <w:t xml:space="preserve"> branş değişkenine göre dağılımını gösteren T-testi sonuçları</w:t>
      </w:r>
    </w:p>
    <w:tbl>
      <w:tblPr>
        <w:tblW w:w="8789"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096"/>
        <w:gridCol w:w="894"/>
        <w:gridCol w:w="760"/>
        <w:gridCol w:w="1016"/>
        <w:gridCol w:w="820"/>
        <w:gridCol w:w="748"/>
        <w:gridCol w:w="685"/>
        <w:gridCol w:w="141"/>
        <w:gridCol w:w="629"/>
      </w:tblGrid>
      <w:tr w:rsidR="004B78E3" w:rsidRPr="004078B4" w14:paraId="40CEDD0E" w14:textId="77777777" w:rsidTr="00C76384">
        <w:trPr>
          <w:trHeight w:val="289"/>
        </w:trPr>
        <w:tc>
          <w:tcPr>
            <w:tcW w:w="3096" w:type="dxa"/>
            <w:tcBorders>
              <w:top w:val="single" w:sz="4" w:space="0" w:color="auto"/>
              <w:bottom w:val="single" w:sz="4" w:space="0" w:color="auto"/>
            </w:tcBorders>
            <w:shd w:val="clear" w:color="auto" w:fill="auto"/>
            <w:noWrap/>
            <w:vAlign w:val="bottom"/>
            <w:hideMark/>
          </w:tcPr>
          <w:p w14:paraId="76588A17"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Boyutlar</w:t>
            </w:r>
          </w:p>
        </w:tc>
        <w:tc>
          <w:tcPr>
            <w:tcW w:w="894" w:type="dxa"/>
            <w:tcBorders>
              <w:top w:val="single" w:sz="4" w:space="0" w:color="auto"/>
              <w:bottom w:val="single" w:sz="4" w:space="0" w:color="auto"/>
            </w:tcBorders>
            <w:shd w:val="clear" w:color="auto" w:fill="auto"/>
            <w:vAlign w:val="bottom"/>
            <w:hideMark/>
          </w:tcPr>
          <w:p w14:paraId="3DB68054"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Branş</w:t>
            </w:r>
          </w:p>
        </w:tc>
        <w:tc>
          <w:tcPr>
            <w:tcW w:w="760" w:type="dxa"/>
            <w:tcBorders>
              <w:top w:val="single" w:sz="4" w:space="0" w:color="auto"/>
              <w:bottom w:val="single" w:sz="4" w:space="0" w:color="auto"/>
            </w:tcBorders>
            <w:shd w:val="clear" w:color="auto" w:fill="auto"/>
            <w:vAlign w:val="bottom"/>
            <w:hideMark/>
          </w:tcPr>
          <w:p w14:paraId="1D65E69E" w14:textId="77777777" w:rsidR="000F7399" w:rsidRPr="004078B4" w:rsidRDefault="000F7399" w:rsidP="00C76384">
            <w:pPr>
              <w:spacing w:line="240" w:lineRule="auto"/>
              <w:ind w:firstLine="0"/>
              <w:jc w:val="right"/>
              <w:rPr>
                <w:rFonts w:eastAsia="Times New Roman" w:cs="Times New Roman"/>
                <w:i/>
                <w:iCs/>
                <w:szCs w:val="24"/>
                <w:lang w:eastAsia="tr-TR"/>
              </w:rPr>
            </w:pPr>
            <w:proofErr w:type="gramStart"/>
            <w:r w:rsidRPr="004078B4">
              <w:rPr>
                <w:rFonts w:eastAsia="Times New Roman" w:cs="Times New Roman"/>
                <w:i/>
                <w:iCs/>
                <w:szCs w:val="24"/>
                <w:lang w:eastAsia="tr-TR"/>
              </w:rPr>
              <w:t>n</w:t>
            </w:r>
            <w:proofErr w:type="gramEnd"/>
          </w:p>
        </w:tc>
        <w:tc>
          <w:tcPr>
            <w:tcW w:w="1016" w:type="dxa"/>
            <w:tcBorders>
              <w:top w:val="single" w:sz="4" w:space="0" w:color="auto"/>
              <w:bottom w:val="single" w:sz="4" w:space="0" w:color="auto"/>
            </w:tcBorders>
            <w:shd w:val="clear" w:color="auto" w:fill="auto"/>
            <w:vAlign w:val="bottom"/>
            <w:hideMark/>
          </w:tcPr>
          <w:p w14:paraId="694CF58A" w14:textId="2B65A189" w:rsidR="000F7399" w:rsidRPr="004078B4" w:rsidRDefault="006F6586" w:rsidP="00C76384">
            <w:pPr>
              <w:spacing w:line="240" w:lineRule="auto"/>
              <w:ind w:firstLine="0"/>
              <w:jc w:val="right"/>
              <w:rPr>
                <w:rFonts w:eastAsia="Times New Roman" w:cs="Times New Roman"/>
                <w:i/>
                <w:iCs/>
                <w:szCs w:val="24"/>
                <w:lang w:eastAsia="tr-TR"/>
              </w:rPr>
            </w:pPr>
            <m:oMathPara>
              <m:oMathParaPr>
                <m:jc m:val="right"/>
              </m:oMathParaPr>
              <m:oMath>
                <m:acc>
                  <m:accPr>
                    <m:chr m:val="̅"/>
                    <m:ctrlPr>
                      <w:rPr>
                        <w:rFonts w:ascii="Cambria Math" w:eastAsia="Times New Roman" w:hAnsi="Cambria Math" w:cs="Times New Roman"/>
                        <w:i/>
                        <w:iCs/>
                        <w:szCs w:val="24"/>
                        <w:lang w:eastAsia="tr-TR"/>
                      </w:rPr>
                    </m:ctrlPr>
                  </m:accPr>
                  <m:e>
                    <m:r>
                      <w:rPr>
                        <w:rFonts w:ascii="Cambria Math" w:eastAsia="Times New Roman" w:hAnsi="Cambria Math" w:cs="Times New Roman"/>
                        <w:szCs w:val="24"/>
                        <w:lang w:eastAsia="tr-TR"/>
                      </w:rPr>
                      <m:t>X</m:t>
                    </m:r>
                  </m:e>
                </m:acc>
              </m:oMath>
            </m:oMathPara>
          </w:p>
        </w:tc>
        <w:tc>
          <w:tcPr>
            <w:tcW w:w="820" w:type="dxa"/>
            <w:tcBorders>
              <w:top w:val="single" w:sz="4" w:space="0" w:color="auto"/>
              <w:bottom w:val="single" w:sz="4" w:space="0" w:color="auto"/>
            </w:tcBorders>
            <w:shd w:val="clear" w:color="auto" w:fill="auto"/>
            <w:vAlign w:val="bottom"/>
            <w:hideMark/>
          </w:tcPr>
          <w:p w14:paraId="4874AD89" w14:textId="77777777" w:rsidR="000F7399" w:rsidRPr="004078B4" w:rsidRDefault="000F7399" w:rsidP="00C76384">
            <w:pPr>
              <w:spacing w:line="240" w:lineRule="auto"/>
              <w:ind w:firstLine="0"/>
              <w:jc w:val="right"/>
              <w:rPr>
                <w:rFonts w:eastAsia="Times New Roman" w:cs="Times New Roman"/>
                <w:i/>
                <w:iCs/>
                <w:szCs w:val="24"/>
                <w:lang w:eastAsia="tr-TR"/>
              </w:rPr>
            </w:pPr>
            <w:r w:rsidRPr="004078B4">
              <w:rPr>
                <w:rFonts w:eastAsia="Times New Roman" w:cs="Times New Roman"/>
                <w:i/>
                <w:iCs/>
                <w:szCs w:val="24"/>
                <w:lang w:eastAsia="tr-TR"/>
              </w:rPr>
              <w:t>S</w:t>
            </w:r>
          </w:p>
        </w:tc>
        <w:tc>
          <w:tcPr>
            <w:tcW w:w="748" w:type="dxa"/>
            <w:tcBorders>
              <w:top w:val="single" w:sz="4" w:space="0" w:color="auto"/>
              <w:bottom w:val="single" w:sz="4" w:space="0" w:color="auto"/>
            </w:tcBorders>
            <w:shd w:val="clear" w:color="auto" w:fill="auto"/>
            <w:vAlign w:val="bottom"/>
            <w:hideMark/>
          </w:tcPr>
          <w:p w14:paraId="3F324B05" w14:textId="77777777" w:rsidR="000F7399" w:rsidRPr="004078B4" w:rsidRDefault="000F7399" w:rsidP="00C76384">
            <w:pPr>
              <w:spacing w:line="240" w:lineRule="auto"/>
              <w:ind w:firstLine="0"/>
              <w:jc w:val="right"/>
              <w:rPr>
                <w:rFonts w:eastAsia="Times New Roman" w:cs="Times New Roman"/>
                <w:i/>
                <w:iCs/>
                <w:szCs w:val="24"/>
                <w:lang w:eastAsia="tr-TR"/>
              </w:rPr>
            </w:pPr>
            <w:proofErr w:type="gramStart"/>
            <w:r w:rsidRPr="004078B4">
              <w:rPr>
                <w:rFonts w:eastAsia="Times New Roman" w:cs="Times New Roman"/>
                <w:i/>
                <w:iCs/>
                <w:szCs w:val="24"/>
                <w:lang w:eastAsia="tr-TR"/>
              </w:rPr>
              <w:t>t</w:t>
            </w:r>
            <w:proofErr w:type="gramEnd"/>
          </w:p>
        </w:tc>
        <w:tc>
          <w:tcPr>
            <w:tcW w:w="685" w:type="dxa"/>
            <w:tcBorders>
              <w:top w:val="single" w:sz="4" w:space="0" w:color="auto"/>
              <w:bottom w:val="single" w:sz="4" w:space="0" w:color="auto"/>
            </w:tcBorders>
            <w:shd w:val="clear" w:color="auto" w:fill="auto"/>
            <w:noWrap/>
            <w:vAlign w:val="bottom"/>
            <w:hideMark/>
          </w:tcPr>
          <w:p w14:paraId="0774C806" w14:textId="77777777" w:rsidR="000F7399" w:rsidRPr="004078B4" w:rsidRDefault="000F7399" w:rsidP="00C76384">
            <w:pPr>
              <w:spacing w:line="240" w:lineRule="auto"/>
              <w:ind w:firstLine="0"/>
              <w:jc w:val="right"/>
              <w:rPr>
                <w:rFonts w:eastAsia="Times New Roman" w:cs="Times New Roman"/>
                <w:i/>
                <w:iCs/>
                <w:szCs w:val="24"/>
                <w:lang w:eastAsia="tr-TR"/>
              </w:rPr>
            </w:pPr>
            <w:proofErr w:type="spellStart"/>
            <w:proofErr w:type="gramStart"/>
            <w:r w:rsidRPr="004078B4">
              <w:rPr>
                <w:rFonts w:eastAsia="Times New Roman" w:cs="Times New Roman"/>
                <w:i/>
                <w:iCs/>
                <w:szCs w:val="24"/>
                <w:lang w:eastAsia="tr-TR"/>
              </w:rPr>
              <w:t>sd</w:t>
            </w:r>
            <w:proofErr w:type="spellEnd"/>
            <w:proofErr w:type="gramEnd"/>
          </w:p>
        </w:tc>
        <w:tc>
          <w:tcPr>
            <w:tcW w:w="770" w:type="dxa"/>
            <w:gridSpan w:val="2"/>
            <w:tcBorders>
              <w:top w:val="single" w:sz="4" w:space="0" w:color="auto"/>
              <w:bottom w:val="single" w:sz="4" w:space="0" w:color="auto"/>
            </w:tcBorders>
            <w:shd w:val="clear" w:color="auto" w:fill="auto"/>
            <w:vAlign w:val="bottom"/>
            <w:hideMark/>
          </w:tcPr>
          <w:p w14:paraId="262A536A" w14:textId="77777777" w:rsidR="000F7399" w:rsidRPr="004078B4" w:rsidRDefault="000F7399" w:rsidP="00C76384">
            <w:pPr>
              <w:spacing w:line="240" w:lineRule="auto"/>
              <w:ind w:firstLine="0"/>
              <w:jc w:val="right"/>
              <w:rPr>
                <w:rFonts w:eastAsia="Times New Roman" w:cs="Times New Roman"/>
                <w:i/>
                <w:iCs/>
                <w:szCs w:val="24"/>
                <w:lang w:eastAsia="tr-TR"/>
              </w:rPr>
            </w:pPr>
            <w:r w:rsidRPr="004078B4">
              <w:rPr>
                <w:rFonts w:eastAsia="Times New Roman" w:cs="Times New Roman"/>
                <w:i/>
                <w:iCs/>
                <w:szCs w:val="24"/>
                <w:lang w:eastAsia="tr-TR"/>
              </w:rPr>
              <w:t xml:space="preserve">   </w:t>
            </w:r>
            <w:proofErr w:type="gramStart"/>
            <w:r w:rsidRPr="004078B4">
              <w:rPr>
                <w:rFonts w:eastAsia="Times New Roman" w:cs="Times New Roman"/>
                <w:i/>
                <w:iCs/>
                <w:szCs w:val="24"/>
                <w:lang w:eastAsia="tr-TR"/>
              </w:rPr>
              <w:t>p</w:t>
            </w:r>
            <w:proofErr w:type="gramEnd"/>
          </w:p>
        </w:tc>
      </w:tr>
      <w:tr w:rsidR="004B78E3" w:rsidRPr="004078B4" w14:paraId="7E941732" w14:textId="77777777" w:rsidTr="00C76384">
        <w:trPr>
          <w:trHeight w:val="138"/>
        </w:trPr>
        <w:tc>
          <w:tcPr>
            <w:tcW w:w="3096" w:type="dxa"/>
            <w:vMerge w:val="restart"/>
            <w:tcBorders>
              <w:top w:val="nil"/>
              <w:bottom w:val="nil"/>
            </w:tcBorders>
            <w:shd w:val="clear" w:color="auto" w:fill="auto"/>
            <w:hideMark/>
          </w:tcPr>
          <w:p w14:paraId="5B0329DE"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Empatik Dinleme Becerisi</w:t>
            </w:r>
          </w:p>
        </w:tc>
        <w:tc>
          <w:tcPr>
            <w:tcW w:w="894" w:type="dxa"/>
            <w:tcBorders>
              <w:top w:val="nil"/>
              <w:bottom w:val="nil"/>
            </w:tcBorders>
            <w:shd w:val="clear" w:color="auto" w:fill="auto"/>
            <w:vAlign w:val="center"/>
          </w:tcPr>
          <w:p w14:paraId="236A03F0"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Sınıf</w:t>
            </w:r>
          </w:p>
        </w:tc>
        <w:tc>
          <w:tcPr>
            <w:tcW w:w="760" w:type="dxa"/>
            <w:tcBorders>
              <w:top w:val="nil"/>
              <w:bottom w:val="nil"/>
            </w:tcBorders>
            <w:shd w:val="clear" w:color="auto" w:fill="auto"/>
            <w:noWrap/>
            <w:vAlign w:val="center"/>
          </w:tcPr>
          <w:p w14:paraId="3525E34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110</w:t>
            </w:r>
          </w:p>
        </w:tc>
        <w:tc>
          <w:tcPr>
            <w:tcW w:w="1016" w:type="dxa"/>
            <w:tcBorders>
              <w:top w:val="nil"/>
              <w:bottom w:val="nil"/>
            </w:tcBorders>
            <w:shd w:val="clear" w:color="auto" w:fill="auto"/>
            <w:noWrap/>
            <w:hideMark/>
          </w:tcPr>
          <w:p w14:paraId="098E0E5E"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4,14</w:t>
            </w:r>
          </w:p>
        </w:tc>
        <w:tc>
          <w:tcPr>
            <w:tcW w:w="820" w:type="dxa"/>
            <w:tcBorders>
              <w:top w:val="nil"/>
              <w:bottom w:val="nil"/>
            </w:tcBorders>
            <w:shd w:val="clear" w:color="auto" w:fill="auto"/>
            <w:noWrap/>
            <w:hideMark/>
          </w:tcPr>
          <w:p w14:paraId="29C9D643"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0,80</w:t>
            </w:r>
          </w:p>
        </w:tc>
        <w:tc>
          <w:tcPr>
            <w:tcW w:w="748" w:type="dxa"/>
            <w:vMerge w:val="restart"/>
            <w:tcBorders>
              <w:top w:val="nil"/>
              <w:bottom w:val="nil"/>
            </w:tcBorders>
            <w:shd w:val="clear" w:color="auto" w:fill="auto"/>
            <w:noWrap/>
            <w:hideMark/>
          </w:tcPr>
          <w:p w14:paraId="3F2D7EF7"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4,716</w:t>
            </w:r>
          </w:p>
        </w:tc>
        <w:tc>
          <w:tcPr>
            <w:tcW w:w="826" w:type="dxa"/>
            <w:gridSpan w:val="2"/>
            <w:vMerge w:val="restart"/>
            <w:tcBorders>
              <w:top w:val="nil"/>
              <w:bottom w:val="nil"/>
            </w:tcBorders>
            <w:shd w:val="clear" w:color="auto" w:fill="auto"/>
            <w:noWrap/>
            <w:hideMark/>
          </w:tcPr>
          <w:p w14:paraId="4F6C8D2A"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257,15</w:t>
            </w:r>
          </w:p>
        </w:tc>
        <w:tc>
          <w:tcPr>
            <w:tcW w:w="629" w:type="dxa"/>
            <w:vMerge w:val="restart"/>
            <w:tcBorders>
              <w:top w:val="nil"/>
              <w:bottom w:val="nil"/>
            </w:tcBorders>
            <w:shd w:val="clear" w:color="auto" w:fill="auto"/>
            <w:noWrap/>
            <w:hideMark/>
          </w:tcPr>
          <w:p w14:paraId="12707062"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,000</w:t>
            </w:r>
          </w:p>
        </w:tc>
      </w:tr>
      <w:tr w:rsidR="004B78E3" w:rsidRPr="004078B4" w14:paraId="7BE42082" w14:textId="77777777" w:rsidTr="00C76384">
        <w:trPr>
          <w:trHeight w:val="224"/>
        </w:trPr>
        <w:tc>
          <w:tcPr>
            <w:tcW w:w="3096" w:type="dxa"/>
            <w:vMerge/>
            <w:tcBorders>
              <w:top w:val="nil"/>
              <w:bottom w:val="nil"/>
            </w:tcBorders>
            <w:hideMark/>
          </w:tcPr>
          <w:p w14:paraId="124AD0D4"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94" w:type="dxa"/>
            <w:tcBorders>
              <w:top w:val="nil"/>
              <w:bottom w:val="nil"/>
            </w:tcBorders>
            <w:shd w:val="clear" w:color="auto" w:fill="auto"/>
            <w:vAlign w:val="center"/>
          </w:tcPr>
          <w:p w14:paraId="5B3A0BA3"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Branş</w:t>
            </w:r>
          </w:p>
        </w:tc>
        <w:tc>
          <w:tcPr>
            <w:tcW w:w="760" w:type="dxa"/>
            <w:tcBorders>
              <w:top w:val="nil"/>
              <w:bottom w:val="nil"/>
            </w:tcBorders>
            <w:shd w:val="clear" w:color="auto" w:fill="auto"/>
            <w:noWrap/>
            <w:vAlign w:val="center"/>
          </w:tcPr>
          <w:p w14:paraId="5CDD5603"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253</w:t>
            </w:r>
          </w:p>
        </w:tc>
        <w:tc>
          <w:tcPr>
            <w:tcW w:w="1016" w:type="dxa"/>
            <w:tcBorders>
              <w:top w:val="nil"/>
              <w:bottom w:val="nil"/>
            </w:tcBorders>
            <w:shd w:val="clear" w:color="auto" w:fill="auto"/>
            <w:noWrap/>
            <w:hideMark/>
          </w:tcPr>
          <w:p w14:paraId="32399D3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3,67</w:t>
            </w:r>
          </w:p>
        </w:tc>
        <w:tc>
          <w:tcPr>
            <w:tcW w:w="820" w:type="dxa"/>
            <w:tcBorders>
              <w:top w:val="nil"/>
              <w:bottom w:val="nil"/>
            </w:tcBorders>
            <w:shd w:val="clear" w:color="auto" w:fill="auto"/>
            <w:noWrap/>
            <w:hideMark/>
          </w:tcPr>
          <w:p w14:paraId="6750FE93"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1,01</w:t>
            </w:r>
          </w:p>
        </w:tc>
        <w:tc>
          <w:tcPr>
            <w:tcW w:w="748" w:type="dxa"/>
            <w:vMerge/>
            <w:tcBorders>
              <w:top w:val="nil"/>
              <w:bottom w:val="nil"/>
            </w:tcBorders>
            <w:vAlign w:val="center"/>
            <w:hideMark/>
          </w:tcPr>
          <w:p w14:paraId="29434511"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826" w:type="dxa"/>
            <w:gridSpan w:val="2"/>
            <w:vMerge/>
            <w:tcBorders>
              <w:top w:val="nil"/>
              <w:bottom w:val="nil"/>
            </w:tcBorders>
            <w:vAlign w:val="center"/>
            <w:hideMark/>
          </w:tcPr>
          <w:p w14:paraId="14BD53BA"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629" w:type="dxa"/>
            <w:vMerge/>
            <w:tcBorders>
              <w:top w:val="nil"/>
              <w:bottom w:val="nil"/>
            </w:tcBorders>
            <w:vAlign w:val="center"/>
            <w:hideMark/>
          </w:tcPr>
          <w:p w14:paraId="3E41C30A" w14:textId="77777777" w:rsidR="000F7399" w:rsidRPr="004078B4" w:rsidRDefault="000F7399" w:rsidP="00C76384">
            <w:pPr>
              <w:spacing w:line="240" w:lineRule="auto"/>
              <w:ind w:firstLine="0"/>
              <w:jc w:val="right"/>
              <w:rPr>
                <w:rFonts w:eastAsia="Times New Roman" w:cs="Times New Roman"/>
                <w:szCs w:val="24"/>
                <w:lang w:eastAsia="tr-TR"/>
              </w:rPr>
            </w:pPr>
          </w:p>
        </w:tc>
      </w:tr>
      <w:tr w:rsidR="004B78E3" w:rsidRPr="004078B4" w14:paraId="7DFA9BDE" w14:textId="77777777" w:rsidTr="00C76384">
        <w:trPr>
          <w:trHeight w:val="69"/>
        </w:trPr>
        <w:tc>
          <w:tcPr>
            <w:tcW w:w="3096" w:type="dxa"/>
            <w:vMerge w:val="restart"/>
            <w:tcBorders>
              <w:top w:val="nil"/>
              <w:bottom w:val="nil"/>
            </w:tcBorders>
            <w:shd w:val="clear" w:color="auto" w:fill="auto"/>
            <w:hideMark/>
          </w:tcPr>
          <w:p w14:paraId="79C01F2C"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Etkililik Becerisi</w:t>
            </w:r>
          </w:p>
        </w:tc>
        <w:tc>
          <w:tcPr>
            <w:tcW w:w="894" w:type="dxa"/>
            <w:tcBorders>
              <w:top w:val="nil"/>
              <w:bottom w:val="nil"/>
            </w:tcBorders>
            <w:shd w:val="clear" w:color="auto" w:fill="auto"/>
            <w:vAlign w:val="center"/>
          </w:tcPr>
          <w:p w14:paraId="5A78D63D"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Sınıf</w:t>
            </w:r>
          </w:p>
        </w:tc>
        <w:tc>
          <w:tcPr>
            <w:tcW w:w="760" w:type="dxa"/>
            <w:tcBorders>
              <w:top w:val="nil"/>
              <w:bottom w:val="nil"/>
            </w:tcBorders>
            <w:shd w:val="clear" w:color="auto" w:fill="auto"/>
            <w:noWrap/>
            <w:vAlign w:val="center"/>
          </w:tcPr>
          <w:p w14:paraId="68BFDAB8"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110</w:t>
            </w:r>
          </w:p>
        </w:tc>
        <w:tc>
          <w:tcPr>
            <w:tcW w:w="1016" w:type="dxa"/>
            <w:tcBorders>
              <w:top w:val="nil"/>
              <w:bottom w:val="nil"/>
            </w:tcBorders>
            <w:shd w:val="clear" w:color="auto" w:fill="auto"/>
            <w:noWrap/>
            <w:hideMark/>
          </w:tcPr>
          <w:p w14:paraId="2336A8A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4,13</w:t>
            </w:r>
          </w:p>
        </w:tc>
        <w:tc>
          <w:tcPr>
            <w:tcW w:w="820" w:type="dxa"/>
            <w:tcBorders>
              <w:top w:val="nil"/>
              <w:bottom w:val="nil"/>
            </w:tcBorders>
            <w:shd w:val="clear" w:color="auto" w:fill="auto"/>
            <w:noWrap/>
            <w:hideMark/>
          </w:tcPr>
          <w:p w14:paraId="02F0C00D"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0,84</w:t>
            </w:r>
          </w:p>
        </w:tc>
        <w:tc>
          <w:tcPr>
            <w:tcW w:w="748" w:type="dxa"/>
            <w:vMerge w:val="restart"/>
            <w:tcBorders>
              <w:top w:val="nil"/>
              <w:bottom w:val="nil"/>
            </w:tcBorders>
            <w:shd w:val="clear" w:color="auto" w:fill="auto"/>
            <w:noWrap/>
            <w:hideMark/>
          </w:tcPr>
          <w:p w14:paraId="69045ABB"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4,551</w:t>
            </w:r>
          </w:p>
        </w:tc>
        <w:tc>
          <w:tcPr>
            <w:tcW w:w="826" w:type="dxa"/>
            <w:gridSpan w:val="2"/>
            <w:vMerge w:val="restart"/>
            <w:tcBorders>
              <w:top w:val="nil"/>
              <w:bottom w:val="nil"/>
            </w:tcBorders>
            <w:shd w:val="clear" w:color="auto" w:fill="auto"/>
            <w:noWrap/>
            <w:hideMark/>
          </w:tcPr>
          <w:p w14:paraId="6719B7FC"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248,14</w:t>
            </w:r>
          </w:p>
        </w:tc>
        <w:tc>
          <w:tcPr>
            <w:tcW w:w="629" w:type="dxa"/>
            <w:vMerge w:val="restart"/>
            <w:tcBorders>
              <w:top w:val="nil"/>
              <w:bottom w:val="nil"/>
            </w:tcBorders>
            <w:shd w:val="clear" w:color="auto" w:fill="auto"/>
            <w:noWrap/>
            <w:hideMark/>
          </w:tcPr>
          <w:p w14:paraId="60B43FA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,000</w:t>
            </w:r>
          </w:p>
        </w:tc>
      </w:tr>
      <w:tr w:rsidR="004B78E3" w:rsidRPr="004078B4" w14:paraId="36782AE1" w14:textId="77777777" w:rsidTr="00C76384">
        <w:trPr>
          <w:trHeight w:val="75"/>
        </w:trPr>
        <w:tc>
          <w:tcPr>
            <w:tcW w:w="3096" w:type="dxa"/>
            <w:vMerge/>
            <w:tcBorders>
              <w:top w:val="nil"/>
              <w:bottom w:val="nil"/>
            </w:tcBorders>
            <w:hideMark/>
          </w:tcPr>
          <w:p w14:paraId="123A8851"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94" w:type="dxa"/>
            <w:tcBorders>
              <w:top w:val="nil"/>
              <w:bottom w:val="nil"/>
            </w:tcBorders>
            <w:shd w:val="clear" w:color="auto" w:fill="auto"/>
            <w:vAlign w:val="center"/>
          </w:tcPr>
          <w:p w14:paraId="6A8C37DB"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Branş</w:t>
            </w:r>
          </w:p>
        </w:tc>
        <w:tc>
          <w:tcPr>
            <w:tcW w:w="760" w:type="dxa"/>
            <w:tcBorders>
              <w:top w:val="nil"/>
              <w:bottom w:val="nil"/>
            </w:tcBorders>
            <w:shd w:val="clear" w:color="auto" w:fill="auto"/>
            <w:noWrap/>
            <w:vAlign w:val="center"/>
          </w:tcPr>
          <w:p w14:paraId="2047C1C0"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253</w:t>
            </w:r>
          </w:p>
        </w:tc>
        <w:tc>
          <w:tcPr>
            <w:tcW w:w="1016" w:type="dxa"/>
            <w:tcBorders>
              <w:top w:val="nil"/>
              <w:bottom w:val="nil"/>
            </w:tcBorders>
            <w:shd w:val="clear" w:color="auto" w:fill="auto"/>
            <w:noWrap/>
            <w:hideMark/>
          </w:tcPr>
          <w:p w14:paraId="7BE09985"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3,67</w:t>
            </w:r>
          </w:p>
        </w:tc>
        <w:tc>
          <w:tcPr>
            <w:tcW w:w="820" w:type="dxa"/>
            <w:tcBorders>
              <w:top w:val="nil"/>
              <w:bottom w:val="nil"/>
            </w:tcBorders>
            <w:shd w:val="clear" w:color="auto" w:fill="auto"/>
            <w:noWrap/>
            <w:hideMark/>
          </w:tcPr>
          <w:p w14:paraId="726E7B0D"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1,02</w:t>
            </w:r>
          </w:p>
        </w:tc>
        <w:tc>
          <w:tcPr>
            <w:tcW w:w="748" w:type="dxa"/>
            <w:vMerge/>
            <w:tcBorders>
              <w:top w:val="nil"/>
              <w:bottom w:val="nil"/>
            </w:tcBorders>
            <w:vAlign w:val="center"/>
            <w:hideMark/>
          </w:tcPr>
          <w:p w14:paraId="137385C1"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826" w:type="dxa"/>
            <w:gridSpan w:val="2"/>
            <w:vMerge/>
            <w:tcBorders>
              <w:top w:val="nil"/>
              <w:bottom w:val="nil"/>
            </w:tcBorders>
            <w:vAlign w:val="center"/>
            <w:hideMark/>
          </w:tcPr>
          <w:p w14:paraId="51DF0378"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629" w:type="dxa"/>
            <w:vMerge/>
            <w:tcBorders>
              <w:top w:val="nil"/>
              <w:bottom w:val="nil"/>
            </w:tcBorders>
            <w:vAlign w:val="center"/>
            <w:hideMark/>
          </w:tcPr>
          <w:p w14:paraId="739501EF" w14:textId="77777777" w:rsidR="000F7399" w:rsidRPr="004078B4" w:rsidRDefault="000F7399" w:rsidP="00C76384">
            <w:pPr>
              <w:spacing w:line="240" w:lineRule="auto"/>
              <w:ind w:firstLine="0"/>
              <w:jc w:val="right"/>
              <w:rPr>
                <w:rFonts w:eastAsia="Times New Roman" w:cs="Times New Roman"/>
                <w:szCs w:val="24"/>
                <w:lang w:eastAsia="tr-TR"/>
              </w:rPr>
            </w:pPr>
          </w:p>
        </w:tc>
      </w:tr>
      <w:tr w:rsidR="004B78E3" w:rsidRPr="004078B4" w14:paraId="743CFEA9" w14:textId="77777777" w:rsidTr="00C76384">
        <w:trPr>
          <w:trHeight w:val="91"/>
        </w:trPr>
        <w:tc>
          <w:tcPr>
            <w:tcW w:w="3096" w:type="dxa"/>
            <w:vMerge w:val="restart"/>
            <w:tcBorders>
              <w:top w:val="nil"/>
              <w:bottom w:val="nil"/>
            </w:tcBorders>
            <w:shd w:val="clear" w:color="auto" w:fill="auto"/>
            <w:hideMark/>
          </w:tcPr>
          <w:p w14:paraId="3B11D9B9"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Geri Bildirimde Bulunma Becerisi</w:t>
            </w:r>
          </w:p>
        </w:tc>
        <w:tc>
          <w:tcPr>
            <w:tcW w:w="894" w:type="dxa"/>
            <w:tcBorders>
              <w:top w:val="nil"/>
              <w:bottom w:val="nil"/>
            </w:tcBorders>
            <w:shd w:val="clear" w:color="auto" w:fill="auto"/>
            <w:vAlign w:val="center"/>
          </w:tcPr>
          <w:p w14:paraId="36DA5BD5"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Sınıf</w:t>
            </w:r>
          </w:p>
        </w:tc>
        <w:tc>
          <w:tcPr>
            <w:tcW w:w="760" w:type="dxa"/>
            <w:tcBorders>
              <w:top w:val="nil"/>
              <w:bottom w:val="nil"/>
            </w:tcBorders>
            <w:shd w:val="clear" w:color="auto" w:fill="auto"/>
            <w:noWrap/>
            <w:vAlign w:val="center"/>
          </w:tcPr>
          <w:p w14:paraId="7201DB1C"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110</w:t>
            </w:r>
          </w:p>
        </w:tc>
        <w:tc>
          <w:tcPr>
            <w:tcW w:w="1016" w:type="dxa"/>
            <w:tcBorders>
              <w:top w:val="nil"/>
              <w:bottom w:val="nil"/>
            </w:tcBorders>
            <w:shd w:val="clear" w:color="auto" w:fill="auto"/>
            <w:noWrap/>
            <w:hideMark/>
          </w:tcPr>
          <w:p w14:paraId="4C3FAE1E"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4,13</w:t>
            </w:r>
          </w:p>
        </w:tc>
        <w:tc>
          <w:tcPr>
            <w:tcW w:w="820" w:type="dxa"/>
            <w:tcBorders>
              <w:top w:val="nil"/>
              <w:bottom w:val="nil"/>
            </w:tcBorders>
            <w:shd w:val="clear" w:color="auto" w:fill="auto"/>
            <w:noWrap/>
            <w:hideMark/>
          </w:tcPr>
          <w:p w14:paraId="420792E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0,82</w:t>
            </w:r>
          </w:p>
        </w:tc>
        <w:tc>
          <w:tcPr>
            <w:tcW w:w="748" w:type="dxa"/>
            <w:vMerge w:val="restart"/>
            <w:tcBorders>
              <w:top w:val="nil"/>
              <w:bottom w:val="nil"/>
            </w:tcBorders>
            <w:shd w:val="clear" w:color="auto" w:fill="auto"/>
            <w:noWrap/>
            <w:hideMark/>
          </w:tcPr>
          <w:p w14:paraId="379CB317"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5,116</w:t>
            </w:r>
          </w:p>
        </w:tc>
        <w:tc>
          <w:tcPr>
            <w:tcW w:w="826" w:type="dxa"/>
            <w:gridSpan w:val="2"/>
            <w:vMerge w:val="restart"/>
            <w:tcBorders>
              <w:top w:val="nil"/>
              <w:bottom w:val="nil"/>
            </w:tcBorders>
            <w:shd w:val="clear" w:color="auto" w:fill="auto"/>
            <w:noWrap/>
            <w:hideMark/>
          </w:tcPr>
          <w:p w14:paraId="118F522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257,12</w:t>
            </w:r>
          </w:p>
        </w:tc>
        <w:tc>
          <w:tcPr>
            <w:tcW w:w="629" w:type="dxa"/>
            <w:vMerge w:val="restart"/>
            <w:tcBorders>
              <w:top w:val="nil"/>
              <w:bottom w:val="nil"/>
            </w:tcBorders>
            <w:shd w:val="clear" w:color="auto" w:fill="auto"/>
            <w:noWrap/>
            <w:hideMark/>
          </w:tcPr>
          <w:p w14:paraId="424F38A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,000</w:t>
            </w:r>
          </w:p>
        </w:tc>
      </w:tr>
      <w:tr w:rsidR="004B78E3" w:rsidRPr="004078B4" w14:paraId="0EBD5CCC" w14:textId="77777777" w:rsidTr="00C76384">
        <w:trPr>
          <w:trHeight w:val="81"/>
        </w:trPr>
        <w:tc>
          <w:tcPr>
            <w:tcW w:w="3096" w:type="dxa"/>
            <w:vMerge/>
            <w:tcBorders>
              <w:top w:val="nil"/>
              <w:bottom w:val="nil"/>
            </w:tcBorders>
            <w:hideMark/>
          </w:tcPr>
          <w:p w14:paraId="630288BC"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94" w:type="dxa"/>
            <w:tcBorders>
              <w:top w:val="nil"/>
              <w:bottom w:val="nil"/>
            </w:tcBorders>
            <w:shd w:val="clear" w:color="auto" w:fill="auto"/>
            <w:vAlign w:val="center"/>
          </w:tcPr>
          <w:p w14:paraId="73449180"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Branş</w:t>
            </w:r>
          </w:p>
        </w:tc>
        <w:tc>
          <w:tcPr>
            <w:tcW w:w="760" w:type="dxa"/>
            <w:tcBorders>
              <w:top w:val="nil"/>
              <w:bottom w:val="nil"/>
            </w:tcBorders>
            <w:shd w:val="clear" w:color="auto" w:fill="auto"/>
            <w:noWrap/>
            <w:vAlign w:val="center"/>
          </w:tcPr>
          <w:p w14:paraId="288EC95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253</w:t>
            </w:r>
          </w:p>
        </w:tc>
        <w:tc>
          <w:tcPr>
            <w:tcW w:w="1016" w:type="dxa"/>
            <w:tcBorders>
              <w:top w:val="nil"/>
              <w:bottom w:val="nil"/>
            </w:tcBorders>
            <w:shd w:val="clear" w:color="auto" w:fill="auto"/>
            <w:noWrap/>
            <w:hideMark/>
          </w:tcPr>
          <w:p w14:paraId="08CF19E7"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3,61</w:t>
            </w:r>
          </w:p>
        </w:tc>
        <w:tc>
          <w:tcPr>
            <w:tcW w:w="820" w:type="dxa"/>
            <w:tcBorders>
              <w:top w:val="nil"/>
              <w:bottom w:val="nil"/>
            </w:tcBorders>
            <w:shd w:val="clear" w:color="auto" w:fill="auto"/>
            <w:noWrap/>
            <w:hideMark/>
          </w:tcPr>
          <w:p w14:paraId="0C2159BC"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1,03</w:t>
            </w:r>
          </w:p>
        </w:tc>
        <w:tc>
          <w:tcPr>
            <w:tcW w:w="748" w:type="dxa"/>
            <w:vMerge/>
            <w:tcBorders>
              <w:top w:val="nil"/>
              <w:bottom w:val="nil"/>
            </w:tcBorders>
            <w:vAlign w:val="center"/>
            <w:hideMark/>
          </w:tcPr>
          <w:p w14:paraId="767C3837"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826" w:type="dxa"/>
            <w:gridSpan w:val="2"/>
            <w:vMerge/>
            <w:tcBorders>
              <w:top w:val="nil"/>
              <w:bottom w:val="nil"/>
            </w:tcBorders>
            <w:vAlign w:val="center"/>
            <w:hideMark/>
          </w:tcPr>
          <w:p w14:paraId="16859BA8" w14:textId="77777777" w:rsidR="000F7399" w:rsidRPr="004078B4" w:rsidRDefault="000F7399" w:rsidP="00C76384">
            <w:pPr>
              <w:spacing w:line="240" w:lineRule="auto"/>
              <w:ind w:firstLine="0"/>
              <w:jc w:val="right"/>
              <w:rPr>
                <w:rFonts w:eastAsia="Times New Roman" w:cs="Times New Roman"/>
                <w:szCs w:val="24"/>
                <w:lang w:eastAsia="tr-TR"/>
              </w:rPr>
            </w:pPr>
          </w:p>
        </w:tc>
        <w:tc>
          <w:tcPr>
            <w:tcW w:w="629" w:type="dxa"/>
            <w:vMerge/>
            <w:tcBorders>
              <w:top w:val="nil"/>
              <w:bottom w:val="nil"/>
            </w:tcBorders>
            <w:vAlign w:val="center"/>
            <w:hideMark/>
          </w:tcPr>
          <w:p w14:paraId="1EB1314F" w14:textId="77777777" w:rsidR="000F7399" w:rsidRPr="004078B4" w:rsidRDefault="000F7399" w:rsidP="00C76384">
            <w:pPr>
              <w:spacing w:line="240" w:lineRule="auto"/>
              <w:ind w:firstLine="0"/>
              <w:jc w:val="right"/>
              <w:rPr>
                <w:rFonts w:eastAsia="Times New Roman" w:cs="Times New Roman"/>
                <w:szCs w:val="24"/>
                <w:lang w:eastAsia="tr-TR"/>
              </w:rPr>
            </w:pPr>
          </w:p>
        </w:tc>
      </w:tr>
      <w:tr w:rsidR="004B78E3" w:rsidRPr="004078B4" w14:paraId="340259AD" w14:textId="77777777" w:rsidTr="00C76384">
        <w:trPr>
          <w:trHeight w:val="127"/>
        </w:trPr>
        <w:tc>
          <w:tcPr>
            <w:tcW w:w="3096" w:type="dxa"/>
            <w:vMerge w:val="restart"/>
            <w:tcBorders>
              <w:top w:val="nil"/>
              <w:bottom w:val="nil"/>
            </w:tcBorders>
            <w:shd w:val="clear" w:color="auto" w:fill="auto"/>
            <w:hideMark/>
          </w:tcPr>
          <w:p w14:paraId="119DC153"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Güven Verme Becerisi</w:t>
            </w:r>
          </w:p>
        </w:tc>
        <w:tc>
          <w:tcPr>
            <w:tcW w:w="894" w:type="dxa"/>
            <w:tcBorders>
              <w:top w:val="nil"/>
              <w:bottom w:val="nil"/>
            </w:tcBorders>
            <w:shd w:val="clear" w:color="auto" w:fill="auto"/>
            <w:vAlign w:val="center"/>
          </w:tcPr>
          <w:p w14:paraId="6C0E3E01"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Sınıf</w:t>
            </w:r>
          </w:p>
        </w:tc>
        <w:tc>
          <w:tcPr>
            <w:tcW w:w="760" w:type="dxa"/>
            <w:tcBorders>
              <w:top w:val="nil"/>
              <w:bottom w:val="nil"/>
            </w:tcBorders>
            <w:shd w:val="clear" w:color="auto" w:fill="auto"/>
            <w:noWrap/>
            <w:vAlign w:val="center"/>
          </w:tcPr>
          <w:p w14:paraId="796D96A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110</w:t>
            </w:r>
          </w:p>
        </w:tc>
        <w:tc>
          <w:tcPr>
            <w:tcW w:w="1016" w:type="dxa"/>
            <w:tcBorders>
              <w:top w:val="nil"/>
              <w:bottom w:val="nil"/>
            </w:tcBorders>
            <w:shd w:val="clear" w:color="auto" w:fill="auto"/>
            <w:noWrap/>
            <w:hideMark/>
          </w:tcPr>
          <w:p w14:paraId="7C3AAE2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4,24</w:t>
            </w:r>
          </w:p>
        </w:tc>
        <w:tc>
          <w:tcPr>
            <w:tcW w:w="820" w:type="dxa"/>
            <w:tcBorders>
              <w:top w:val="nil"/>
              <w:bottom w:val="nil"/>
            </w:tcBorders>
            <w:shd w:val="clear" w:color="auto" w:fill="auto"/>
            <w:noWrap/>
            <w:hideMark/>
          </w:tcPr>
          <w:p w14:paraId="72392F97"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0,75</w:t>
            </w:r>
          </w:p>
        </w:tc>
        <w:tc>
          <w:tcPr>
            <w:tcW w:w="748" w:type="dxa"/>
            <w:vMerge w:val="restart"/>
            <w:tcBorders>
              <w:top w:val="nil"/>
              <w:bottom w:val="nil"/>
            </w:tcBorders>
            <w:shd w:val="clear" w:color="auto" w:fill="auto"/>
            <w:noWrap/>
            <w:hideMark/>
          </w:tcPr>
          <w:p w14:paraId="16E3B110"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5,053</w:t>
            </w:r>
          </w:p>
        </w:tc>
        <w:tc>
          <w:tcPr>
            <w:tcW w:w="826" w:type="dxa"/>
            <w:gridSpan w:val="2"/>
            <w:vMerge w:val="restart"/>
            <w:tcBorders>
              <w:top w:val="nil"/>
              <w:bottom w:val="nil"/>
            </w:tcBorders>
            <w:shd w:val="clear" w:color="auto" w:fill="auto"/>
            <w:noWrap/>
            <w:hideMark/>
          </w:tcPr>
          <w:p w14:paraId="380C7A5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273,60</w:t>
            </w:r>
          </w:p>
        </w:tc>
        <w:tc>
          <w:tcPr>
            <w:tcW w:w="629" w:type="dxa"/>
            <w:vMerge w:val="restart"/>
            <w:tcBorders>
              <w:top w:val="nil"/>
              <w:bottom w:val="nil"/>
            </w:tcBorders>
            <w:shd w:val="clear" w:color="auto" w:fill="auto"/>
            <w:noWrap/>
            <w:hideMark/>
          </w:tcPr>
          <w:p w14:paraId="51BF53E5"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,000</w:t>
            </w:r>
          </w:p>
        </w:tc>
      </w:tr>
      <w:tr w:rsidR="004B78E3" w:rsidRPr="004078B4" w14:paraId="18817298" w14:textId="77777777" w:rsidTr="00C76384">
        <w:trPr>
          <w:trHeight w:val="75"/>
        </w:trPr>
        <w:tc>
          <w:tcPr>
            <w:tcW w:w="3096" w:type="dxa"/>
            <w:vMerge/>
            <w:tcBorders>
              <w:top w:val="nil"/>
              <w:bottom w:val="nil"/>
            </w:tcBorders>
            <w:shd w:val="clear" w:color="auto" w:fill="auto"/>
            <w:hideMark/>
          </w:tcPr>
          <w:p w14:paraId="59370163"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94" w:type="dxa"/>
            <w:tcBorders>
              <w:top w:val="nil"/>
              <w:bottom w:val="nil"/>
            </w:tcBorders>
            <w:shd w:val="clear" w:color="auto" w:fill="auto"/>
            <w:vAlign w:val="center"/>
          </w:tcPr>
          <w:p w14:paraId="2E3D0E01"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Branş</w:t>
            </w:r>
          </w:p>
        </w:tc>
        <w:tc>
          <w:tcPr>
            <w:tcW w:w="760" w:type="dxa"/>
            <w:tcBorders>
              <w:top w:val="nil"/>
              <w:bottom w:val="nil"/>
            </w:tcBorders>
            <w:shd w:val="clear" w:color="auto" w:fill="auto"/>
            <w:noWrap/>
            <w:vAlign w:val="center"/>
          </w:tcPr>
          <w:p w14:paraId="774F0A6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253</w:t>
            </w:r>
          </w:p>
        </w:tc>
        <w:tc>
          <w:tcPr>
            <w:tcW w:w="1016" w:type="dxa"/>
            <w:tcBorders>
              <w:top w:val="nil"/>
              <w:bottom w:val="nil"/>
            </w:tcBorders>
            <w:shd w:val="clear" w:color="auto" w:fill="auto"/>
            <w:noWrap/>
            <w:hideMark/>
          </w:tcPr>
          <w:p w14:paraId="2E504EDE"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3,76</w:t>
            </w:r>
          </w:p>
        </w:tc>
        <w:tc>
          <w:tcPr>
            <w:tcW w:w="820" w:type="dxa"/>
            <w:tcBorders>
              <w:top w:val="nil"/>
              <w:bottom w:val="nil"/>
            </w:tcBorders>
            <w:shd w:val="clear" w:color="auto" w:fill="auto"/>
            <w:noWrap/>
            <w:hideMark/>
          </w:tcPr>
          <w:p w14:paraId="59EE6EF1"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cs="Times New Roman"/>
                <w:szCs w:val="24"/>
              </w:rPr>
              <w:t>1,00</w:t>
            </w:r>
          </w:p>
        </w:tc>
        <w:tc>
          <w:tcPr>
            <w:tcW w:w="748" w:type="dxa"/>
            <w:vMerge/>
            <w:tcBorders>
              <w:top w:val="nil"/>
              <w:bottom w:val="nil"/>
            </w:tcBorders>
            <w:vAlign w:val="center"/>
            <w:hideMark/>
          </w:tcPr>
          <w:p w14:paraId="2B22FAA7"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26" w:type="dxa"/>
            <w:gridSpan w:val="2"/>
            <w:vMerge/>
            <w:tcBorders>
              <w:top w:val="nil"/>
              <w:bottom w:val="nil"/>
            </w:tcBorders>
            <w:vAlign w:val="center"/>
            <w:hideMark/>
          </w:tcPr>
          <w:p w14:paraId="77F6B01B" w14:textId="77777777" w:rsidR="000F7399" w:rsidRPr="004078B4" w:rsidRDefault="000F7399" w:rsidP="00C76384">
            <w:pPr>
              <w:spacing w:line="240" w:lineRule="auto"/>
              <w:ind w:firstLine="0"/>
              <w:jc w:val="left"/>
              <w:rPr>
                <w:rFonts w:eastAsia="Times New Roman" w:cs="Times New Roman"/>
                <w:szCs w:val="24"/>
                <w:lang w:eastAsia="tr-TR"/>
              </w:rPr>
            </w:pPr>
          </w:p>
        </w:tc>
        <w:tc>
          <w:tcPr>
            <w:tcW w:w="629" w:type="dxa"/>
            <w:vMerge/>
            <w:tcBorders>
              <w:top w:val="nil"/>
              <w:bottom w:val="nil"/>
            </w:tcBorders>
            <w:vAlign w:val="center"/>
            <w:hideMark/>
          </w:tcPr>
          <w:p w14:paraId="4DCEFB09" w14:textId="77777777" w:rsidR="000F7399" w:rsidRPr="004078B4" w:rsidRDefault="000F7399" w:rsidP="00C76384">
            <w:pPr>
              <w:spacing w:line="240" w:lineRule="auto"/>
              <w:ind w:firstLine="0"/>
              <w:jc w:val="left"/>
              <w:rPr>
                <w:rFonts w:eastAsia="Times New Roman" w:cs="Times New Roman"/>
                <w:szCs w:val="24"/>
                <w:lang w:eastAsia="tr-TR"/>
              </w:rPr>
            </w:pPr>
          </w:p>
        </w:tc>
      </w:tr>
      <w:tr w:rsidR="004B78E3" w:rsidRPr="004078B4" w14:paraId="50A394F0" w14:textId="77777777" w:rsidTr="00C76384">
        <w:trPr>
          <w:trHeight w:val="69"/>
        </w:trPr>
        <w:tc>
          <w:tcPr>
            <w:tcW w:w="3096" w:type="dxa"/>
            <w:vMerge w:val="restart"/>
            <w:tcBorders>
              <w:top w:val="nil"/>
              <w:bottom w:val="nil"/>
            </w:tcBorders>
            <w:shd w:val="clear" w:color="auto" w:fill="auto"/>
          </w:tcPr>
          <w:p w14:paraId="39160165"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Ortalama</w:t>
            </w:r>
          </w:p>
        </w:tc>
        <w:tc>
          <w:tcPr>
            <w:tcW w:w="894" w:type="dxa"/>
            <w:tcBorders>
              <w:top w:val="nil"/>
              <w:bottom w:val="nil"/>
            </w:tcBorders>
            <w:shd w:val="clear" w:color="auto" w:fill="auto"/>
            <w:vAlign w:val="center"/>
          </w:tcPr>
          <w:p w14:paraId="1C4040CE"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Sınıf</w:t>
            </w:r>
          </w:p>
        </w:tc>
        <w:tc>
          <w:tcPr>
            <w:tcW w:w="760" w:type="dxa"/>
            <w:tcBorders>
              <w:top w:val="nil"/>
              <w:bottom w:val="nil"/>
            </w:tcBorders>
            <w:shd w:val="clear" w:color="auto" w:fill="auto"/>
            <w:noWrap/>
            <w:vAlign w:val="center"/>
          </w:tcPr>
          <w:p w14:paraId="6802F2C1"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110</w:t>
            </w:r>
          </w:p>
        </w:tc>
        <w:tc>
          <w:tcPr>
            <w:tcW w:w="1016" w:type="dxa"/>
            <w:tcBorders>
              <w:top w:val="nil"/>
              <w:bottom w:val="nil"/>
            </w:tcBorders>
            <w:shd w:val="clear" w:color="auto" w:fill="auto"/>
            <w:noWrap/>
          </w:tcPr>
          <w:p w14:paraId="5427C0BC"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4,14</w:t>
            </w:r>
          </w:p>
        </w:tc>
        <w:tc>
          <w:tcPr>
            <w:tcW w:w="820" w:type="dxa"/>
            <w:tcBorders>
              <w:top w:val="nil"/>
              <w:bottom w:val="nil"/>
            </w:tcBorders>
            <w:shd w:val="clear" w:color="auto" w:fill="auto"/>
            <w:noWrap/>
          </w:tcPr>
          <w:p w14:paraId="1419D859"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0,79</w:t>
            </w:r>
          </w:p>
        </w:tc>
        <w:tc>
          <w:tcPr>
            <w:tcW w:w="748" w:type="dxa"/>
            <w:tcBorders>
              <w:top w:val="nil"/>
              <w:bottom w:val="nil"/>
            </w:tcBorders>
            <w:vAlign w:val="center"/>
          </w:tcPr>
          <w:p w14:paraId="3E8D7EF6"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4,932</w:t>
            </w:r>
          </w:p>
        </w:tc>
        <w:tc>
          <w:tcPr>
            <w:tcW w:w="826" w:type="dxa"/>
            <w:gridSpan w:val="2"/>
            <w:tcBorders>
              <w:top w:val="nil"/>
              <w:bottom w:val="nil"/>
            </w:tcBorders>
            <w:vAlign w:val="center"/>
          </w:tcPr>
          <w:p w14:paraId="554C78C9"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257,83</w:t>
            </w:r>
          </w:p>
        </w:tc>
        <w:tc>
          <w:tcPr>
            <w:tcW w:w="629" w:type="dxa"/>
            <w:tcBorders>
              <w:top w:val="nil"/>
              <w:bottom w:val="nil"/>
            </w:tcBorders>
            <w:vAlign w:val="center"/>
          </w:tcPr>
          <w:p w14:paraId="71C2938E"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,000</w:t>
            </w:r>
          </w:p>
        </w:tc>
      </w:tr>
      <w:tr w:rsidR="000F7399" w:rsidRPr="004078B4" w14:paraId="2F83EFE2" w14:textId="77777777" w:rsidTr="00C76384">
        <w:trPr>
          <w:trHeight w:val="289"/>
        </w:trPr>
        <w:tc>
          <w:tcPr>
            <w:tcW w:w="3096" w:type="dxa"/>
            <w:vMerge/>
            <w:tcBorders>
              <w:top w:val="nil"/>
              <w:bottom w:val="single" w:sz="4" w:space="0" w:color="auto"/>
            </w:tcBorders>
            <w:shd w:val="clear" w:color="auto" w:fill="auto"/>
            <w:vAlign w:val="center"/>
          </w:tcPr>
          <w:p w14:paraId="2E9599D3"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94" w:type="dxa"/>
            <w:tcBorders>
              <w:top w:val="nil"/>
              <w:bottom w:val="single" w:sz="4" w:space="0" w:color="auto"/>
            </w:tcBorders>
            <w:shd w:val="clear" w:color="auto" w:fill="auto"/>
            <w:vAlign w:val="center"/>
          </w:tcPr>
          <w:p w14:paraId="3C3AF6F0" w14:textId="77777777" w:rsidR="000F7399" w:rsidRPr="004078B4" w:rsidRDefault="000F7399" w:rsidP="00C76384">
            <w:pPr>
              <w:spacing w:line="240" w:lineRule="auto"/>
              <w:ind w:firstLine="0"/>
              <w:jc w:val="left"/>
              <w:rPr>
                <w:rFonts w:eastAsia="Times New Roman" w:cs="Times New Roman"/>
                <w:szCs w:val="24"/>
                <w:lang w:eastAsia="tr-TR"/>
              </w:rPr>
            </w:pPr>
            <w:r w:rsidRPr="004078B4">
              <w:rPr>
                <w:rFonts w:eastAsia="Times New Roman" w:cs="Times New Roman"/>
                <w:szCs w:val="24"/>
                <w:lang w:eastAsia="tr-TR"/>
              </w:rPr>
              <w:t>Branş</w:t>
            </w:r>
          </w:p>
        </w:tc>
        <w:tc>
          <w:tcPr>
            <w:tcW w:w="760" w:type="dxa"/>
            <w:tcBorders>
              <w:top w:val="nil"/>
              <w:bottom w:val="single" w:sz="4" w:space="0" w:color="auto"/>
            </w:tcBorders>
            <w:shd w:val="clear" w:color="auto" w:fill="auto"/>
            <w:noWrap/>
            <w:vAlign w:val="center"/>
          </w:tcPr>
          <w:p w14:paraId="3D20335F" w14:textId="77777777" w:rsidR="000F7399" w:rsidRPr="004078B4" w:rsidRDefault="000F7399" w:rsidP="00C76384">
            <w:pPr>
              <w:spacing w:line="240" w:lineRule="auto"/>
              <w:ind w:firstLine="0"/>
              <w:jc w:val="right"/>
              <w:rPr>
                <w:rFonts w:eastAsia="Times New Roman" w:cs="Times New Roman"/>
                <w:szCs w:val="24"/>
                <w:lang w:eastAsia="tr-TR"/>
              </w:rPr>
            </w:pPr>
            <w:r w:rsidRPr="004078B4">
              <w:rPr>
                <w:rFonts w:eastAsia="Times New Roman" w:cs="Times New Roman"/>
                <w:szCs w:val="24"/>
                <w:lang w:eastAsia="tr-TR"/>
              </w:rPr>
              <w:t>253</w:t>
            </w:r>
          </w:p>
        </w:tc>
        <w:tc>
          <w:tcPr>
            <w:tcW w:w="1016" w:type="dxa"/>
            <w:tcBorders>
              <w:top w:val="nil"/>
              <w:bottom w:val="single" w:sz="4" w:space="0" w:color="auto"/>
            </w:tcBorders>
            <w:shd w:val="clear" w:color="auto" w:fill="auto"/>
            <w:noWrap/>
          </w:tcPr>
          <w:p w14:paraId="175FA9B7"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3,66</w:t>
            </w:r>
          </w:p>
        </w:tc>
        <w:tc>
          <w:tcPr>
            <w:tcW w:w="820" w:type="dxa"/>
            <w:tcBorders>
              <w:top w:val="nil"/>
              <w:bottom w:val="single" w:sz="4" w:space="0" w:color="auto"/>
            </w:tcBorders>
            <w:shd w:val="clear" w:color="auto" w:fill="auto"/>
            <w:noWrap/>
          </w:tcPr>
          <w:p w14:paraId="4BFEA207" w14:textId="77777777" w:rsidR="000F7399" w:rsidRPr="004078B4" w:rsidRDefault="000F7399" w:rsidP="00C76384">
            <w:pPr>
              <w:spacing w:line="240" w:lineRule="auto"/>
              <w:ind w:firstLine="0"/>
              <w:jc w:val="right"/>
              <w:rPr>
                <w:rFonts w:cs="Times New Roman"/>
                <w:szCs w:val="24"/>
              </w:rPr>
            </w:pPr>
            <w:r w:rsidRPr="004078B4">
              <w:rPr>
                <w:rFonts w:cs="Times New Roman"/>
                <w:szCs w:val="24"/>
              </w:rPr>
              <w:t>1,00</w:t>
            </w:r>
          </w:p>
        </w:tc>
        <w:tc>
          <w:tcPr>
            <w:tcW w:w="748" w:type="dxa"/>
            <w:tcBorders>
              <w:top w:val="nil"/>
              <w:bottom w:val="single" w:sz="4" w:space="0" w:color="auto"/>
            </w:tcBorders>
            <w:vAlign w:val="center"/>
          </w:tcPr>
          <w:p w14:paraId="029ACA80" w14:textId="77777777" w:rsidR="000F7399" w:rsidRPr="004078B4" w:rsidRDefault="000F7399" w:rsidP="00C76384">
            <w:pPr>
              <w:spacing w:line="240" w:lineRule="auto"/>
              <w:ind w:firstLine="0"/>
              <w:jc w:val="left"/>
              <w:rPr>
                <w:rFonts w:eastAsia="Times New Roman" w:cs="Times New Roman"/>
                <w:szCs w:val="24"/>
                <w:lang w:eastAsia="tr-TR"/>
              </w:rPr>
            </w:pPr>
          </w:p>
        </w:tc>
        <w:tc>
          <w:tcPr>
            <w:tcW w:w="826" w:type="dxa"/>
            <w:gridSpan w:val="2"/>
            <w:tcBorders>
              <w:top w:val="nil"/>
              <w:bottom w:val="single" w:sz="4" w:space="0" w:color="auto"/>
            </w:tcBorders>
            <w:vAlign w:val="center"/>
          </w:tcPr>
          <w:p w14:paraId="07574FD1" w14:textId="77777777" w:rsidR="000F7399" w:rsidRPr="004078B4" w:rsidRDefault="000F7399" w:rsidP="00C76384">
            <w:pPr>
              <w:spacing w:line="240" w:lineRule="auto"/>
              <w:ind w:firstLine="0"/>
              <w:jc w:val="left"/>
              <w:rPr>
                <w:rFonts w:eastAsia="Times New Roman" w:cs="Times New Roman"/>
                <w:szCs w:val="24"/>
                <w:lang w:eastAsia="tr-TR"/>
              </w:rPr>
            </w:pPr>
          </w:p>
        </w:tc>
        <w:tc>
          <w:tcPr>
            <w:tcW w:w="629" w:type="dxa"/>
            <w:tcBorders>
              <w:top w:val="nil"/>
              <w:bottom w:val="single" w:sz="4" w:space="0" w:color="auto"/>
            </w:tcBorders>
            <w:vAlign w:val="center"/>
          </w:tcPr>
          <w:p w14:paraId="3B9DCB10" w14:textId="77777777" w:rsidR="000F7399" w:rsidRPr="004078B4" w:rsidRDefault="000F7399" w:rsidP="00C76384">
            <w:pPr>
              <w:spacing w:line="240" w:lineRule="auto"/>
              <w:ind w:firstLine="0"/>
              <w:jc w:val="left"/>
              <w:rPr>
                <w:rFonts w:eastAsia="Times New Roman" w:cs="Times New Roman"/>
                <w:szCs w:val="24"/>
                <w:lang w:eastAsia="tr-TR"/>
              </w:rPr>
            </w:pPr>
          </w:p>
        </w:tc>
      </w:tr>
    </w:tbl>
    <w:p w14:paraId="1CD50AC8" w14:textId="77777777" w:rsidR="00854EF5" w:rsidRDefault="00854EF5" w:rsidP="000F7399"/>
    <w:p w14:paraId="6F186B58" w14:textId="15F96CF1" w:rsidR="000F7399" w:rsidRPr="004B78E3" w:rsidRDefault="000F7399" w:rsidP="000F7399">
      <w:pPr>
        <w:rPr>
          <w:rFonts w:eastAsia="Times New Roman" w:cs="Times New Roman"/>
          <w:szCs w:val="24"/>
          <w:lang w:eastAsia="tr-TR"/>
        </w:rPr>
      </w:pPr>
      <w:r w:rsidRPr="004B78E3">
        <w:t>Tablo 4.</w:t>
      </w:r>
      <w:r w:rsidR="007D0457" w:rsidRPr="004B78E3">
        <w:t>3</w:t>
      </w:r>
      <w:r w:rsidRPr="004B78E3">
        <w:t xml:space="preserve">.’te görüldüğü üzere </w:t>
      </w:r>
      <w:r w:rsidRPr="004B78E3">
        <w:rPr>
          <w:rFonts w:cs="Times New Roman"/>
          <w:szCs w:val="24"/>
        </w:rPr>
        <w:t xml:space="preserve">okul yöneticilerinin iletişim becerileri düzeyinin öğretmenlerin branş değişkenine göre anlamlı bir farklılık gösterdiği görülmektedir. Genel ortalamada sınıf öğretmenleri </w:t>
      </w:r>
      <w:r w:rsidR="000303AC" w:rsidRPr="004B78E3">
        <w:rPr>
          <w:rFonts w:cs="Times New Roman"/>
          <w:szCs w:val="24"/>
        </w:rPr>
        <w:t>ile</w:t>
      </w:r>
      <w:r w:rsidRPr="004B78E3">
        <w:rPr>
          <w:rFonts w:cs="Times New Roman"/>
          <w:szCs w:val="24"/>
        </w:rPr>
        <w:t xml:space="preserve">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4,14)</w:t>
      </w:r>
      <w:r w:rsidRPr="004B78E3">
        <w:rPr>
          <w:rFonts w:eastAsia="Times New Roman" w:cs="Times New Roman"/>
          <w:sz w:val="20"/>
          <w:szCs w:val="20"/>
          <w:lang w:eastAsia="tr-TR"/>
        </w:rPr>
        <w:t xml:space="preserve"> </w:t>
      </w:r>
      <w:r w:rsidRPr="004B78E3">
        <w:rPr>
          <w:rFonts w:eastAsia="Times New Roman" w:cs="Times New Roman"/>
          <w:szCs w:val="24"/>
          <w:lang w:eastAsia="tr-TR"/>
        </w:rPr>
        <w:t>ile branş öğretmenleri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3,66) arasında anlamlı bir fark bulunmaktadır (p&lt;.05).</w:t>
      </w:r>
      <w:r w:rsidRPr="004B78E3">
        <w:rPr>
          <w:rFonts w:cs="Times New Roman"/>
          <w:szCs w:val="24"/>
        </w:rPr>
        <w:t xml:space="preserve">  Bu farklılık alt boyutlarda; empatik dinleme becerisi alt boyutunda sınıf öğretmenleri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4,14)</w:t>
      </w:r>
      <w:r w:rsidRPr="004B78E3">
        <w:rPr>
          <w:rFonts w:eastAsia="Times New Roman" w:cs="Times New Roman"/>
          <w:sz w:val="20"/>
          <w:szCs w:val="20"/>
          <w:lang w:eastAsia="tr-TR"/>
        </w:rPr>
        <w:t xml:space="preserve"> </w:t>
      </w:r>
      <w:r w:rsidRPr="004B78E3">
        <w:rPr>
          <w:rFonts w:eastAsia="Times New Roman" w:cs="Times New Roman"/>
          <w:szCs w:val="24"/>
          <w:lang w:eastAsia="tr-TR"/>
        </w:rPr>
        <w:t>ile branş öğretmenleri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3,67) arasında anlamlı bir fark bulunmaktadır (p&lt;.05). Etkililik </w:t>
      </w:r>
      <w:r w:rsidRPr="004B78E3">
        <w:rPr>
          <w:rFonts w:cs="Times New Roman"/>
          <w:szCs w:val="24"/>
        </w:rPr>
        <w:t xml:space="preserve">becerisi alt boyutunda sınıf öğretmenleri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4,13) ile branş öğretmenleri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3,67) arasında anlamlı bir fark bulunmaktadır (p&lt;.05).   Geri bildirimde bulunma </w:t>
      </w:r>
      <w:r w:rsidRPr="004B78E3">
        <w:rPr>
          <w:rFonts w:cs="Times New Roman"/>
          <w:szCs w:val="24"/>
        </w:rPr>
        <w:t xml:space="preserve">becerisi alt boyutunda sınıf öğretmenleri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4,13)</w:t>
      </w:r>
      <w:r w:rsidRPr="004B78E3">
        <w:rPr>
          <w:rFonts w:eastAsia="Times New Roman" w:cs="Times New Roman"/>
          <w:sz w:val="20"/>
          <w:szCs w:val="20"/>
          <w:lang w:eastAsia="tr-TR"/>
        </w:rPr>
        <w:t xml:space="preserve"> </w:t>
      </w:r>
      <w:r w:rsidRPr="004B78E3">
        <w:rPr>
          <w:rFonts w:eastAsia="Times New Roman" w:cs="Times New Roman"/>
          <w:szCs w:val="24"/>
          <w:lang w:eastAsia="tr-TR"/>
        </w:rPr>
        <w:t>ile branş öğretmenleri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3,61) arasında anlamlı bir fark bulunmaktadır (p&lt;.05). Güven verme </w:t>
      </w:r>
      <w:r w:rsidRPr="004B78E3">
        <w:rPr>
          <w:rFonts w:cs="Times New Roman"/>
          <w:szCs w:val="24"/>
        </w:rPr>
        <w:t xml:space="preserve">becerisi alt boyutunda sınıf öğretmenleri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4,24)</w:t>
      </w:r>
      <w:r w:rsidRPr="004B78E3">
        <w:rPr>
          <w:rFonts w:eastAsia="Times New Roman" w:cs="Times New Roman"/>
          <w:sz w:val="20"/>
          <w:szCs w:val="20"/>
          <w:lang w:eastAsia="tr-TR"/>
        </w:rPr>
        <w:t xml:space="preserve"> </w:t>
      </w:r>
      <w:r w:rsidRPr="004B78E3">
        <w:rPr>
          <w:rFonts w:eastAsia="Times New Roman" w:cs="Times New Roman"/>
          <w:szCs w:val="24"/>
          <w:lang w:eastAsia="tr-TR"/>
        </w:rPr>
        <w:t>ile branş öğretmenleri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3,76) arasında anlamlı bir fark bulunmaktadır (p&lt;.05).</w:t>
      </w:r>
    </w:p>
    <w:p w14:paraId="16DB032F" w14:textId="37533C7D" w:rsidR="000F7399" w:rsidRPr="004B78E3" w:rsidRDefault="000F7399" w:rsidP="000F7399">
      <w:pPr>
        <w:rPr>
          <w:rFonts w:eastAsia="Times New Roman" w:cs="Times New Roman"/>
          <w:szCs w:val="24"/>
          <w:lang w:eastAsia="tr-TR"/>
        </w:rPr>
      </w:pPr>
      <w:r w:rsidRPr="004B78E3">
        <w:rPr>
          <w:rFonts w:eastAsia="Times New Roman" w:cs="Times New Roman"/>
          <w:szCs w:val="24"/>
          <w:lang w:eastAsia="tr-TR"/>
        </w:rPr>
        <w:t>Genel olarak tablo incelendiğinde okul yöneticilerinin iletişim becerileri hakkında sınıf öğretmenlerinin ortalamasının daha yüksek, bir diğer ifadeyle daha olumlu olduğu görülmektedir. Bu durumun nedeni,</w:t>
      </w:r>
      <w:r w:rsidR="000303AC" w:rsidRPr="004B78E3">
        <w:rPr>
          <w:rFonts w:eastAsia="Times New Roman" w:cs="Times New Roman"/>
          <w:szCs w:val="24"/>
          <w:lang w:eastAsia="tr-TR"/>
        </w:rPr>
        <w:t xml:space="preserve"> sınıf öğretmenlerinin branş öğretmenlerine göre okullarda daha fazla zaman geçirmesi olarak düşünül</w:t>
      </w:r>
      <w:r w:rsidR="0003505A" w:rsidRPr="004B78E3">
        <w:rPr>
          <w:rFonts w:eastAsia="Times New Roman" w:cs="Times New Roman"/>
          <w:szCs w:val="24"/>
          <w:lang w:eastAsia="tr-TR"/>
        </w:rPr>
        <w:t>ebilir.</w:t>
      </w:r>
      <w:r w:rsidR="000303AC" w:rsidRPr="004B78E3">
        <w:rPr>
          <w:rFonts w:eastAsia="Times New Roman" w:cs="Times New Roman"/>
          <w:szCs w:val="24"/>
          <w:lang w:eastAsia="tr-TR"/>
        </w:rPr>
        <w:t xml:space="preserve"> Branş öğretmenlerinin haftanın belli günlerinde veya belli saatlerinde okulda bulunmasına karşılık sınıf öğretmenleri haftanın beş günü günde altı saat okullarında bulunurlar. Ayrıca;</w:t>
      </w:r>
      <w:r w:rsidRPr="004B78E3">
        <w:rPr>
          <w:rFonts w:eastAsia="Times New Roman" w:cs="Times New Roman"/>
          <w:szCs w:val="24"/>
          <w:lang w:eastAsia="tr-TR"/>
        </w:rPr>
        <w:t xml:space="preserve"> sınıf öğretmenlerinin okulda</w:t>
      </w:r>
      <w:r w:rsidR="00A63CF9" w:rsidRPr="004B78E3">
        <w:rPr>
          <w:rFonts w:eastAsia="Times New Roman" w:cs="Times New Roman"/>
          <w:szCs w:val="24"/>
          <w:lang w:eastAsia="tr-TR"/>
        </w:rPr>
        <w:t xml:space="preserve"> bulundukları zamanda,</w:t>
      </w:r>
      <w:r w:rsidRPr="004B78E3">
        <w:rPr>
          <w:rFonts w:eastAsia="Times New Roman" w:cs="Times New Roman"/>
          <w:szCs w:val="24"/>
          <w:lang w:eastAsia="tr-TR"/>
        </w:rPr>
        <w:t xml:space="preserve"> zamanlarının büyük bir çoğunluğunu sınıflarında ve öğrencileriyle birlikte geçirmesi, ders planlamasını veya ders programını kendilerinin yapması ve bunun sonuncunda sınıf öğretmenlerinin okul yöneticileriyle daha az iletişimde bulunması, branş öğretmenlerinin ise ders yükü dışında okullarda daha fazla okul yöneticisiyle iletişimde bulunmasını gerektiren ders planı, haftalık ders programı veya okuldaki diğer bürokratik işlerle uğraşması olarak gösterilebilir. Branş öğretmenleri ile okul yöneticileri arasındaki haftalık ders programı, seçmeli dersler ve öğretmenlerin norm ve ek </w:t>
      </w:r>
      <w:r w:rsidRPr="004B78E3">
        <w:rPr>
          <w:rFonts w:eastAsia="Times New Roman" w:cs="Times New Roman"/>
          <w:szCs w:val="24"/>
          <w:lang w:eastAsia="tr-TR"/>
        </w:rPr>
        <w:lastRenderedPageBreak/>
        <w:t>dersleriyle ilgili konularında iki grup arasında çoğu zaman anlaşmazlıkların olduğu ve bunun da branş öğretmenlerinin</w:t>
      </w:r>
      <w:r w:rsidR="0087595B" w:rsidRPr="004B78E3">
        <w:rPr>
          <w:rFonts w:eastAsia="Times New Roman" w:cs="Times New Roman"/>
          <w:szCs w:val="24"/>
          <w:lang w:eastAsia="tr-TR"/>
        </w:rPr>
        <w:t xml:space="preserve"> ortalamalarının</w:t>
      </w:r>
      <w:r w:rsidRPr="004B78E3">
        <w:rPr>
          <w:rFonts w:eastAsia="Times New Roman" w:cs="Times New Roman"/>
          <w:szCs w:val="24"/>
          <w:lang w:eastAsia="tr-TR"/>
        </w:rPr>
        <w:t xml:space="preserve"> sınıf öğretmenlerine göre daha düşük çıkmasına neden olduğu söylenebilir.</w:t>
      </w:r>
    </w:p>
    <w:p w14:paraId="7BEDBB49" w14:textId="539C6BB3" w:rsidR="005522C2" w:rsidRDefault="000F7399" w:rsidP="005522C2">
      <w:r w:rsidRPr="004B78E3">
        <w:t>Okul yöneticilerinin iletişim becerileri düzeyinin öğretmenlerin sendika üyelik değişkenine göre bir fark oluşturup oluşturmadığını belirlemek için bağımsız gruplar t-testi yapılmış ve test sonuçları Tablo 4.</w:t>
      </w:r>
      <w:r w:rsidR="007D0457" w:rsidRPr="004B78E3">
        <w:t>4</w:t>
      </w:r>
      <w:r w:rsidRPr="004B78E3">
        <w:t>.’te verilmiştir.</w:t>
      </w:r>
    </w:p>
    <w:p w14:paraId="43DBA3C9" w14:textId="5BABB199" w:rsidR="000F7399" w:rsidRPr="004B78E3" w:rsidRDefault="000F7399" w:rsidP="000F7399">
      <w:pPr>
        <w:spacing w:line="240" w:lineRule="auto"/>
        <w:ind w:firstLine="0"/>
        <w:rPr>
          <w:i/>
          <w:iCs/>
        </w:rPr>
      </w:pPr>
      <w:r w:rsidRPr="004B78E3">
        <w:t>Tablo 4.</w:t>
      </w:r>
      <w:r w:rsidR="007D0457" w:rsidRPr="004B78E3">
        <w:t>4</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sendikaya üyelik değişkenine göre dağılımını gösteren T-testi sonuçları.</w:t>
      </w:r>
    </w:p>
    <w:tbl>
      <w:tblPr>
        <w:tblW w:w="8734"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2694"/>
        <w:gridCol w:w="1134"/>
        <w:gridCol w:w="766"/>
        <w:gridCol w:w="935"/>
        <w:gridCol w:w="850"/>
        <w:gridCol w:w="851"/>
        <w:gridCol w:w="663"/>
        <w:gridCol w:w="169"/>
        <w:gridCol w:w="672"/>
      </w:tblGrid>
      <w:tr w:rsidR="004B78E3" w:rsidRPr="00280650" w14:paraId="405BDA8D" w14:textId="77777777" w:rsidTr="005522C2">
        <w:trPr>
          <w:trHeight w:val="307"/>
        </w:trPr>
        <w:tc>
          <w:tcPr>
            <w:tcW w:w="2694" w:type="dxa"/>
            <w:tcBorders>
              <w:top w:val="single" w:sz="4" w:space="0" w:color="auto"/>
              <w:bottom w:val="single" w:sz="4" w:space="0" w:color="auto"/>
            </w:tcBorders>
            <w:shd w:val="clear" w:color="auto" w:fill="auto"/>
            <w:noWrap/>
            <w:vAlign w:val="bottom"/>
            <w:hideMark/>
          </w:tcPr>
          <w:p w14:paraId="5C27310E"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Boyutlar</w:t>
            </w:r>
          </w:p>
        </w:tc>
        <w:tc>
          <w:tcPr>
            <w:tcW w:w="1134" w:type="dxa"/>
            <w:tcBorders>
              <w:top w:val="single" w:sz="4" w:space="0" w:color="auto"/>
              <w:bottom w:val="single" w:sz="4" w:space="0" w:color="auto"/>
            </w:tcBorders>
            <w:shd w:val="clear" w:color="auto" w:fill="auto"/>
            <w:vAlign w:val="bottom"/>
            <w:hideMark/>
          </w:tcPr>
          <w:p w14:paraId="6691DA86"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Sendika Durumu</w:t>
            </w:r>
          </w:p>
        </w:tc>
        <w:tc>
          <w:tcPr>
            <w:tcW w:w="766" w:type="dxa"/>
            <w:tcBorders>
              <w:top w:val="single" w:sz="4" w:space="0" w:color="auto"/>
              <w:bottom w:val="single" w:sz="4" w:space="0" w:color="auto"/>
            </w:tcBorders>
            <w:shd w:val="clear" w:color="auto" w:fill="auto"/>
            <w:vAlign w:val="bottom"/>
            <w:hideMark/>
          </w:tcPr>
          <w:p w14:paraId="04792ADD" w14:textId="77777777" w:rsidR="000F7399" w:rsidRPr="00280650" w:rsidRDefault="000F7399" w:rsidP="005522C2">
            <w:pPr>
              <w:spacing w:line="240" w:lineRule="auto"/>
              <w:ind w:firstLine="0"/>
              <w:jc w:val="right"/>
              <w:rPr>
                <w:rFonts w:eastAsia="Times New Roman" w:cs="Times New Roman"/>
                <w:i/>
                <w:iCs/>
                <w:szCs w:val="24"/>
                <w:lang w:eastAsia="tr-TR"/>
              </w:rPr>
            </w:pPr>
            <w:proofErr w:type="gramStart"/>
            <w:r w:rsidRPr="00280650">
              <w:rPr>
                <w:rFonts w:eastAsia="Times New Roman" w:cs="Times New Roman"/>
                <w:i/>
                <w:iCs/>
                <w:szCs w:val="24"/>
                <w:lang w:eastAsia="tr-TR"/>
              </w:rPr>
              <w:t>n</w:t>
            </w:r>
            <w:proofErr w:type="gramEnd"/>
          </w:p>
        </w:tc>
        <w:tc>
          <w:tcPr>
            <w:tcW w:w="935" w:type="dxa"/>
            <w:tcBorders>
              <w:top w:val="single" w:sz="4" w:space="0" w:color="auto"/>
              <w:bottom w:val="single" w:sz="4" w:space="0" w:color="auto"/>
            </w:tcBorders>
            <w:shd w:val="clear" w:color="auto" w:fill="auto"/>
            <w:vAlign w:val="bottom"/>
            <w:hideMark/>
          </w:tcPr>
          <w:p w14:paraId="376E0E24" w14:textId="4E2EA480" w:rsidR="000F7399" w:rsidRPr="00280650" w:rsidRDefault="006F6586" w:rsidP="005522C2">
            <w:pPr>
              <w:spacing w:line="240" w:lineRule="auto"/>
              <w:ind w:firstLine="0"/>
              <w:jc w:val="right"/>
              <w:rPr>
                <w:rFonts w:eastAsia="Times New Roman" w:cs="Times New Roman"/>
                <w:i/>
                <w:iCs/>
                <w:szCs w:val="24"/>
                <w:lang w:eastAsia="tr-TR"/>
              </w:rPr>
            </w:pPr>
            <m:oMathPara>
              <m:oMathParaPr>
                <m:jc m:val="right"/>
              </m:oMathParaPr>
              <m:oMath>
                <m:acc>
                  <m:accPr>
                    <m:chr m:val="̅"/>
                    <m:ctrlPr>
                      <w:rPr>
                        <w:rFonts w:ascii="Cambria Math" w:eastAsia="Times New Roman" w:hAnsi="Cambria Math" w:cs="Times New Roman"/>
                        <w:i/>
                        <w:iCs/>
                        <w:szCs w:val="24"/>
                        <w:lang w:eastAsia="tr-TR"/>
                      </w:rPr>
                    </m:ctrlPr>
                  </m:accPr>
                  <m:e>
                    <m:r>
                      <w:rPr>
                        <w:rFonts w:ascii="Cambria Math" w:eastAsia="Times New Roman" w:hAnsi="Cambria Math" w:cs="Times New Roman"/>
                        <w:szCs w:val="24"/>
                        <w:lang w:eastAsia="tr-TR"/>
                      </w:rPr>
                      <m:t>X</m:t>
                    </m:r>
                  </m:e>
                </m:acc>
              </m:oMath>
            </m:oMathPara>
          </w:p>
        </w:tc>
        <w:tc>
          <w:tcPr>
            <w:tcW w:w="850" w:type="dxa"/>
            <w:tcBorders>
              <w:top w:val="single" w:sz="4" w:space="0" w:color="auto"/>
              <w:bottom w:val="single" w:sz="4" w:space="0" w:color="auto"/>
            </w:tcBorders>
            <w:shd w:val="clear" w:color="auto" w:fill="auto"/>
            <w:vAlign w:val="bottom"/>
            <w:hideMark/>
          </w:tcPr>
          <w:p w14:paraId="14215B37" w14:textId="77777777" w:rsidR="000F7399" w:rsidRPr="00280650" w:rsidRDefault="000F7399" w:rsidP="005522C2">
            <w:pPr>
              <w:spacing w:line="240" w:lineRule="auto"/>
              <w:ind w:firstLine="0"/>
              <w:jc w:val="right"/>
              <w:rPr>
                <w:rFonts w:eastAsia="Times New Roman" w:cs="Times New Roman"/>
                <w:i/>
                <w:iCs/>
                <w:szCs w:val="24"/>
                <w:lang w:eastAsia="tr-TR"/>
              </w:rPr>
            </w:pPr>
            <w:r w:rsidRPr="00280650">
              <w:rPr>
                <w:rFonts w:eastAsia="Times New Roman" w:cs="Times New Roman"/>
                <w:i/>
                <w:iCs/>
                <w:szCs w:val="24"/>
                <w:lang w:eastAsia="tr-TR"/>
              </w:rPr>
              <w:t>S</w:t>
            </w:r>
          </w:p>
        </w:tc>
        <w:tc>
          <w:tcPr>
            <w:tcW w:w="851" w:type="dxa"/>
            <w:tcBorders>
              <w:top w:val="single" w:sz="4" w:space="0" w:color="auto"/>
              <w:bottom w:val="single" w:sz="4" w:space="0" w:color="auto"/>
            </w:tcBorders>
            <w:shd w:val="clear" w:color="auto" w:fill="auto"/>
            <w:vAlign w:val="bottom"/>
            <w:hideMark/>
          </w:tcPr>
          <w:p w14:paraId="5EB5022E" w14:textId="77777777" w:rsidR="000F7399" w:rsidRPr="00280650" w:rsidRDefault="000F7399" w:rsidP="005522C2">
            <w:pPr>
              <w:spacing w:line="240" w:lineRule="auto"/>
              <w:ind w:firstLine="0"/>
              <w:jc w:val="right"/>
              <w:rPr>
                <w:rFonts w:eastAsia="Times New Roman" w:cs="Times New Roman"/>
                <w:i/>
                <w:iCs/>
                <w:szCs w:val="24"/>
                <w:lang w:eastAsia="tr-TR"/>
              </w:rPr>
            </w:pPr>
            <w:proofErr w:type="gramStart"/>
            <w:r w:rsidRPr="00280650">
              <w:rPr>
                <w:rFonts w:eastAsia="Times New Roman" w:cs="Times New Roman"/>
                <w:i/>
                <w:iCs/>
                <w:szCs w:val="24"/>
                <w:lang w:eastAsia="tr-TR"/>
              </w:rPr>
              <w:t>t</w:t>
            </w:r>
            <w:proofErr w:type="gramEnd"/>
          </w:p>
        </w:tc>
        <w:tc>
          <w:tcPr>
            <w:tcW w:w="832" w:type="dxa"/>
            <w:gridSpan w:val="2"/>
            <w:tcBorders>
              <w:top w:val="single" w:sz="4" w:space="0" w:color="auto"/>
              <w:bottom w:val="single" w:sz="4" w:space="0" w:color="auto"/>
            </w:tcBorders>
            <w:shd w:val="clear" w:color="auto" w:fill="auto"/>
            <w:noWrap/>
            <w:vAlign w:val="bottom"/>
            <w:hideMark/>
          </w:tcPr>
          <w:p w14:paraId="61217733" w14:textId="77777777" w:rsidR="000F7399" w:rsidRPr="00280650" w:rsidRDefault="000F7399" w:rsidP="005522C2">
            <w:pPr>
              <w:spacing w:line="240" w:lineRule="auto"/>
              <w:ind w:firstLine="0"/>
              <w:jc w:val="center"/>
              <w:rPr>
                <w:rFonts w:eastAsia="Times New Roman" w:cs="Times New Roman"/>
                <w:i/>
                <w:iCs/>
                <w:szCs w:val="24"/>
                <w:lang w:eastAsia="tr-TR"/>
              </w:rPr>
            </w:pPr>
            <w:r w:rsidRPr="00280650">
              <w:rPr>
                <w:rFonts w:eastAsia="Times New Roman" w:cs="Times New Roman"/>
                <w:i/>
                <w:iCs/>
                <w:szCs w:val="24"/>
                <w:lang w:eastAsia="tr-TR"/>
              </w:rPr>
              <w:t xml:space="preserve">   </w:t>
            </w:r>
            <w:proofErr w:type="spellStart"/>
            <w:proofErr w:type="gramStart"/>
            <w:r w:rsidRPr="00280650">
              <w:rPr>
                <w:rFonts w:eastAsia="Times New Roman" w:cs="Times New Roman"/>
                <w:i/>
                <w:iCs/>
                <w:szCs w:val="24"/>
                <w:lang w:eastAsia="tr-TR"/>
              </w:rPr>
              <w:t>sd</w:t>
            </w:r>
            <w:proofErr w:type="spellEnd"/>
            <w:proofErr w:type="gramEnd"/>
          </w:p>
        </w:tc>
        <w:tc>
          <w:tcPr>
            <w:tcW w:w="672" w:type="dxa"/>
            <w:tcBorders>
              <w:top w:val="single" w:sz="4" w:space="0" w:color="auto"/>
              <w:bottom w:val="single" w:sz="4" w:space="0" w:color="auto"/>
            </w:tcBorders>
            <w:shd w:val="clear" w:color="auto" w:fill="auto"/>
            <w:vAlign w:val="bottom"/>
            <w:hideMark/>
          </w:tcPr>
          <w:p w14:paraId="5BE6CD39" w14:textId="77777777" w:rsidR="000F7399" w:rsidRPr="00280650" w:rsidRDefault="000F7399" w:rsidP="005522C2">
            <w:pPr>
              <w:spacing w:line="240" w:lineRule="auto"/>
              <w:ind w:firstLine="0"/>
              <w:jc w:val="right"/>
              <w:rPr>
                <w:rFonts w:eastAsia="Times New Roman" w:cs="Times New Roman"/>
                <w:i/>
                <w:iCs/>
                <w:szCs w:val="24"/>
                <w:lang w:eastAsia="tr-TR"/>
              </w:rPr>
            </w:pPr>
            <w:proofErr w:type="gramStart"/>
            <w:r w:rsidRPr="00280650">
              <w:rPr>
                <w:rFonts w:eastAsia="Times New Roman" w:cs="Times New Roman"/>
                <w:i/>
                <w:iCs/>
                <w:szCs w:val="24"/>
                <w:lang w:eastAsia="tr-TR"/>
              </w:rPr>
              <w:t>p</w:t>
            </w:r>
            <w:proofErr w:type="gramEnd"/>
          </w:p>
        </w:tc>
      </w:tr>
      <w:tr w:rsidR="004B78E3" w:rsidRPr="00280650" w14:paraId="6630AF17" w14:textId="77777777" w:rsidTr="005522C2">
        <w:trPr>
          <w:trHeight w:val="307"/>
        </w:trPr>
        <w:tc>
          <w:tcPr>
            <w:tcW w:w="2694" w:type="dxa"/>
            <w:vMerge w:val="restart"/>
            <w:tcBorders>
              <w:top w:val="nil"/>
              <w:bottom w:val="nil"/>
            </w:tcBorders>
            <w:shd w:val="clear" w:color="auto" w:fill="auto"/>
            <w:hideMark/>
          </w:tcPr>
          <w:p w14:paraId="1EDC1AB5"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Empatik Dinleme Becerisi</w:t>
            </w:r>
          </w:p>
        </w:tc>
        <w:tc>
          <w:tcPr>
            <w:tcW w:w="1134" w:type="dxa"/>
            <w:tcBorders>
              <w:top w:val="nil"/>
              <w:bottom w:val="nil"/>
            </w:tcBorders>
            <w:shd w:val="clear" w:color="auto" w:fill="auto"/>
            <w:vAlign w:val="center"/>
          </w:tcPr>
          <w:p w14:paraId="7CF9502A"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w:t>
            </w:r>
          </w:p>
        </w:tc>
        <w:tc>
          <w:tcPr>
            <w:tcW w:w="766" w:type="dxa"/>
            <w:tcBorders>
              <w:top w:val="nil"/>
              <w:bottom w:val="nil"/>
            </w:tcBorders>
            <w:shd w:val="clear" w:color="auto" w:fill="auto"/>
            <w:noWrap/>
            <w:vAlign w:val="center"/>
          </w:tcPr>
          <w:p w14:paraId="0385673A"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251</w:t>
            </w:r>
          </w:p>
        </w:tc>
        <w:tc>
          <w:tcPr>
            <w:tcW w:w="935" w:type="dxa"/>
            <w:tcBorders>
              <w:top w:val="nil"/>
              <w:bottom w:val="nil"/>
            </w:tcBorders>
            <w:shd w:val="clear" w:color="auto" w:fill="auto"/>
            <w:noWrap/>
            <w:hideMark/>
          </w:tcPr>
          <w:p w14:paraId="2FD5DB3C"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3,84</w:t>
            </w:r>
          </w:p>
        </w:tc>
        <w:tc>
          <w:tcPr>
            <w:tcW w:w="850" w:type="dxa"/>
            <w:tcBorders>
              <w:top w:val="nil"/>
              <w:bottom w:val="nil"/>
            </w:tcBorders>
            <w:shd w:val="clear" w:color="auto" w:fill="auto"/>
            <w:noWrap/>
            <w:hideMark/>
          </w:tcPr>
          <w:p w14:paraId="3A486B5B"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cs="Times New Roman"/>
                <w:szCs w:val="24"/>
              </w:rPr>
              <w:t>0,99</w:t>
            </w:r>
          </w:p>
        </w:tc>
        <w:tc>
          <w:tcPr>
            <w:tcW w:w="851" w:type="dxa"/>
            <w:vMerge w:val="restart"/>
            <w:tcBorders>
              <w:top w:val="nil"/>
              <w:bottom w:val="nil"/>
            </w:tcBorders>
            <w:shd w:val="clear" w:color="auto" w:fill="auto"/>
            <w:noWrap/>
            <w:hideMark/>
          </w:tcPr>
          <w:p w14:paraId="074B64BE"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1,236</w:t>
            </w:r>
          </w:p>
        </w:tc>
        <w:tc>
          <w:tcPr>
            <w:tcW w:w="663" w:type="dxa"/>
            <w:vMerge w:val="restart"/>
            <w:tcBorders>
              <w:top w:val="nil"/>
              <w:bottom w:val="nil"/>
            </w:tcBorders>
            <w:shd w:val="clear" w:color="auto" w:fill="auto"/>
            <w:noWrap/>
            <w:hideMark/>
          </w:tcPr>
          <w:p w14:paraId="726488F7"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363</w:t>
            </w:r>
          </w:p>
        </w:tc>
        <w:tc>
          <w:tcPr>
            <w:tcW w:w="841" w:type="dxa"/>
            <w:gridSpan w:val="2"/>
            <w:vMerge w:val="restart"/>
            <w:tcBorders>
              <w:top w:val="nil"/>
              <w:bottom w:val="nil"/>
            </w:tcBorders>
            <w:shd w:val="clear" w:color="auto" w:fill="auto"/>
            <w:noWrap/>
            <w:hideMark/>
          </w:tcPr>
          <w:p w14:paraId="15E75190" w14:textId="77777777" w:rsidR="000F7399" w:rsidRPr="00280650" w:rsidRDefault="000F7399" w:rsidP="005522C2">
            <w:pPr>
              <w:spacing w:line="240" w:lineRule="auto"/>
              <w:ind w:right="-15" w:firstLine="0"/>
              <w:jc w:val="right"/>
              <w:rPr>
                <w:rFonts w:eastAsia="Times New Roman" w:cs="Times New Roman"/>
                <w:szCs w:val="24"/>
                <w:lang w:eastAsia="tr-TR"/>
              </w:rPr>
            </w:pPr>
            <w:r w:rsidRPr="00280650">
              <w:rPr>
                <w:rFonts w:eastAsia="Times New Roman" w:cs="Times New Roman"/>
                <w:szCs w:val="24"/>
                <w:lang w:eastAsia="tr-TR"/>
              </w:rPr>
              <w:t>,217</w:t>
            </w:r>
          </w:p>
        </w:tc>
      </w:tr>
      <w:tr w:rsidR="004B78E3" w:rsidRPr="00280650" w14:paraId="2B409755" w14:textId="77777777" w:rsidTr="005522C2">
        <w:trPr>
          <w:trHeight w:val="69"/>
        </w:trPr>
        <w:tc>
          <w:tcPr>
            <w:tcW w:w="2694" w:type="dxa"/>
            <w:vMerge/>
            <w:tcBorders>
              <w:top w:val="nil"/>
              <w:bottom w:val="nil"/>
            </w:tcBorders>
            <w:hideMark/>
          </w:tcPr>
          <w:p w14:paraId="74BA04E1" w14:textId="77777777" w:rsidR="000F7399" w:rsidRPr="00280650" w:rsidRDefault="000F7399" w:rsidP="005522C2">
            <w:pPr>
              <w:spacing w:line="240" w:lineRule="auto"/>
              <w:ind w:firstLine="0"/>
              <w:jc w:val="left"/>
              <w:rPr>
                <w:rFonts w:eastAsia="Times New Roman" w:cs="Times New Roman"/>
                <w:szCs w:val="24"/>
                <w:lang w:eastAsia="tr-TR"/>
              </w:rPr>
            </w:pPr>
          </w:p>
        </w:tc>
        <w:tc>
          <w:tcPr>
            <w:tcW w:w="1134" w:type="dxa"/>
            <w:tcBorders>
              <w:top w:val="nil"/>
              <w:bottom w:val="nil"/>
            </w:tcBorders>
            <w:shd w:val="clear" w:color="auto" w:fill="auto"/>
            <w:vAlign w:val="center"/>
          </w:tcPr>
          <w:p w14:paraId="1F5A31CA"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 Değil</w:t>
            </w:r>
          </w:p>
        </w:tc>
        <w:tc>
          <w:tcPr>
            <w:tcW w:w="766" w:type="dxa"/>
            <w:tcBorders>
              <w:top w:val="nil"/>
              <w:bottom w:val="nil"/>
            </w:tcBorders>
            <w:shd w:val="clear" w:color="auto" w:fill="auto"/>
            <w:noWrap/>
            <w:vAlign w:val="center"/>
          </w:tcPr>
          <w:p w14:paraId="6234C435"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114</w:t>
            </w:r>
          </w:p>
        </w:tc>
        <w:tc>
          <w:tcPr>
            <w:tcW w:w="935" w:type="dxa"/>
            <w:tcBorders>
              <w:top w:val="nil"/>
              <w:bottom w:val="nil"/>
            </w:tcBorders>
            <w:shd w:val="clear" w:color="auto" w:fill="auto"/>
            <w:noWrap/>
            <w:hideMark/>
          </w:tcPr>
          <w:p w14:paraId="1D581D71"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cs="Times New Roman"/>
                <w:szCs w:val="24"/>
              </w:rPr>
              <w:t>3,70</w:t>
            </w:r>
          </w:p>
        </w:tc>
        <w:tc>
          <w:tcPr>
            <w:tcW w:w="850" w:type="dxa"/>
            <w:tcBorders>
              <w:top w:val="nil"/>
              <w:bottom w:val="nil"/>
            </w:tcBorders>
            <w:shd w:val="clear" w:color="auto" w:fill="auto"/>
            <w:noWrap/>
            <w:hideMark/>
          </w:tcPr>
          <w:p w14:paraId="586E3903"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0,98</w:t>
            </w:r>
          </w:p>
        </w:tc>
        <w:tc>
          <w:tcPr>
            <w:tcW w:w="851" w:type="dxa"/>
            <w:vMerge/>
            <w:tcBorders>
              <w:top w:val="nil"/>
              <w:bottom w:val="nil"/>
            </w:tcBorders>
            <w:vAlign w:val="center"/>
            <w:hideMark/>
          </w:tcPr>
          <w:p w14:paraId="178E1470" w14:textId="77777777" w:rsidR="000F7399" w:rsidRPr="00280650" w:rsidRDefault="000F7399" w:rsidP="005522C2">
            <w:pPr>
              <w:spacing w:line="240" w:lineRule="auto"/>
              <w:ind w:firstLine="0"/>
              <w:jc w:val="right"/>
              <w:rPr>
                <w:rFonts w:eastAsia="Times New Roman" w:cs="Times New Roman"/>
                <w:szCs w:val="24"/>
                <w:lang w:eastAsia="tr-TR"/>
              </w:rPr>
            </w:pPr>
          </w:p>
        </w:tc>
        <w:tc>
          <w:tcPr>
            <w:tcW w:w="663" w:type="dxa"/>
            <w:vMerge/>
            <w:tcBorders>
              <w:top w:val="nil"/>
              <w:bottom w:val="nil"/>
            </w:tcBorders>
            <w:vAlign w:val="center"/>
            <w:hideMark/>
          </w:tcPr>
          <w:p w14:paraId="40B2D931" w14:textId="77777777" w:rsidR="000F7399" w:rsidRPr="00280650" w:rsidRDefault="000F7399" w:rsidP="005522C2">
            <w:pPr>
              <w:spacing w:line="240" w:lineRule="auto"/>
              <w:ind w:firstLine="0"/>
              <w:jc w:val="right"/>
              <w:rPr>
                <w:rFonts w:eastAsia="Times New Roman" w:cs="Times New Roman"/>
                <w:szCs w:val="24"/>
                <w:lang w:eastAsia="tr-TR"/>
              </w:rPr>
            </w:pPr>
          </w:p>
        </w:tc>
        <w:tc>
          <w:tcPr>
            <w:tcW w:w="841" w:type="dxa"/>
            <w:gridSpan w:val="2"/>
            <w:vMerge/>
            <w:tcBorders>
              <w:top w:val="nil"/>
              <w:bottom w:val="nil"/>
            </w:tcBorders>
            <w:vAlign w:val="center"/>
            <w:hideMark/>
          </w:tcPr>
          <w:p w14:paraId="2842F1BD" w14:textId="77777777" w:rsidR="000F7399" w:rsidRPr="00280650" w:rsidRDefault="000F7399" w:rsidP="005522C2">
            <w:pPr>
              <w:spacing w:line="240" w:lineRule="auto"/>
              <w:ind w:firstLine="0"/>
              <w:jc w:val="right"/>
              <w:rPr>
                <w:rFonts w:eastAsia="Times New Roman" w:cs="Times New Roman"/>
                <w:szCs w:val="24"/>
                <w:lang w:eastAsia="tr-TR"/>
              </w:rPr>
            </w:pPr>
          </w:p>
        </w:tc>
      </w:tr>
      <w:tr w:rsidR="004B78E3" w:rsidRPr="00280650" w14:paraId="73D8AF76" w14:textId="77777777" w:rsidTr="005522C2">
        <w:trPr>
          <w:trHeight w:val="307"/>
        </w:trPr>
        <w:tc>
          <w:tcPr>
            <w:tcW w:w="2694" w:type="dxa"/>
            <w:vMerge w:val="restart"/>
            <w:tcBorders>
              <w:top w:val="nil"/>
              <w:bottom w:val="nil"/>
            </w:tcBorders>
            <w:shd w:val="clear" w:color="auto" w:fill="auto"/>
            <w:hideMark/>
          </w:tcPr>
          <w:p w14:paraId="67FA7024"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Etkililik Becerisi</w:t>
            </w:r>
          </w:p>
        </w:tc>
        <w:tc>
          <w:tcPr>
            <w:tcW w:w="1134" w:type="dxa"/>
            <w:tcBorders>
              <w:top w:val="nil"/>
              <w:bottom w:val="nil"/>
            </w:tcBorders>
            <w:shd w:val="clear" w:color="auto" w:fill="auto"/>
            <w:vAlign w:val="center"/>
          </w:tcPr>
          <w:p w14:paraId="0DAD143C"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w:t>
            </w:r>
          </w:p>
        </w:tc>
        <w:tc>
          <w:tcPr>
            <w:tcW w:w="766" w:type="dxa"/>
            <w:tcBorders>
              <w:top w:val="nil"/>
              <w:bottom w:val="nil"/>
            </w:tcBorders>
            <w:shd w:val="clear" w:color="auto" w:fill="auto"/>
            <w:noWrap/>
            <w:vAlign w:val="center"/>
          </w:tcPr>
          <w:p w14:paraId="43EDFEA4"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251</w:t>
            </w:r>
          </w:p>
        </w:tc>
        <w:tc>
          <w:tcPr>
            <w:tcW w:w="935" w:type="dxa"/>
            <w:tcBorders>
              <w:top w:val="nil"/>
              <w:bottom w:val="nil"/>
            </w:tcBorders>
            <w:shd w:val="clear" w:color="auto" w:fill="auto"/>
            <w:noWrap/>
            <w:hideMark/>
          </w:tcPr>
          <w:p w14:paraId="1C4E9FF0"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3,83</w:t>
            </w:r>
          </w:p>
        </w:tc>
        <w:tc>
          <w:tcPr>
            <w:tcW w:w="850" w:type="dxa"/>
            <w:tcBorders>
              <w:top w:val="nil"/>
              <w:bottom w:val="nil"/>
            </w:tcBorders>
            <w:shd w:val="clear" w:color="auto" w:fill="auto"/>
            <w:noWrap/>
            <w:hideMark/>
          </w:tcPr>
          <w:p w14:paraId="0F5A832C"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1,02</w:t>
            </w:r>
          </w:p>
        </w:tc>
        <w:tc>
          <w:tcPr>
            <w:tcW w:w="851" w:type="dxa"/>
            <w:vMerge w:val="restart"/>
            <w:tcBorders>
              <w:top w:val="nil"/>
              <w:bottom w:val="nil"/>
            </w:tcBorders>
            <w:shd w:val="clear" w:color="auto" w:fill="auto"/>
            <w:noWrap/>
            <w:hideMark/>
          </w:tcPr>
          <w:p w14:paraId="1E66DF51"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1,229</w:t>
            </w:r>
          </w:p>
        </w:tc>
        <w:tc>
          <w:tcPr>
            <w:tcW w:w="663" w:type="dxa"/>
            <w:vMerge w:val="restart"/>
            <w:tcBorders>
              <w:top w:val="nil"/>
              <w:bottom w:val="nil"/>
            </w:tcBorders>
            <w:shd w:val="clear" w:color="auto" w:fill="auto"/>
            <w:noWrap/>
            <w:hideMark/>
          </w:tcPr>
          <w:p w14:paraId="6B91DFF8"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363</w:t>
            </w:r>
          </w:p>
        </w:tc>
        <w:tc>
          <w:tcPr>
            <w:tcW w:w="841" w:type="dxa"/>
            <w:gridSpan w:val="2"/>
            <w:vMerge w:val="restart"/>
            <w:tcBorders>
              <w:top w:val="nil"/>
              <w:bottom w:val="nil"/>
            </w:tcBorders>
            <w:shd w:val="clear" w:color="auto" w:fill="auto"/>
            <w:noWrap/>
            <w:hideMark/>
          </w:tcPr>
          <w:p w14:paraId="564A1A1D"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,220</w:t>
            </w:r>
          </w:p>
        </w:tc>
      </w:tr>
      <w:tr w:rsidR="004B78E3" w:rsidRPr="00280650" w14:paraId="5FF1DF36" w14:textId="77777777" w:rsidTr="005522C2">
        <w:trPr>
          <w:trHeight w:val="247"/>
        </w:trPr>
        <w:tc>
          <w:tcPr>
            <w:tcW w:w="2694" w:type="dxa"/>
            <w:vMerge/>
            <w:tcBorders>
              <w:top w:val="nil"/>
              <w:bottom w:val="nil"/>
            </w:tcBorders>
            <w:hideMark/>
          </w:tcPr>
          <w:p w14:paraId="5AD03568" w14:textId="77777777" w:rsidR="000F7399" w:rsidRPr="00280650" w:rsidRDefault="000F7399" w:rsidP="005522C2">
            <w:pPr>
              <w:spacing w:line="240" w:lineRule="auto"/>
              <w:ind w:firstLine="0"/>
              <w:jc w:val="left"/>
              <w:rPr>
                <w:rFonts w:eastAsia="Times New Roman" w:cs="Times New Roman"/>
                <w:szCs w:val="24"/>
                <w:lang w:eastAsia="tr-TR"/>
              </w:rPr>
            </w:pPr>
          </w:p>
        </w:tc>
        <w:tc>
          <w:tcPr>
            <w:tcW w:w="1134" w:type="dxa"/>
            <w:tcBorders>
              <w:top w:val="nil"/>
              <w:bottom w:val="nil"/>
            </w:tcBorders>
            <w:shd w:val="clear" w:color="auto" w:fill="auto"/>
            <w:vAlign w:val="center"/>
          </w:tcPr>
          <w:p w14:paraId="009DB439"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 Değil</w:t>
            </w:r>
          </w:p>
        </w:tc>
        <w:tc>
          <w:tcPr>
            <w:tcW w:w="766" w:type="dxa"/>
            <w:tcBorders>
              <w:top w:val="nil"/>
              <w:bottom w:val="nil"/>
            </w:tcBorders>
            <w:shd w:val="clear" w:color="auto" w:fill="auto"/>
            <w:noWrap/>
            <w:vAlign w:val="center"/>
          </w:tcPr>
          <w:p w14:paraId="3D178F3A"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114</w:t>
            </w:r>
          </w:p>
        </w:tc>
        <w:tc>
          <w:tcPr>
            <w:tcW w:w="935" w:type="dxa"/>
            <w:tcBorders>
              <w:top w:val="nil"/>
              <w:bottom w:val="nil"/>
            </w:tcBorders>
            <w:shd w:val="clear" w:color="auto" w:fill="auto"/>
            <w:noWrap/>
            <w:hideMark/>
          </w:tcPr>
          <w:p w14:paraId="4BDE7777"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cs="Times New Roman"/>
                <w:szCs w:val="24"/>
              </w:rPr>
              <w:t>3,69</w:t>
            </w:r>
          </w:p>
        </w:tc>
        <w:tc>
          <w:tcPr>
            <w:tcW w:w="850" w:type="dxa"/>
            <w:tcBorders>
              <w:top w:val="nil"/>
              <w:bottom w:val="nil"/>
            </w:tcBorders>
            <w:shd w:val="clear" w:color="auto" w:fill="auto"/>
            <w:noWrap/>
            <w:hideMark/>
          </w:tcPr>
          <w:p w14:paraId="3099FBE7"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0,96</w:t>
            </w:r>
          </w:p>
        </w:tc>
        <w:tc>
          <w:tcPr>
            <w:tcW w:w="851" w:type="dxa"/>
            <w:vMerge/>
            <w:tcBorders>
              <w:top w:val="nil"/>
              <w:bottom w:val="nil"/>
            </w:tcBorders>
            <w:vAlign w:val="center"/>
            <w:hideMark/>
          </w:tcPr>
          <w:p w14:paraId="1E61A76F" w14:textId="77777777" w:rsidR="000F7399" w:rsidRPr="00280650" w:rsidRDefault="000F7399" w:rsidP="005522C2">
            <w:pPr>
              <w:spacing w:line="240" w:lineRule="auto"/>
              <w:ind w:firstLine="0"/>
              <w:jc w:val="right"/>
              <w:rPr>
                <w:rFonts w:eastAsia="Times New Roman" w:cs="Times New Roman"/>
                <w:szCs w:val="24"/>
                <w:lang w:eastAsia="tr-TR"/>
              </w:rPr>
            </w:pPr>
          </w:p>
        </w:tc>
        <w:tc>
          <w:tcPr>
            <w:tcW w:w="663" w:type="dxa"/>
            <w:vMerge/>
            <w:tcBorders>
              <w:top w:val="nil"/>
              <w:bottom w:val="nil"/>
            </w:tcBorders>
            <w:vAlign w:val="center"/>
            <w:hideMark/>
          </w:tcPr>
          <w:p w14:paraId="236110FD" w14:textId="77777777" w:rsidR="000F7399" w:rsidRPr="00280650" w:rsidRDefault="000F7399" w:rsidP="005522C2">
            <w:pPr>
              <w:spacing w:line="240" w:lineRule="auto"/>
              <w:ind w:firstLine="0"/>
              <w:jc w:val="right"/>
              <w:rPr>
                <w:rFonts w:eastAsia="Times New Roman" w:cs="Times New Roman"/>
                <w:szCs w:val="24"/>
                <w:lang w:eastAsia="tr-TR"/>
              </w:rPr>
            </w:pPr>
          </w:p>
        </w:tc>
        <w:tc>
          <w:tcPr>
            <w:tcW w:w="841" w:type="dxa"/>
            <w:gridSpan w:val="2"/>
            <w:vMerge/>
            <w:tcBorders>
              <w:top w:val="nil"/>
              <w:bottom w:val="nil"/>
            </w:tcBorders>
            <w:vAlign w:val="center"/>
            <w:hideMark/>
          </w:tcPr>
          <w:p w14:paraId="5DD56E35" w14:textId="77777777" w:rsidR="000F7399" w:rsidRPr="00280650" w:rsidRDefault="000F7399" w:rsidP="005522C2">
            <w:pPr>
              <w:spacing w:line="240" w:lineRule="auto"/>
              <w:ind w:firstLine="0"/>
              <w:jc w:val="right"/>
              <w:rPr>
                <w:rFonts w:eastAsia="Times New Roman" w:cs="Times New Roman"/>
                <w:szCs w:val="24"/>
                <w:lang w:eastAsia="tr-TR"/>
              </w:rPr>
            </w:pPr>
          </w:p>
        </w:tc>
      </w:tr>
      <w:tr w:rsidR="004B78E3" w:rsidRPr="00280650" w14:paraId="56FEF482" w14:textId="77777777" w:rsidTr="005522C2">
        <w:trPr>
          <w:trHeight w:val="307"/>
        </w:trPr>
        <w:tc>
          <w:tcPr>
            <w:tcW w:w="2694" w:type="dxa"/>
            <w:vMerge w:val="restart"/>
            <w:tcBorders>
              <w:top w:val="nil"/>
              <w:bottom w:val="nil"/>
            </w:tcBorders>
            <w:shd w:val="clear" w:color="auto" w:fill="auto"/>
            <w:hideMark/>
          </w:tcPr>
          <w:p w14:paraId="5D0D1366"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Geri Bildirimde Bulunma Becerisi</w:t>
            </w:r>
          </w:p>
        </w:tc>
        <w:tc>
          <w:tcPr>
            <w:tcW w:w="1134" w:type="dxa"/>
            <w:tcBorders>
              <w:top w:val="nil"/>
              <w:bottom w:val="nil"/>
            </w:tcBorders>
            <w:shd w:val="clear" w:color="auto" w:fill="auto"/>
            <w:vAlign w:val="center"/>
          </w:tcPr>
          <w:p w14:paraId="59AE28C3"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w:t>
            </w:r>
          </w:p>
        </w:tc>
        <w:tc>
          <w:tcPr>
            <w:tcW w:w="766" w:type="dxa"/>
            <w:tcBorders>
              <w:top w:val="nil"/>
              <w:bottom w:val="nil"/>
            </w:tcBorders>
            <w:shd w:val="clear" w:color="auto" w:fill="auto"/>
            <w:noWrap/>
            <w:vAlign w:val="center"/>
          </w:tcPr>
          <w:p w14:paraId="095EB296"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251</w:t>
            </w:r>
          </w:p>
        </w:tc>
        <w:tc>
          <w:tcPr>
            <w:tcW w:w="935" w:type="dxa"/>
            <w:tcBorders>
              <w:top w:val="nil"/>
              <w:bottom w:val="nil"/>
            </w:tcBorders>
            <w:shd w:val="clear" w:color="auto" w:fill="auto"/>
            <w:noWrap/>
            <w:hideMark/>
          </w:tcPr>
          <w:p w14:paraId="10F5CDA2"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3,79</w:t>
            </w:r>
          </w:p>
        </w:tc>
        <w:tc>
          <w:tcPr>
            <w:tcW w:w="850" w:type="dxa"/>
            <w:tcBorders>
              <w:top w:val="nil"/>
              <w:bottom w:val="nil"/>
            </w:tcBorders>
            <w:shd w:val="clear" w:color="auto" w:fill="auto"/>
            <w:noWrap/>
            <w:hideMark/>
          </w:tcPr>
          <w:p w14:paraId="40DE689D"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1,03</w:t>
            </w:r>
          </w:p>
        </w:tc>
        <w:tc>
          <w:tcPr>
            <w:tcW w:w="851" w:type="dxa"/>
            <w:vMerge w:val="restart"/>
            <w:tcBorders>
              <w:top w:val="nil"/>
              <w:bottom w:val="nil"/>
            </w:tcBorders>
            <w:shd w:val="clear" w:color="auto" w:fill="auto"/>
            <w:noWrap/>
            <w:hideMark/>
          </w:tcPr>
          <w:p w14:paraId="2F6021AF"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1,003</w:t>
            </w:r>
          </w:p>
        </w:tc>
        <w:tc>
          <w:tcPr>
            <w:tcW w:w="663" w:type="dxa"/>
            <w:vMerge w:val="restart"/>
            <w:tcBorders>
              <w:top w:val="nil"/>
              <w:bottom w:val="nil"/>
            </w:tcBorders>
            <w:shd w:val="clear" w:color="auto" w:fill="auto"/>
            <w:noWrap/>
            <w:hideMark/>
          </w:tcPr>
          <w:p w14:paraId="15F8F777"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363</w:t>
            </w:r>
          </w:p>
        </w:tc>
        <w:tc>
          <w:tcPr>
            <w:tcW w:w="841" w:type="dxa"/>
            <w:gridSpan w:val="2"/>
            <w:vMerge w:val="restart"/>
            <w:tcBorders>
              <w:top w:val="nil"/>
              <w:bottom w:val="nil"/>
            </w:tcBorders>
            <w:shd w:val="clear" w:color="auto" w:fill="auto"/>
            <w:noWrap/>
            <w:hideMark/>
          </w:tcPr>
          <w:p w14:paraId="0B3A4F40"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,317</w:t>
            </w:r>
          </w:p>
        </w:tc>
      </w:tr>
      <w:tr w:rsidR="004B78E3" w:rsidRPr="00280650" w14:paraId="65AD9845" w14:textId="77777777" w:rsidTr="005522C2">
        <w:trPr>
          <w:trHeight w:val="284"/>
        </w:trPr>
        <w:tc>
          <w:tcPr>
            <w:tcW w:w="2694" w:type="dxa"/>
            <w:vMerge/>
            <w:tcBorders>
              <w:top w:val="nil"/>
              <w:bottom w:val="nil"/>
            </w:tcBorders>
            <w:hideMark/>
          </w:tcPr>
          <w:p w14:paraId="0DF70A27" w14:textId="77777777" w:rsidR="000F7399" w:rsidRPr="00280650" w:rsidRDefault="000F7399" w:rsidP="005522C2">
            <w:pPr>
              <w:spacing w:line="240" w:lineRule="auto"/>
              <w:ind w:firstLine="0"/>
              <w:jc w:val="left"/>
              <w:rPr>
                <w:rFonts w:eastAsia="Times New Roman" w:cs="Times New Roman"/>
                <w:szCs w:val="24"/>
                <w:lang w:eastAsia="tr-TR"/>
              </w:rPr>
            </w:pPr>
          </w:p>
        </w:tc>
        <w:tc>
          <w:tcPr>
            <w:tcW w:w="1134" w:type="dxa"/>
            <w:tcBorders>
              <w:top w:val="nil"/>
              <w:bottom w:val="nil"/>
            </w:tcBorders>
            <w:shd w:val="clear" w:color="auto" w:fill="auto"/>
            <w:vAlign w:val="center"/>
          </w:tcPr>
          <w:p w14:paraId="594D355C"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 Değil</w:t>
            </w:r>
          </w:p>
        </w:tc>
        <w:tc>
          <w:tcPr>
            <w:tcW w:w="766" w:type="dxa"/>
            <w:tcBorders>
              <w:top w:val="nil"/>
              <w:bottom w:val="nil"/>
            </w:tcBorders>
            <w:shd w:val="clear" w:color="auto" w:fill="auto"/>
            <w:noWrap/>
            <w:vAlign w:val="center"/>
          </w:tcPr>
          <w:p w14:paraId="0204F74C"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114</w:t>
            </w:r>
          </w:p>
        </w:tc>
        <w:tc>
          <w:tcPr>
            <w:tcW w:w="935" w:type="dxa"/>
            <w:tcBorders>
              <w:top w:val="nil"/>
              <w:bottom w:val="nil"/>
            </w:tcBorders>
            <w:shd w:val="clear" w:color="auto" w:fill="auto"/>
            <w:noWrap/>
            <w:hideMark/>
          </w:tcPr>
          <w:p w14:paraId="138FCF2A"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cs="Times New Roman"/>
                <w:szCs w:val="24"/>
              </w:rPr>
              <w:t>3,67</w:t>
            </w:r>
          </w:p>
        </w:tc>
        <w:tc>
          <w:tcPr>
            <w:tcW w:w="850" w:type="dxa"/>
            <w:tcBorders>
              <w:top w:val="nil"/>
              <w:bottom w:val="nil"/>
            </w:tcBorders>
            <w:shd w:val="clear" w:color="auto" w:fill="auto"/>
            <w:noWrap/>
            <w:hideMark/>
          </w:tcPr>
          <w:p w14:paraId="0F0B4CB7"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0,98</w:t>
            </w:r>
          </w:p>
        </w:tc>
        <w:tc>
          <w:tcPr>
            <w:tcW w:w="851" w:type="dxa"/>
            <w:vMerge/>
            <w:tcBorders>
              <w:top w:val="nil"/>
              <w:bottom w:val="nil"/>
            </w:tcBorders>
            <w:vAlign w:val="center"/>
            <w:hideMark/>
          </w:tcPr>
          <w:p w14:paraId="3F8AB36A" w14:textId="77777777" w:rsidR="000F7399" w:rsidRPr="00280650" w:rsidRDefault="000F7399" w:rsidP="005522C2">
            <w:pPr>
              <w:spacing w:line="240" w:lineRule="auto"/>
              <w:ind w:firstLine="0"/>
              <w:jc w:val="right"/>
              <w:rPr>
                <w:rFonts w:eastAsia="Times New Roman" w:cs="Times New Roman"/>
                <w:szCs w:val="24"/>
                <w:lang w:eastAsia="tr-TR"/>
              </w:rPr>
            </w:pPr>
          </w:p>
        </w:tc>
        <w:tc>
          <w:tcPr>
            <w:tcW w:w="663" w:type="dxa"/>
            <w:vMerge/>
            <w:tcBorders>
              <w:top w:val="nil"/>
              <w:bottom w:val="nil"/>
            </w:tcBorders>
            <w:vAlign w:val="center"/>
            <w:hideMark/>
          </w:tcPr>
          <w:p w14:paraId="4711C66B" w14:textId="77777777" w:rsidR="000F7399" w:rsidRPr="00280650" w:rsidRDefault="000F7399" w:rsidP="005522C2">
            <w:pPr>
              <w:spacing w:line="240" w:lineRule="auto"/>
              <w:ind w:firstLine="0"/>
              <w:jc w:val="right"/>
              <w:rPr>
                <w:rFonts w:eastAsia="Times New Roman" w:cs="Times New Roman"/>
                <w:szCs w:val="24"/>
                <w:lang w:eastAsia="tr-TR"/>
              </w:rPr>
            </w:pPr>
          </w:p>
        </w:tc>
        <w:tc>
          <w:tcPr>
            <w:tcW w:w="841" w:type="dxa"/>
            <w:gridSpan w:val="2"/>
            <w:vMerge/>
            <w:tcBorders>
              <w:top w:val="nil"/>
              <w:bottom w:val="nil"/>
            </w:tcBorders>
            <w:vAlign w:val="center"/>
            <w:hideMark/>
          </w:tcPr>
          <w:p w14:paraId="0FF5D9B4" w14:textId="77777777" w:rsidR="000F7399" w:rsidRPr="00280650" w:rsidRDefault="000F7399" w:rsidP="005522C2">
            <w:pPr>
              <w:spacing w:line="240" w:lineRule="auto"/>
              <w:ind w:firstLine="0"/>
              <w:jc w:val="right"/>
              <w:rPr>
                <w:rFonts w:eastAsia="Times New Roman" w:cs="Times New Roman"/>
                <w:szCs w:val="24"/>
                <w:lang w:eastAsia="tr-TR"/>
              </w:rPr>
            </w:pPr>
          </w:p>
        </w:tc>
      </w:tr>
      <w:tr w:rsidR="004B78E3" w:rsidRPr="00280650" w14:paraId="23B46039" w14:textId="77777777" w:rsidTr="005522C2">
        <w:trPr>
          <w:trHeight w:val="307"/>
        </w:trPr>
        <w:tc>
          <w:tcPr>
            <w:tcW w:w="2694" w:type="dxa"/>
            <w:vMerge w:val="restart"/>
            <w:tcBorders>
              <w:top w:val="nil"/>
              <w:bottom w:val="nil"/>
            </w:tcBorders>
            <w:shd w:val="clear" w:color="auto" w:fill="auto"/>
            <w:hideMark/>
          </w:tcPr>
          <w:p w14:paraId="4FB76CA7"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Güven Verme Becerisi</w:t>
            </w:r>
          </w:p>
        </w:tc>
        <w:tc>
          <w:tcPr>
            <w:tcW w:w="1134" w:type="dxa"/>
            <w:tcBorders>
              <w:top w:val="nil"/>
              <w:bottom w:val="nil"/>
            </w:tcBorders>
            <w:shd w:val="clear" w:color="auto" w:fill="auto"/>
            <w:vAlign w:val="center"/>
          </w:tcPr>
          <w:p w14:paraId="4AD0177D"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w:t>
            </w:r>
          </w:p>
        </w:tc>
        <w:tc>
          <w:tcPr>
            <w:tcW w:w="766" w:type="dxa"/>
            <w:tcBorders>
              <w:top w:val="nil"/>
              <w:bottom w:val="nil"/>
            </w:tcBorders>
            <w:shd w:val="clear" w:color="auto" w:fill="auto"/>
            <w:noWrap/>
            <w:vAlign w:val="center"/>
          </w:tcPr>
          <w:p w14:paraId="2C21E191"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251</w:t>
            </w:r>
          </w:p>
        </w:tc>
        <w:tc>
          <w:tcPr>
            <w:tcW w:w="935" w:type="dxa"/>
            <w:tcBorders>
              <w:top w:val="nil"/>
              <w:bottom w:val="nil"/>
            </w:tcBorders>
            <w:shd w:val="clear" w:color="auto" w:fill="auto"/>
            <w:noWrap/>
            <w:hideMark/>
          </w:tcPr>
          <w:p w14:paraId="2AD73245"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3,94</w:t>
            </w:r>
          </w:p>
        </w:tc>
        <w:tc>
          <w:tcPr>
            <w:tcW w:w="850" w:type="dxa"/>
            <w:tcBorders>
              <w:top w:val="nil"/>
              <w:bottom w:val="nil"/>
            </w:tcBorders>
            <w:shd w:val="clear" w:color="auto" w:fill="auto"/>
            <w:noWrap/>
            <w:hideMark/>
          </w:tcPr>
          <w:p w14:paraId="1CB05C8E"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cs="Times New Roman"/>
                <w:szCs w:val="24"/>
              </w:rPr>
              <w:t>0,97</w:t>
            </w:r>
          </w:p>
        </w:tc>
        <w:tc>
          <w:tcPr>
            <w:tcW w:w="851" w:type="dxa"/>
            <w:vMerge w:val="restart"/>
            <w:tcBorders>
              <w:top w:val="nil"/>
              <w:bottom w:val="nil"/>
            </w:tcBorders>
            <w:shd w:val="clear" w:color="auto" w:fill="auto"/>
            <w:noWrap/>
            <w:hideMark/>
          </w:tcPr>
          <w:p w14:paraId="34DB851C"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1,525</w:t>
            </w:r>
          </w:p>
        </w:tc>
        <w:tc>
          <w:tcPr>
            <w:tcW w:w="663" w:type="dxa"/>
            <w:vMerge w:val="restart"/>
            <w:tcBorders>
              <w:top w:val="nil"/>
              <w:bottom w:val="nil"/>
            </w:tcBorders>
            <w:shd w:val="clear" w:color="auto" w:fill="auto"/>
            <w:noWrap/>
            <w:hideMark/>
          </w:tcPr>
          <w:p w14:paraId="648E4E9F"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363</w:t>
            </w:r>
          </w:p>
        </w:tc>
        <w:tc>
          <w:tcPr>
            <w:tcW w:w="841" w:type="dxa"/>
            <w:gridSpan w:val="2"/>
            <w:vMerge w:val="restart"/>
            <w:tcBorders>
              <w:top w:val="nil"/>
              <w:bottom w:val="nil"/>
            </w:tcBorders>
            <w:shd w:val="clear" w:color="auto" w:fill="auto"/>
            <w:noWrap/>
            <w:hideMark/>
          </w:tcPr>
          <w:p w14:paraId="426B2698"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,128</w:t>
            </w:r>
          </w:p>
        </w:tc>
      </w:tr>
      <w:tr w:rsidR="004B78E3" w:rsidRPr="00280650" w14:paraId="7BDAD6AE" w14:textId="77777777" w:rsidTr="005522C2">
        <w:trPr>
          <w:trHeight w:val="108"/>
        </w:trPr>
        <w:tc>
          <w:tcPr>
            <w:tcW w:w="2694" w:type="dxa"/>
            <w:vMerge/>
            <w:tcBorders>
              <w:top w:val="nil"/>
              <w:bottom w:val="nil"/>
            </w:tcBorders>
            <w:shd w:val="clear" w:color="auto" w:fill="auto"/>
            <w:hideMark/>
          </w:tcPr>
          <w:p w14:paraId="59DC3DBA" w14:textId="77777777" w:rsidR="000F7399" w:rsidRPr="00280650" w:rsidRDefault="000F7399" w:rsidP="005522C2">
            <w:pPr>
              <w:spacing w:line="240" w:lineRule="auto"/>
              <w:ind w:firstLine="0"/>
              <w:jc w:val="left"/>
              <w:rPr>
                <w:rFonts w:eastAsia="Times New Roman" w:cs="Times New Roman"/>
                <w:szCs w:val="24"/>
                <w:lang w:eastAsia="tr-TR"/>
              </w:rPr>
            </w:pPr>
          </w:p>
        </w:tc>
        <w:tc>
          <w:tcPr>
            <w:tcW w:w="1134" w:type="dxa"/>
            <w:tcBorders>
              <w:top w:val="nil"/>
              <w:bottom w:val="nil"/>
            </w:tcBorders>
            <w:shd w:val="clear" w:color="auto" w:fill="auto"/>
            <w:vAlign w:val="center"/>
          </w:tcPr>
          <w:p w14:paraId="7138EC4C"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 Değil</w:t>
            </w:r>
          </w:p>
        </w:tc>
        <w:tc>
          <w:tcPr>
            <w:tcW w:w="766" w:type="dxa"/>
            <w:tcBorders>
              <w:top w:val="nil"/>
              <w:bottom w:val="nil"/>
            </w:tcBorders>
            <w:shd w:val="clear" w:color="auto" w:fill="auto"/>
            <w:noWrap/>
            <w:vAlign w:val="center"/>
          </w:tcPr>
          <w:p w14:paraId="2FCE16BF"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114</w:t>
            </w:r>
          </w:p>
        </w:tc>
        <w:tc>
          <w:tcPr>
            <w:tcW w:w="935" w:type="dxa"/>
            <w:tcBorders>
              <w:top w:val="nil"/>
              <w:bottom w:val="nil"/>
            </w:tcBorders>
            <w:shd w:val="clear" w:color="auto" w:fill="auto"/>
            <w:noWrap/>
            <w:hideMark/>
          </w:tcPr>
          <w:p w14:paraId="104B7009"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cs="Times New Roman"/>
                <w:szCs w:val="24"/>
              </w:rPr>
              <w:t>3,77</w:t>
            </w:r>
          </w:p>
        </w:tc>
        <w:tc>
          <w:tcPr>
            <w:tcW w:w="850" w:type="dxa"/>
            <w:tcBorders>
              <w:top w:val="nil"/>
              <w:bottom w:val="nil"/>
            </w:tcBorders>
            <w:shd w:val="clear" w:color="auto" w:fill="auto"/>
            <w:noWrap/>
            <w:hideMark/>
          </w:tcPr>
          <w:p w14:paraId="3915CA28"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0,97</w:t>
            </w:r>
          </w:p>
        </w:tc>
        <w:tc>
          <w:tcPr>
            <w:tcW w:w="851" w:type="dxa"/>
            <w:vMerge/>
            <w:tcBorders>
              <w:top w:val="nil"/>
              <w:bottom w:val="nil"/>
            </w:tcBorders>
            <w:vAlign w:val="center"/>
            <w:hideMark/>
          </w:tcPr>
          <w:p w14:paraId="13F945EA" w14:textId="77777777" w:rsidR="000F7399" w:rsidRPr="00280650" w:rsidRDefault="000F7399" w:rsidP="005522C2">
            <w:pPr>
              <w:spacing w:line="240" w:lineRule="auto"/>
              <w:ind w:firstLine="0"/>
              <w:jc w:val="left"/>
              <w:rPr>
                <w:rFonts w:eastAsia="Times New Roman" w:cs="Times New Roman"/>
                <w:szCs w:val="24"/>
                <w:lang w:eastAsia="tr-TR"/>
              </w:rPr>
            </w:pPr>
          </w:p>
        </w:tc>
        <w:tc>
          <w:tcPr>
            <w:tcW w:w="663" w:type="dxa"/>
            <w:vMerge/>
            <w:tcBorders>
              <w:top w:val="nil"/>
              <w:bottom w:val="nil"/>
            </w:tcBorders>
            <w:vAlign w:val="center"/>
            <w:hideMark/>
          </w:tcPr>
          <w:p w14:paraId="5CFBCC44" w14:textId="77777777" w:rsidR="000F7399" w:rsidRPr="00280650" w:rsidRDefault="000F7399" w:rsidP="005522C2">
            <w:pPr>
              <w:spacing w:line="240" w:lineRule="auto"/>
              <w:ind w:firstLine="0"/>
              <w:jc w:val="left"/>
              <w:rPr>
                <w:rFonts w:eastAsia="Times New Roman" w:cs="Times New Roman"/>
                <w:szCs w:val="24"/>
                <w:lang w:eastAsia="tr-TR"/>
              </w:rPr>
            </w:pPr>
          </w:p>
        </w:tc>
        <w:tc>
          <w:tcPr>
            <w:tcW w:w="841" w:type="dxa"/>
            <w:gridSpan w:val="2"/>
            <w:vMerge/>
            <w:tcBorders>
              <w:top w:val="nil"/>
              <w:bottom w:val="nil"/>
            </w:tcBorders>
            <w:vAlign w:val="center"/>
            <w:hideMark/>
          </w:tcPr>
          <w:p w14:paraId="42D837A0" w14:textId="77777777" w:rsidR="000F7399" w:rsidRPr="00280650" w:rsidRDefault="000F7399" w:rsidP="005522C2">
            <w:pPr>
              <w:spacing w:line="240" w:lineRule="auto"/>
              <w:ind w:firstLine="0"/>
              <w:jc w:val="left"/>
              <w:rPr>
                <w:rFonts w:eastAsia="Times New Roman" w:cs="Times New Roman"/>
                <w:szCs w:val="24"/>
                <w:lang w:eastAsia="tr-TR"/>
              </w:rPr>
            </w:pPr>
          </w:p>
        </w:tc>
      </w:tr>
      <w:tr w:rsidR="004B78E3" w:rsidRPr="00280650" w14:paraId="6833FD2B" w14:textId="77777777" w:rsidTr="005522C2">
        <w:trPr>
          <w:trHeight w:val="307"/>
        </w:trPr>
        <w:tc>
          <w:tcPr>
            <w:tcW w:w="2694" w:type="dxa"/>
            <w:vMerge w:val="restart"/>
            <w:tcBorders>
              <w:top w:val="nil"/>
              <w:bottom w:val="nil"/>
            </w:tcBorders>
            <w:shd w:val="clear" w:color="auto" w:fill="auto"/>
          </w:tcPr>
          <w:p w14:paraId="156ABE16"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Ortalama</w:t>
            </w:r>
          </w:p>
        </w:tc>
        <w:tc>
          <w:tcPr>
            <w:tcW w:w="1134" w:type="dxa"/>
            <w:tcBorders>
              <w:top w:val="nil"/>
              <w:bottom w:val="nil"/>
            </w:tcBorders>
            <w:shd w:val="clear" w:color="auto" w:fill="auto"/>
            <w:vAlign w:val="center"/>
          </w:tcPr>
          <w:p w14:paraId="3B0B029F"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w:t>
            </w:r>
          </w:p>
        </w:tc>
        <w:tc>
          <w:tcPr>
            <w:tcW w:w="766" w:type="dxa"/>
            <w:tcBorders>
              <w:top w:val="nil"/>
              <w:bottom w:val="nil"/>
            </w:tcBorders>
            <w:shd w:val="clear" w:color="auto" w:fill="auto"/>
            <w:noWrap/>
            <w:vAlign w:val="center"/>
          </w:tcPr>
          <w:p w14:paraId="3070632E"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251</w:t>
            </w:r>
          </w:p>
        </w:tc>
        <w:tc>
          <w:tcPr>
            <w:tcW w:w="935" w:type="dxa"/>
            <w:tcBorders>
              <w:top w:val="nil"/>
              <w:bottom w:val="nil"/>
            </w:tcBorders>
            <w:shd w:val="clear" w:color="auto" w:fill="auto"/>
            <w:noWrap/>
          </w:tcPr>
          <w:p w14:paraId="6299B83F" w14:textId="77777777" w:rsidR="000F7399" w:rsidRPr="00280650" w:rsidRDefault="000F7399" w:rsidP="005522C2">
            <w:pPr>
              <w:spacing w:line="240" w:lineRule="auto"/>
              <w:ind w:firstLine="0"/>
              <w:jc w:val="right"/>
              <w:rPr>
                <w:rFonts w:cs="Times New Roman"/>
                <w:szCs w:val="24"/>
              </w:rPr>
            </w:pPr>
            <w:r w:rsidRPr="00280650">
              <w:rPr>
                <w:rFonts w:cs="Times New Roman"/>
                <w:szCs w:val="24"/>
              </w:rPr>
              <w:t>3,84</w:t>
            </w:r>
          </w:p>
        </w:tc>
        <w:tc>
          <w:tcPr>
            <w:tcW w:w="850" w:type="dxa"/>
            <w:tcBorders>
              <w:top w:val="nil"/>
              <w:bottom w:val="nil"/>
            </w:tcBorders>
            <w:shd w:val="clear" w:color="auto" w:fill="auto"/>
            <w:noWrap/>
          </w:tcPr>
          <w:p w14:paraId="3E3E2F3D"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,99</w:t>
            </w:r>
          </w:p>
        </w:tc>
        <w:tc>
          <w:tcPr>
            <w:tcW w:w="851" w:type="dxa"/>
            <w:tcBorders>
              <w:top w:val="nil"/>
              <w:bottom w:val="nil"/>
            </w:tcBorders>
            <w:vAlign w:val="center"/>
          </w:tcPr>
          <w:p w14:paraId="72A715A4"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1,228</w:t>
            </w:r>
          </w:p>
        </w:tc>
        <w:tc>
          <w:tcPr>
            <w:tcW w:w="663" w:type="dxa"/>
            <w:tcBorders>
              <w:top w:val="nil"/>
              <w:bottom w:val="nil"/>
            </w:tcBorders>
            <w:vAlign w:val="center"/>
          </w:tcPr>
          <w:p w14:paraId="0EF636A8"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363</w:t>
            </w:r>
          </w:p>
        </w:tc>
        <w:tc>
          <w:tcPr>
            <w:tcW w:w="841" w:type="dxa"/>
            <w:gridSpan w:val="2"/>
            <w:tcBorders>
              <w:top w:val="nil"/>
              <w:bottom w:val="nil"/>
            </w:tcBorders>
            <w:vAlign w:val="center"/>
          </w:tcPr>
          <w:p w14:paraId="169B8B19"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,220</w:t>
            </w:r>
          </w:p>
        </w:tc>
      </w:tr>
      <w:tr w:rsidR="000F7399" w:rsidRPr="00280650" w14:paraId="03AE4D65" w14:textId="77777777" w:rsidTr="005522C2">
        <w:trPr>
          <w:trHeight w:val="307"/>
        </w:trPr>
        <w:tc>
          <w:tcPr>
            <w:tcW w:w="2694" w:type="dxa"/>
            <w:vMerge/>
            <w:tcBorders>
              <w:top w:val="nil"/>
              <w:bottom w:val="single" w:sz="4" w:space="0" w:color="auto"/>
            </w:tcBorders>
            <w:shd w:val="clear" w:color="auto" w:fill="auto"/>
            <w:vAlign w:val="center"/>
          </w:tcPr>
          <w:p w14:paraId="2D845894" w14:textId="77777777" w:rsidR="000F7399" w:rsidRPr="00280650" w:rsidRDefault="000F7399" w:rsidP="005522C2">
            <w:pPr>
              <w:spacing w:line="240" w:lineRule="auto"/>
              <w:ind w:firstLine="0"/>
              <w:jc w:val="left"/>
              <w:rPr>
                <w:rFonts w:eastAsia="Times New Roman" w:cs="Times New Roman"/>
                <w:szCs w:val="24"/>
                <w:lang w:eastAsia="tr-TR"/>
              </w:rPr>
            </w:pPr>
          </w:p>
        </w:tc>
        <w:tc>
          <w:tcPr>
            <w:tcW w:w="1134" w:type="dxa"/>
            <w:tcBorders>
              <w:top w:val="nil"/>
              <w:bottom w:val="single" w:sz="4" w:space="0" w:color="auto"/>
            </w:tcBorders>
            <w:shd w:val="clear" w:color="auto" w:fill="auto"/>
            <w:vAlign w:val="center"/>
          </w:tcPr>
          <w:p w14:paraId="4946E634" w14:textId="77777777" w:rsidR="000F7399" w:rsidRPr="00280650" w:rsidRDefault="000F7399" w:rsidP="005522C2">
            <w:pPr>
              <w:spacing w:line="240" w:lineRule="auto"/>
              <w:ind w:firstLine="0"/>
              <w:jc w:val="left"/>
              <w:rPr>
                <w:rFonts w:eastAsia="Times New Roman" w:cs="Times New Roman"/>
                <w:szCs w:val="24"/>
                <w:lang w:eastAsia="tr-TR"/>
              </w:rPr>
            </w:pPr>
            <w:r w:rsidRPr="00280650">
              <w:rPr>
                <w:rFonts w:eastAsia="Times New Roman" w:cs="Times New Roman"/>
                <w:szCs w:val="24"/>
                <w:lang w:eastAsia="tr-TR"/>
              </w:rPr>
              <w:t>Üye Değil</w:t>
            </w:r>
          </w:p>
        </w:tc>
        <w:tc>
          <w:tcPr>
            <w:tcW w:w="766" w:type="dxa"/>
            <w:tcBorders>
              <w:top w:val="nil"/>
              <w:bottom w:val="single" w:sz="4" w:space="0" w:color="auto"/>
            </w:tcBorders>
            <w:shd w:val="clear" w:color="auto" w:fill="auto"/>
            <w:noWrap/>
            <w:vAlign w:val="center"/>
          </w:tcPr>
          <w:p w14:paraId="3FFA3AD2"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114</w:t>
            </w:r>
          </w:p>
        </w:tc>
        <w:tc>
          <w:tcPr>
            <w:tcW w:w="935" w:type="dxa"/>
            <w:tcBorders>
              <w:top w:val="nil"/>
              <w:bottom w:val="single" w:sz="4" w:space="0" w:color="auto"/>
            </w:tcBorders>
            <w:shd w:val="clear" w:color="auto" w:fill="auto"/>
            <w:noWrap/>
          </w:tcPr>
          <w:p w14:paraId="7DAF73A3" w14:textId="77777777" w:rsidR="000F7399" w:rsidRPr="00280650" w:rsidRDefault="000F7399" w:rsidP="005522C2">
            <w:pPr>
              <w:spacing w:line="240" w:lineRule="auto"/>
              <w:ind w:firstLine="0"/>
              <w:jc w:val="right"/>
              <w:rPr>
                <w:rFonts w:cs="Times New Roman"/>
                <w:szCs w:val="24"/>
              </w:rPr>
            </w:pPr>
            <w:r w:rsidRPr="00280650">
              <w:rPr>
                <w:rFonts w:cs="Times New Roman"/>
                <w:szCs w:val="24"/>
              </w:rPr>
              <w:t>3,70</w:t>
            </w:r>
          </w:p>
        </w:tc>
        <w:tc>
          <w:tcPr>
            <w:tcW w:w="850" w:type="dxa"/>
            <w:tcBorders>
              <w:top w:val="nil"/>
              <w:bottom w:val="single" w:sz="4" w:space="0" w:color="auto"/>
            </w:tcBorders>
            <w:shd w:val="clear" w:color="auto" w:fill="auto"/>
            <w:noWrap/>
          </w:tcPr>
          <w:p w14:paraId="4EF41CE4" w14:textId="77777777" w:rsidR="000F7399" w:rsidRPr="00280650" w:rsidRDefault="000F7399" w:rsidP="005522C2">
            <w:pPr>
              <w:spacing w:line="240" w:lineRule="auto"/>
              <w:ind w:firstLine="0"/>
              <w:jc w:val="right"/>
              <w:rPr>
                <w:rFonts w:eastAsia="Times New Roman" w:cs="Times New Roman"/>
                <w:szCs w:val="24"/>
                <w:lang w:eastAsia="tr-TR"/>
              </w:rPr>
            </w:pPr>
            <w:r w:rsidRPr="00280650">
              <w:rPr>
                <w:rFonts w:eastAsia="Times New Roman" w:cs="Times New Roman"/>
                <w:szCs w:val="24"/>
                <w:lang w:eastAsia="tr-TR"/>
              </w:rPr>
              <w:t>,95</w:t>
            </w:r>
          </w:p>
        </w:tc>
        <w:tc>
          <w:tcPr>
            <w:tcW w:w="851" w:type="dxa"/>
            <w:tcBorders>
              <w:top w:val="nil"/>
              <w:bottom w:val="single" w:sz="4" w:space="0" w:color="auto"/>
            </w:tcBorders>
            <w:vAlign w:val="center"/>
          </w:tcPr>
          <w:p w14:paraId="0605273B" w14:textId="77777777" w:rsidR="000F7399" w:rsidRPr="00280650" w:rsidRDefault="000F7399" w:rsidP="005522C2">
            <w:pPr>
              <w:spacing w:line="240" w:lineRule="auto"/>
              <w:ind w:firstLine="0"/>
              <w:jc w:val="left"/>
              <w:rPr>
                <w:rFonts w:eastAsia="Times New Roman" w:cs="Times New Roman"/>
                <w:szCs w:val="24"/>
                <w:lang w:eastAsia="tr-TR"/>
              </w:rPr>
            </w:pPr>
          </w:p>
        </w:tc>
        <w:tc>
          <w:tcPr>
            <w:tcW w:w="663" w:type="dxa"/>
            <w:tcBorders>
              <w:top w:val="nil"/>
              <w:bottom w:val="single" w:sz="4" w:space="0" w:color="auto"/>
            </w:tcBorders>
            <w:vAlign w:val="center"/>
          </w:tcPr>
          <w:p w14:paraId="0EBEB217" w14:textId="77777777" w:rsidR="000F7399" w:rsidRPr="00280650" w:rsidRDefault="000F7399" w:rsidP="005522C2">
            <w:pPr>
              <w:spacing w:line="240" w:lineRule="auto"/>
              <w:ind w:firstLine="0"/>
              <w:jc w:val="left"/>
              <w:rPr>
                <w:rFonts w:eastAsia="Times New Roman" w:cs="Times New Roman"/>
                <w:szCs w:val="24"/>
                <w:lang w:eastAsia="tr-TR"/>
              </w:rPr>
            </w:pPr>
          </w:p>
        </w:tc>
        <w:tc>
          <w:tcPr>
            <w:tcW w:w="841" w:type="dxa"/>
            <w:gridSpan w:val="2"/>
            <w:tcBorders>
              <w:top w:val="nil"/>
              <w:bottom w:val="single" w:sz="4" w:space="0" w:color="auto"/>
            </w:tcBorders>
            <w:vAlign w:val="center"/>
          </w:tcPr>
          <w:p w14:paraId="44C2E3E9" w14:textId="77777777" w:rsidR="000F7399" w:rsidRPr="00280650" w:rsidRDefault="000F7399" w:rsidP="005522C2">
            <w:pPr>
              <w:spacing w:line="240" w:lineRule="auto"/>
              <w:ind w:firstLine="0"/>
              <w:jc w:val="left"/>
              <w:rPr>
                <w:rFonts w:eastAsia="Times New Roman" w:cs="Times New Roman"/>
                <w:szCs w:val="24"/>
                <w:lang w:eastAsia="tr-TR"/>
              </w:rPr>
            </w:pPr>
          </w:p>
        </w:tc>
      </w:tr>
    </w:tbl>
    <w:p w14:paraId="32B289A7" w14:textId="77777777" w:rsidR="00854EF5" w:rsidRDefault="00854EF5" w:rsidP="000F7399">
      <w:pPr>
        <w:rPr>
          <w:rFonts w:cs="Times New Roman"/>
          <w:szCs w:val="24"/>
        </w:rPr>
      </w:pPr>
    </w:p>
    <w:p w14:paraId="1CCCA91B" w14:textId="340B5B18" w:rsidR="000F7399" w:rsidRPr="004B78E3" w:rsidRDefault="000F7399" w:rsidP="000F7399">
      <w:pPr>
        <w:rPr>
          <w:rFonts w:cs="Times New Roman"/>
          <w:sz w:val="20"/>
          <w:szCs w:val="20"/>
        </w:rPr>
      </w:pPr>
      <w:r w:rsidRPr="004B78E3">
        <w:rPr>
          <w:rFonts w:cs="Times New Roman"/>
          <w:szCs w:val="24"/>
        </w:rPr>
        <w:t>Tablo 4.</w:t>
      </w:r>
      <w:r w:rsidR="007D0457" w:rsidRPr="004B78E3">
        <w:rPr>
          <w:rFonts w:cs="Times New Roman"/>
          <w:szCs w:val="24"/>
        </w:rPr>
        <w:t>4</w:t>
      </w:r>
      <w:r w:rsidRPr="004B78E3">
        <w:rPr>
          <w:rFonts w:cs="Times New Roman"/>
          <w:szCs w:val="24"/>
        </w:rPr>
        <w:t>.’te görüldüğü üzere okul yöneticilerinin iletişim becerileri düzeylerinin genel ortalamada, öğretmenlerin sendika üye olma durumlarına göre sendikaya üye olanlar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3,84)</w:t>
      </w:r>
      <w:r w:rsidRPr="004B78E3">
        <w:rPr>
          <w:rFonts w:eastAsia="Times New Roman" w:cs="Times New Roman"/>
          <w:sz w:val="20"/>
          <w:szCs w:val="20"/>
          <w:lang w:eastAsia="tr-TR"/>
        </w:rPr>
        <w:t xml:space="preserve"> </w:t>
      </w:r>
      <w:r w:rsidRPr="004B78E3">
        <w:rPr>
          <w:rFonts w:eastAsia="Times New Roman" w:cs="Times New Roman"/>
          <w:szCs w:val="24"/>
          <w:lang w:eastAsia="tr-TR"/>
        </w:rPr>
        <w:t>ile sendikaya üye olmayanlar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3,70) arasında </w:t>
      </w:r>
      <w:r w:rsidRPr="004B78E3">
        <w:rPr>
          <w:rFonts w:cs="Times New Roman"/>
          <w:szCs w:val="24"/>
        </w:rPr>
        <w:t>bir farklılık göstermediği görülmektedir (</w:t>
      </w:r>
      <w:r w:rsidRPr="004B78E3">
        <w:rPr>
          <w:rFonts w:eastAsia="Times New Roman" w:cs="Times New Roman"/>
          <w:szCs w:val="24"/>
          <w:lang w:eastAsia="tr-TR"/>
        </w:rPr>
        <w:t xml:space="preserve">p&gt;.05). </w:t>
      </w:r>
      <w:r w:rsidRPr="004B78E3">
        <w:rPr>
          <w:rFonts w:cs="Times New Roman"/>
          <w:szCs w:val="24"/>
        </w:rPr>
        <w:t xml:space="preserve">Empatik dinleme becerisi alt boyutunda sendikaya üye olanların ortalaması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3,84)</w:t>
      </w:r>
      <w:r w:rsidRPr="004B78E3">
        <w:rPr>
          <w:rFonts w:eastAsia="Times New Roman" w:cs="Times New Roman"/>
          <w:sz w:val="20"/>
          <w:szCs w:val="20"/>
          <w:lang w:eastAsia="tr-TR"/>
        </w:rPr>
        <w:t xml:space="preserve"> </w:t>
      </w:r>
      <w:r w:rsidRPr="004B78E3">
        <w:rPr>
          <w:rFonts w:eastAsia="Times New Roman" w:cs="Times New Roman"/>
          <w:szCs w:val="24"/>
          <w:lang w:eastAsia="tr-TR"/>
        </w:rPr>
        <w:t>ile sendikaya üye olmayanların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3,70) arasında anlamlı bir fark bulunamamıştır (p&gt;.05). Etkililik becerisi alt boyutunda </w:t>
      </w:r>
      <w:r w:rsidRPr="004B78E3">
        <w:rPr>
          <w:rFonts w:cs="Times New Roman"/>
          <w:szCs w:val="24"/>
        </w:rPr>
        <w:t xml:space="preserve">sendikaya üye olanların ortalaması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3,83)</w:t>
      </w:r>
      <w:r w:rsidRPr="004B78E3">
        <w:rPr>
          <w:rFonts w:eastAsia="Times New Roman" w:cs="Times New Roman"/>
          <w:sz w:val="20"/>
          <w:szCs w:val="20"/>
          <w:lang w:eastAsia="tr-TR"/>
        </w:rPr>
        <w:t xml:space="preserve"> </w:t>
      </w:r>
      <w:r w:rsidRPr="004B78E3">
        <w:rPr>
          <w:rFonts w:eastAsia="Times New Roman" w:cs="Times New Roman"/>
          <w:szCs w:val="24"/>
          <w:lang w:eastAsia="tr-TR"/>
        </w:rPr>
        <w:t>ile sendikaya üye olmayanların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3,69) arasında anlamlı bir fark bulunamamıştır (p&gt;.05).  Geri bildirimde bulunma becerisi alt boyutunda </w:t>
      </w:r>
      <w:r w:rsidRPr="004B78E3">
        <w:rPr>
          <w:rFonts w:cs="Times New Roman"/>
          <w:szCs w:val="24"/>
        </w:rPr>
        <w:t xml:space="preserve">sendikaya üye olanların ortalaması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3,79)</w:t>
      </w:r>
      <w:r w:rsidRPr="004B78E3">
        <w:rPr>
          <w:rFonts w:eastAsia="Times New Roman" w:cs="Times New Roman"/>
          <w:sz w:val="20"/>
          <w:szCs w:val="20"/>
          <w:lang w:eastAsia="tr-TR"/>
        </w:rPr>
        <w:t xml:space="preserve"> </w:t>
      </w:r>
      <w:r w:rsidRPr="004B78E3">
        <w:rPr>
          <w:rFonts w:eastAsia="Times New Roman" w:cs="Times New Roman"/>
          <w:szCs w:val="24"/>
          <w:lang w:eastAsia="tr-TR"/>
        </w:rPr>
        <w:t>ile sendikaya üye olmayanların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 xml:space="preserve">3,67) arasında anlamlı bir fark bulunamamıştır (p&gt;.05). Güven verme becerisi alt boyutunda </w:t>
      </w:r>
      <w:r w:rsidRPr="004B78E3">
        <w:rPr>
          <w:rFonts w:cs="Times New Roman"/>
          <w:szCs w:val="24"/>
        </w:rPr>
        <w:t xml:space="preserve">sendikaya üye olanların ortalaması </w:t>
      </w:r>
      <w:r w:rsidRPr="004B78E3">
        <w:rPr>
          <w:rFonts w:eastAsia="Times New Roman" w:cs="Times New Roman"/>
          <w:szCs w:val="24"/>
          <w:lang w:eastAsia="tr-TR"/>
        </w:rPr>
        <w:t>(</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3,94)</w:t>
      </w:r>
      <w:r w:rsidRPr="004B78E3">
        <w:rPr>
          <w:rFonts w:eastAsia="Times New Roman" w:cs="Times New Roman"/>
          <w:sz w:val="20"/>
          <w:szCs w:val="20"/>
          <w:lang w:eastAsia="tr-TR"/>
        </w:rPr>
        <w:t xml:space="preserve"> </w:t>
      </w:r>
      <w:r w:rsidRPr="004B78E3">
        <w:rPr>
          <w:rFonts w:eastAsia="Times New Roman" w:cs="Times New Roman"/>
          <w:szCs w:val="24"/>
          <w:lang w:eastAsia="tr-TR"/>
        </w:rPr>
        <w:t>ile sendikaya üye olmayanların ortalaması (</w:t>
      </w:r>
      <m:oMath>
        <m:acc>
          <m:accPr>
            <m:chr m:val="̅"/>
            <m:ctrlPr>
              <w:rPr>
                <w:rFonts w:ascii="Cambria Math" w:eastAsia="Times New Roman" w:hAnsi="Cambria Math" w:cs="Times New Roman"/>
                <w:i/>
                <w:szCs w:val="24"/>
                <w:lang w:eastAsia="tr-TR"/>
              </w:rPr>
            </m:ctrlPr>
          </m:accPr>
          <m:e>
            <m:r>
              <w:rPr>
                <w:rFonts w:ascii="Cambria Math" w:eastAsia="Times New Roman" w:hAnsi="Cambria Math" w:cs="Times New Roman"/>
                <w:szCs w:val="24"/>
                <w:lang w:eastAsia="tr-TR"/>
              </w:rPr>
              <m:t>X</m:t>
            </m:r>
          </m:e>
        </m:acc>
      </m:oMath>
      <w:r w:rsidRPr="004B78E3">
        <w:rPr>
          <w:rFonts w:eastAsiaTheme="minorEastAsia" w:cs="Times New Roman"/>
          <w:szCs w:val="24"/>
          <w:lang w:eastAsia="tr-TR"/>
        </w:rPr>
        <w:t>=</w:t>
      </w:r>
      <w:r w:rsidRPr="004B78E3">
        <w:rPr>
          <w:rFonts w:eastAsia="Times New Roman" w:cs="Times New Roman"/>
          <w:szCs w:val="24"/>
          <w:lang w:eastAsia="tr-TR"/>
        </w:rPr>
        <w:t>3,77) arasında anlamlı bir fark bulunamamıştır (p&gt;.05).</w:t>
      </w:r>
    </w:p>
    <w:p w14:paraId="7280257B" w14:textId="3D4A082E" w:rsidR="000F7399" w:rsidRPr="004B78E3" w:rsidRDefault="000F7399" w:rsidP="000F7399">
      <w:r w:rsidRPr="004B78E3">
        <w:t xml:space="preserve">Öğretmenlerin herhangi bir sendikaya üye olma ya da olmamalarının okul yöneticilerinin iletişim becerileri hakkındaki düşüncelerini etkilemediği söylenebilir. Okul yöneticilerinin de sendikaya üye olabilmeleri ile ilgili bir engelin olmaması, okul yöneticisiyle öğretmenin aynı veya farklı bir sendikaya üye olabilmesi ve sendikaların ortak amaçlarının </w:t>
      </w:r>
      <w:r w:rsidR="00A63CF9" w:rsidRPr="004B78E3">
        <w:t xml:space="preserve">eğitimin kalitesinin arttırılması ile ilgili çalışmalar yapmak ve üyelerinin veya </w:t>
      </w:r>
      <w:r w:rsidR="00A63CF9" w:rsidRPr="004B78E3">
        <w:lastRenderedPageBreak/>
        <w:t xml:space="preserve">öğretmenlerin haklarını savunmak gibi görevleri bulunması </w:t>
      </w:r>
      <w:r w:rsidRPr="004B78E3">
        <w:t xml:space="preserve">okul yöneticisi ile öğretmenler arasındaki iletişimi etkilemediği söylenebilir. </w:t>
      </w:r>
    </w:p>
    <w:p w14:paraId="392AD41F" w14:textId="5E3E0B3B" w:rsidR="000F7399" w:rsidRDefault="000F7399" w:rsidP="000F7399">
      <w:r w:rsidRPr="004B78E3">
        <w:t>Okul yöneticilerinin iletişim becerileri düzeylerinin öğretmenlerin kıdemine göre bir farklılık gösterip göstermediğini belirlemek için tek yönlü varyans analizi yapılmış ve analiz sonuçları Tablo 4.</w:t>
      </w:r>
      <w:r w:rsidR="007D0457" w:rsidRPr="004B78E3">
        <w:t>5</w:t>
      </w:r>
      <w:r w:rsidRPr="004B78E3">
        <w:t>.’</w:t>
      </w:r>
      <w:r w:rsidR="007D0457" w:rsidRPr="004B78E3">
        <w:t>te</w:t>
      </w:r>
      <w:r w:rsidRPr="004B78E3">
        <w:t xml:space="preserve"> verilmiştir. </w:t>
      </w:r>
    </w:p>
    <w:p w14:paraId="3B188D97" w14:textId="1534B5F7" w:rsidR="000F7399" w:rsidRPr="004B78E3" w:rsidRDefault="000F7399" w:rsidP="000F7399">
      <w:pPr>
        <w:spacing w:line="240" w:lineRule="auto"/>
        <w:ind w:firstLine="0"/>
        <w:rPr>
          <w:i/>
          <w:iCs/>
        </w:rPr>
      </w:pPr>
      <w:r w:rsidRPr="004B78E3">
        <w:t>Tablo 4.</w:t>
      </w:r>
      <w:r w:rsidR="007D0457" w:rsidRPr="004B78E3">
        <w:t>5</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kıdem değişkenine göre dağılımını gösteren Tek Yönlü Varyans Analizi Sonuçları.</w:t>
      </w:r>
    </w:p>
    <w:tbl>
      <w:tblPr>
        <w:tblStyle w:val="TabloKlavuzu"/>
        <w:tblW w:w="8822"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88"/>
        <w:gridCol w:w="2008"/>
        <w:gridCol w:w="581"/>
        <w:gridCol w:w="1010"/>
        <w:gridCol w:w="891"/>
        <w:gridCol w:w="756"/>
        <w:gridCol w:w="785"/>
        <w:gridCol w:w="1003"/>
      </w:tblGrid>
      <w:tr w:rsidR="004B78E3" w:rsidRPr="00280650" w14:paraId="72BF9AED" w14:textId="77777777" w:rsidTr="00280650">
        <w:tc>
          <w:tcPr>
            <w:tcW w:w="1788" w:type="dxa"/>
            <w:tcBorders>
              <w:top w:val="single" w:sz="4" w:space="0" w:color="auto"/>
              <w:bottom w:val="single" w:sz="4" w:space="0" w:color="auto"/>
              <w:right w:val="nil"/>
            </w:tcBorders>
          </w:tcPr>
          <w:p w14:paraId="37FCBC03" w14:textId="77777777" w:rsidR="000F7399" w:rsidRPr="00280650" w:rsidRDefault="000F7399" w:rsidP="005522C2">
            <w:pPr>
              <w:spacing w:line="240" w:lineRule="auto"/>
              <w:ind w:firstLine="0"/>
              <w:jc w:val="left"/>
              <w:rPr>
                <w:rFonts w:cs="Times New Roman"/>
                <w:szCs w:val="24"/>
              </w:rPr>
            </w:pPr>
            <w:r w:rsidRPr="00280650">
              <w:rPr>
                <w:rFonts w:cs="Times New Roman"/>
                <w:szCs w:val="24"/>
              </w:rPr>
              <w:t>Boyut</w:t>
            </w:r>
          </w:p>
        </w:tc>
        <w:tc>
          <w:tcPr>
            <w:tcW w:w="2008" w:type="dxa"/>
            <w:tcBorders>
              <w:top w:val="single" w:sz="4" w:space="0" w:color="auto"/>
              <w:left w:val="nil"/>
              <w:bottom w:val="single" w:sz="4" w:space="0" w:color="auto"/>
              <w:right w:val="nil"/>
            </w:tcBorders>
          </w:tcPr>
          <w:p w14:paraId="75C596FA" w14:textId="77777777" w:rsidR="000F7399" w:rsidRPr="00280650" w:rsidRDefault="000F7399" w:rsidP="005522C2">
            <w:pPr>
              <w:spacing w:line="240" w:lineRule="auto"/>
              <w:ind w:firstLine="0"/>
              <w:jc w:val="right"/>
              <w:rPr>
                <w:rFonts w:cs="Times New Roman"/>
                <w:szCs w:val="24"/>
              </w:rPr>
            </w:pPr>
            <w:r w:rsidRPr="00280650">
              <w:rPr>
                <w:rFonts w:cs="Times New Roman"/>
                <w:szCs w:val="24"/>
              </w:rPr>
              <w:t>Kıdem grubu</w:t>
            </w:r>
          </w:p>
        </w:tc>
        <w:tc>
          <w:tcPr>
            <w:tcW w:w="581" w:type="dxa"/>
            <w:tcBorders>
              <w:top w:val="single" w:sz="4" w:space="0" w:color="auto"/>
              <w:left w:val="nil"/>
              <w:bottom w:val="single" w:sz="4" w:space="0" w:color="auto"/>
              <w:right w:val="nil"/>
            </w:tcBorders>
          </w:tcPr>
          <w:p w14:paraId="383DF77F" w14:textId="0B4BB801" w:rsidR="000F7399" w:rsidRPr="00280650" w:rsidRDefault="00C76384" w:rsidP="005522C2">
            <w:pPr>
              <w:spacing w:line="240" w:lineRule="auto"/>
              <w:ind w:firstLine="0"/>
              <w:jc w:val="right"/>
              <w:rPr>
                <w:rFonts w:cs="Times New Roman"/>
                <w:i/>
                <w:iCs/>
                <w:szCs w:val="24"/>
              </w:rPr>
            </w:pPr>
            <w:proofErr w:type="gramStart"/>
            <w:r w:rsidRPr="00280650">
              <w:rPr>
                <w:rFonts w:cs="Times New Roman"/>
                <w:i/>
                <w:iCs/>
                <w:szCs w:val="24"/>
              </w:rPr>
              <w:t>n</w:t>
            </w:r>
            <w:proofErr w:type="gramEnd"/>
          </w:p>
        </w:tc>
        <w:tc>
          <w:tcPr>
            <w:tcW w:w="1010" w:type="dxa"/>
            <w:tcBorders>
              <w:top w:val="single" w:sz="4" w:space="0" w:color="auto"/>
              <w:left w:val="nil"/>
              <w:bottom w:val="single" w:sz="4" w:space="0" w:color="auto"/>
              <w:right w:val="nil"/>
            </w:tcBorders>
          </w:tcPr>
          <w:p w14:paraId="3C4C9496" w14:textId="77777777" w:rsidR="000F7399" w:rsidRPr="00280650" w:rsidRDefault="000F7399" w:rsidP="005522C2">
            <w:pPr>
              <w:spacing w:line="240" w:lineRule="auto"/>
              <w:ind w:firstLine="0"/>
              <w:jc w:val="right"/>
              <w:rPr>
                <w:rFonts w:cs="Times New Roman"/>
                <w:i/>
                <w:iCs/>
                <w:szCs w:val="24"/>
              </w:rPr>
            </w:pPr>
            <w:r w:rsidRPr="00280650">
              <w:rPr>
                <w:rFonts w:cs="Times New Roman"/>
                <w:i/>
                <w:iCs/>
                <w:szCs w:val="24"/>
              </w:rPr>
              <w:t>X</w:t>
            </w:r>
          </w:p>
        </w:tc>
        <w:tc>
          <w:tcPr>
            <w:tcW w:w="891" w:type="dxa"/>
            <w:tcBorders>
              <w:top w:val="single" w:sz="4" w:space="0" w:color="auto"/>
              <w:left w:val="nil"/>
              <w:bottom w:val="single" w:sz="4" w:space="0" w:color="auto"/>
              <w:right w:val="nil"/>
            </w:tcBorders>
          </w:tcPr>
          <w:p w14:paraId="60ED02FA" w14:textId="77777777" w:rsidR="000F7399" w:rsidRPr="00280650" w:rsidRDefault="000F7399" w:rsidP="005522C2">
            <w:pPr>
              <w:spacing w:line="240" w:lineRule="auto"/>
              <w:ind w:firstLine="0"/>
              <w:jc w:val="right"/>
              <w:rPr>
                <w:rFonts w:cs="Times New Roman"/>
                <w:i/>
                <w:iCs/>
                <w:szCs w:val="24"/>
              </w:rPr>
            </w:pPr>
            <w:r w:rsidRPr="00280650">
              <w:rPr>
                <w:rFonts w:cs="Times New Roman"/>
                <w:i/>
                <w:iCs/>
                <w:szCs w:val="24"/>
              </w:rPr>
              <w:t>SS</w:t>
            </w:r>
          </w:p>
        </w:tc>
        <w:tc>
          <w:tcPr>
            <w:tcW w:w="756" w:type="dxa"/>
            <w:tcBorders>
              <w:top w:val="single" w:sz="4" w:space="0" w:color="auto"/>
              <w:left w:val="nil"/>
              <w:bottom w:val="single" w:sz="4" w:space="0" w:color="auto"/>
              <w:right w:val="nil"/>
            </w:tcBorders>
          </w:tcPr>
          <w:p w14:paraId="7F980B68" w14:textId="77777777" w:rsidR="000F7399" w:rsidRPr="00280650" w:rsidRDefault="000F7399" w:rsidP="005522C2">
            <w:pPr>
              <w:spacing w:line="240" w:lineRule="auto"/>
              <w:ind w:firstLine="0"/>
              <w:jc w:val="right"/>
              <w:rPr>
                <w:rFonts w:cs="Times New Roman"/>
                <w:i/>
                <w:iCs/>
                <w:szCs w:val="24"/>
              </w:rPr>
            </w:pPr>
            <w:r w:rsidRPr="00280650">
              <w:rPr>
                <w:rFonts w:cs="Times New Roman"/>
                <w:i/>
                <w:iCs/>
                <w:szCs w:val="24"/>
              </w:rPr>
              <w:t>F</w:t>
            </w:r>
          </w:p>
        </w:tc>
        <w:tc>
          <w:tcPr>
            <w:tcW w:w="785" w:type="dxa"/>
            <w:tcBorders>
              <w:top w:val="single" w:sz="4" w:space="0" w:color="auto"/>
              <w:left w:val="nil"/>
              <w:bottom w:val="single" w:sz="4" w:space="0" w:color="auto"/>
              <w:right w:val="nil"/>
            </w:tcBorders>
          </w:tcPr>
          <w:p w14:paraId="06FA85C7" w14:textId="2861B9D5" w:rsidR="000F7399" w:rsidRPr="00280650" w:rsidRDefault="00280650" w:rsidP="005522C2">
            <w:pPr>
              <w:spacing w:line="240" w:lineRule="auto"/>
              <w:ind w:firstLine="0"/>
              <w:jc w:val="right"/>
              <w:rPr>
                <w:rFonts w:cs="Times New Roman"/>
                <w:i/>
                <w:iCs/>
                <w:szCs w:val="24"/>
              </w:rPr>
            </w:pPr>
            <w:proofErr w:type="gramStart"/>
            <w:r w:rsidRPr="00280650">
              <w:rPr>
                <w:rFonts w:cs="Times New Roman"/>
                <w:i/>
                <w:iCs/>
                <w:szCs w:val="24"/>
              </w:rPr>
              <w:t>p</w:t>
            </w:r>
            <w:proofErr w:type="gramEnd"/>
          </w:p>
        </w:tc>
        <w:tc>
          <w:tcPr>
            <w:tcW w:w="1003" w:type="dxa"/>
            <w:tcBorders>
              <w:top w:val="single" w:sz="4" w:space="0" w:color="auto"/>
              <w:left w:val="nil"/>
              <w:bottom w:val="single" w:sz="4" w:space="0" w:color="auto"/>
            </w:tcBorders>
          </w:tcPr>
          <w:p w14:paraId="53EAD379" w14:textId="77777777" w:rsidR="000F7399" w:rsidRPr="00280650" w:rsidRDefault="000F7399" w:rsidP="005522C2">
            <w:pPr>
              <w:spacing w:line="240" w:lineRule="auto"/>
              <w:ind w:firstLine="0"/>
              <w:jc w:val="right"/>
              <w:rPr>
                <w:rFonts w:cs="Times New Roman"/>
                <w:szCs w:val="24"/>
              </w:rPr>
            </w:pPr>
            <w:r w:rsidRPr="00280650">
              <w:rPr>
                <w:rFonts w:cs="Times New Roman"/>
                <w:szCs w:val="24"/>
              </w:rPr>
              <w:t>Anlamlı Fark</w:t>
            </w:r>
          </w:p>
        </w:tc>
      </w:tr>
      <w:tr w:rsidR="004B78E3" w:rsidRPr="00280650" w14:paraId="47DFB8B6" w14:textId="77777777" w:rsidTr="00280650">
        <w:trPr>
          <w:trHeight w:val="594"/>
        </w:trPr>
        <w:tc>
          <w:tcPr>
            <w:tcW w:w="1788" w:type="dxa"/>
            <w:tcBorders>
              <w:top w:val="single" w:sz="4" w:space="0" w:color="auto"/>
              <w:bottom w:val="nil"/>
              <w:right w:val="nil"/>
            </w:tcBorders>
          </w:tcPr>
          <w:p w14:paraId="3BA76B5C" w14:textId="04D11C92" w:rsidR="008C53DB" w:rsidRPr="00280650" w:rsidRDefault="008C53DB" w:rsidP="005522C2">
            <w:pPr>
              <w:spacing w:line="240" w:lineRule="auto"/>
              <w:ind w:firstLine="0"/>
              <w:jc w:val="left"/>
              <w:rPr>
                <w:rFonts w:cs="Times New Roman"/>
                <w:szCs w:val="24"/>
              </w:rPr>
            </w:pPr>
            <w:r w:rsidRPr="00280650">
              <w:rPr>
                <w:rFonts w:cs="Times New Roman"/>
                <w:szCs w:val="24"/>
              </w:rPr>
              <w:t>Empatik Dinleme</w:t>
            </w:r>
          </w:p>
        </w:tc>
        <w:tc>
          <w:tcPr>
            <w:tcW w:w="2008" w:type="dxa"/>
            <w:tcBorders>
              <w:top w:val="single" w:sz="4" w:space="0" w:color="auto"/>
              <w:left w:val="nil"/>
              <w:bottom w:val="nil"/>
              <w:right w:val="nil"/>
            </w:tcBorders>
          </w:tcPr>
          <w:p w14:paraId="6541B3C6"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1-8 yıl (1)</w:t>
            </w:r>
          </w:p>
          <w:p w14:paraId="249AAF9D"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9-16 yıl (2)</w:t>
            </w:r>
          </w:p>
          <w:p w14:paraId="7F165F63" w14:textId="781CF768" w:rsidR="008C53DB" w:rsidRPr="00280650" w:rsidRDefault="008C53DB" w:rsidP="005522C2">
            <w:pPr>
              <w:spacing w:line="240" w:lineRule="auto"/>
              <w:ind w:firstLine="0"/>
              <w:jc w:val="left"/>
              <w:rPr>
                <w:rFonts w:cs="Times New Roman"/>
                <w:szCs w:val="24"/>
              </w:rPr>
            </w:pPr>
            <w:r w:rsidRPr="00280650">
              <w:rPr>
                <w:rFonts w:cs="Times New Roman"/>
                <w:szCs w:val="24"/>
              </w:rPr>
              <w:t>17 yıl ve üzeri (3)</w:t>
            </w:r>
          </w:p>
        </w:tc>
        <w:tc>
          <w:tcPr>
            <w:tcW w:w="581" w:type="dxa"/>
            <w:tcBorders>
              <w:top w:val="single" w:sz="4" w:space="0" w:color="auto"/>
              <w:left w:val="nil"/>
              <w:bottom w:val="nil"/>
              <w:right w:val="nil"/>
            </w:tcBorders>
          </w:tcPr>
          <w:p w14:paraId="5AFBDBB5"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118</w:t>
            </w:r>
          </w:p>
          <w:p w14:paraId="0B2891BD"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124</w:t>
            </w:r>
          </w:p>
          <w:p w14:paraId="77E391DC" w14:textId="2E6BB11D" w:rsidR="008C53DB" w:rsidRPr="00280650" w:rsidRDefault="008C53DB" w:rsidP="005522C2">
            <w:pPr>
              <w:spacing w:line="240" w:lineRule="auto"/>
              <w:ind w:firstLine="0"/>
              <w:jc w:val="right"/>
              <w:rPr>
                <w:rFonts w:cs="Times New Roman"/>
                <w:szCs w:val="24"/>
              </w:rPr>
            </w:pPr>
            <w:r w:rsidRPr="00280650">
              <w:rPr>
                <w:rFonts w:cs="Times New Roman"/>
                <w:szCs w:val="24"/>
              </w:rPr>
              <w:t>121</w:t>
            </w:r>
          </w:p>
        </w:tc>
        <w:tc>
          <w:tcPr>
            <w:tcW w:w="1010" w:type="dxa"/>
            <w:tcBorders>
              <w:top w:val="single" w:sz="4" w:space="0" w:color="auto"/>
              <w:left w:val="nil"/>
              <w:bottom w:val="nil"/>
              <w:right w:val="nil"/>
            </w:tcBorders>
          </w:tcPr>
          <w:p w14:paraId="74767AE0"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3,643</w:t>
            </w:r>
          </w:p>
          <w:p w14:paraId="0054DF50"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3,836</w:t>
            </w:r>
          </w:p>
          <w:p w14:paraId="6376A758" w14:textId="53079DF5" w:rsidR="008C53DB" w:rsidRPr="00280650" w:rsidRDefault="008C53DB" w:rsidP="005522C2">
            <w:pPr>
              <w:spacing w:line="240" w:lineRule="auto"/>
              <w:ind w:firstLine="0"/>
              <w:jc w:val="right"/>
              <w:rPr>
                <w:rFonts w:cs="Times New Roman"/>
                <w:szCs w:val="24"/>
              </w:rPr>
            </w:pPr>
            <w:r w:rsidRPr="00280650">
              <w:rPr>
                <w:rFonts w:cs="Times New Roman"/>
                <w:szCs w:val="24"/>
              </w:rPr>
              <w:t>3,934</w:t>
            </w:r>
          </w:p>
        </w:tc>
        <w:tc>
          <w:tcPr>
            <w:tcW w:w="891" w:type="dxa"/>
            <w:tcBorders>
              <w:top w:val="single" w:sz="4" w:space="0" w:color="auto"/>
              <w:left w:val="nil"/>
              <w:bottom w:val="nil"/>
              <w:right w:val="nil"/>
            </w:tcBorders>
          </w:tcPr>
          <w:p w14:paraId="6643AC0D"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0,951</w:t>
            </w:r>
          </w:p>
          <w:p w14:paraId="4D2C541A"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1,050</w:t>
            </w:r>
          </w:p>
          <w:p w14:paraId="1CED473D" w14:textId="38A33A12" w:rsidR="008C53DB" w:rsidRPr="00280650" w:rsidRDefault="008C53DB" w:rsidP="005522C2">
            <w:pPr>
              <w:spacing w:line="240" w:lineRule="auto"/>
              <w:ind w:firstLine="0"/>
              <w:jc w:val="right"/>
              <w:rPr>
                <w:rFonts w:cs="Times New Roman"/>
                <w:szCs w:val="24"/>
              </w:rPr>
            </w:pPr>
            <w:r w:rsidRPr="00280650">
              <w:rPr>
                <w:rFonts w:cs="Times New Roman"/>
                <w:szCs w:val="24"/>
              </w:rPr>
              <w:t>0,929</w:t>
            </w:r>
          </w:p>
        </w:tc>
        <w:tc>
          <w:tcPr>
            <w:tcW w:w="756" w:type="dxa"/>
            <w:tcBorders>
              <w:top w:val="single" w:sz="4" w:space="0" w:color="auto"/>
              <w:left w:val="nil"/>
              <w:bottom w:val="nil"/>
              <w:right w:val="nil"/>
            </w:tcBorders>
          </w:tcPr>
          <w:p w14:paraId="55D2AB7A" w14:textId="68F78919" w:rsidR="008C53DB" w:rsidRPr="00280650" w:rsidRDefault="008C53DB" w:rsidP="005522C2">
            <w:pPr>
              <w:spacing w:line="240" w:lineRule="auto"/>
              <w:ind w:firstLine="0"/>
              <w:jc w:val="right"/>
              <w:rPr>
                <w:rFonts w:cs="Times New Roman"/>
                <w:szCs w:val="24"/>
              </w:rPr>
            </w:pPr>
            <w:r w:rsidRPr="00280650">
              <w:rPr>
                <w:rFonts w:cs="Times New Roman"/>
                <w:szCs w:val="24"/>
              </w:rPr>
              <w:t>2,724</w:t>
            </w:r>
          </w:p>
        </w:tc>
        <w:tc>
          <w:tcPr>
            <w:tcW w:w="785" w:type="dxa"/>
            <w:tcBorders>
              <w:top w:val="single" w:sz="4" w:space="0" w:color="auto"/>
              <w:left w:val="nil"/>
              <w:bottom w:val="nil"/>
              <w:right w:val="nil"/>
            </w:tcBorders>
          </w:tcPr>
          <w:p w14:paraId="0E0949A1" w14:textId="7B5365A3" w:rsidR="008C53DB" w:rsidRPr="00280650" w:rsidRDefault="008C53DB" w:rsidP="005522C2">
            <w:pPr>
              <w:spacing w:line="240" w:lineRule="auto"/>
              <w:ind w:firstLine="0"/>
              <w:jc w:val="right"/>
              <w:rPr>
                <w:rFonts w:cs="Times New Roman"/>
                <w:szCs w:val="24"/>
              </w:rPr>
            </w:pPr>
            <w:r w:rsidRPr="00280650">
              <w:rPr>
                <w:rFonts w:cs="Times New Roman"/>
                <w:szCs w:val="24"/>
              </w:rPr>
              <w:t>,067</w:t>
            </w:r>
          </w:p>
        </w:tc>
        <w:tc>
          <w:tcPr>
            <w:tcW w:w="1003" w:type="dxa"/>
            <w:tcBorders>
              <w:top w:val="single" w:sz="4" w:space="0" w:color="auto"/>
              <w:left w:val="nil"/>
              <w:bottom w:val="nil"/>
            </w:tcBorders>
          </w:tcPr>
          <w:p w14:paraId="155A64F5" w14:textId="496F0B16" w:rsidR="008C53DB" w:rsidRPr="00280650" w:rsidRDefault="008C53DB" w:rsidP="005522C2">
            <w:pPr>
              <w:spacing w:line="240" w:lineRule="auto"/>
              <w:ind w:firstLine="0"/>
              <w:jc w:val="right"/>
              <w:rPr>
                <w:rFonts w:cs="Times New Roman"/>
                <w:szCs w:val="24"/>
              </w:rPr>
            </w:pPr>
            <w:r w:rsidRPr="00280650">
              <w:rPr>
                <w:rFonts w:cs="Times New Roman"/>
                <w:szCs w:val="24"/>
              </w:rPr>
              <w:t>-</w:t>
            </w:r>
          </w:p>
        </w:tc>
      </w:tr>
      <w:tr w:rsidR="004B78E3" w:rsidRPr="00280650" w14:paraId="06F46056" w14:textId="77777777" w:rsidTr="00280650">
        <w:trPr>
          <w:trHeight w:val="559"/>
        </w:trPr>
        <w:tc>
          <w:tcPr>
            <w:tcW w:w="1788" w:type="dxa"/>
            <w:tcBorders>
              <w:top w:val="nil"/>
              <w:bottom w:val="nil"/>
              <w:right w:val="nil"/>
            </w:tcBorders>
          </w:tcPr>
          <w:p w14:paraId="13D13643" w14:textId="1FB6B4D4" w:rsidR="008C53DB" w:rsidRPr="00280650" w:rsidRDefault="008C53DB" w:rsidP="005522C2">
            <w:pPr>
              <w:spacing w:line="240" w:lineRule="auto"/>
              <w:ind w:firstLine="0"/>
              <w:jc w:val="left"/>
              <w:rPr>
                <w:rFonts w:cs="Times New Roman"/>
                <w:szCs w:val="24"/>
              </w:rPr>
            </w:pPr>
            <w:r w:rsidRPr="00280650">
              <w:rPr>
                <w:rFonts w:cs="Times New Roman"/>
                <w:szCs w:val="24"/>
              </w:rPr>
              <w:t>Etkililik Becerisi</w:t>
            </w:r>
          </w:p>
        </w:tc>
        <w:tc>
          <w:tcPr>
            <w:tcW w:w="2008" w:type="dxa"/>
            <w:tcBorders>
              <w:top w:val="nil"/>
              <w:left w:val="nil"/>
              <w:bottom w:val="nil"/>
              <w:right w:val="nil"/>
            </w:tcBorders>
          </w:tcPr>
          <w:p w14:paraId="3F43EBC7"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1-8 yıl (1)</w:t>
            </w:r>
          </w:p>
          <w:p w14:paraId="2BB90510"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9-16 yıl (2)</w:t>
            </w:r>
          </w:p>
          <w:p w14:paraId="5C1B5EBD" w14:textId="7177F2FA" w:rsidR="008C53DB" w:rsidRPr="00280650" w:rsidRDefault="008C53DB" w:rsidP="005522C2">
            <w:pPr>
              <w:spacing w:line="240" w:lineRule="auto"/>
              <w:ind w:firstLine="0"/>
              <w:jc w:val="left"/>
              <w:rPr>
                <w:rFonts w:cs="Times New Roman"/>
                <w:szCs w:val="24"/>
              </w:rPr>
            </w:pPr>
            <w:r w:rsidRPr="00280650">
              <w:rPr>
                <w:rFonts w:cs="Times New Roman"/>
                <w:szCs w:val="24"/>
              </w:rPr>
              <w:t>17 yıl ve üzeri (3)</w:t>
            </w:r>
          </w:p>
        </w:tc>
        <w:tc>
          <w:tcPr>
            <w:tcW w:w="581" w:type="dxa"/>
            <w:tcBorders>
              <w:top w:val="nil"/>
              <w:left w:val="nil"/>
              <w:bottom w:val="nil"/>
              <w:right w:val="nil"/>
            </w:tcBorders>
          </w:tcPr>
          <w:p w14:paraId="5B6CE36D"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118</w:t>
            </w:r>
          </w:p>
          <w:p w14:paraId="7B5DA2D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124</w:t>
            </w:r>
          </w:p>
          <w:p w14:paraId="210E4D8E" w14:textId="523CEE91" w:rsidR="008C53DB" w:rsidRPr="00280650" w:rsidRDefault="008C53DB" w:rsidP="005522C2">
            <w:pPr>
              <w:spacing w:line="240" w:lineRule="auto"/>
              <w:ind w:firstLine="0"/>
              <w:jc w:val="right"/>
              <w:rPr>
                <w:rFonts w:cs="Times New Roman"/>
                <w:szCs w:val="24"/>
              </w:rPr>
            </w:pPr>
            <w:r w:rsidRPr="00280650">
              <w:rPr>
                <w:rFonts w:cs="Times New Roman"/>
                <w:szCs w:val="24"/>
              </w:rPr>
              <w:t>121</w:t>
            </w:r>
          </w:p>
        </w:tc>
        <w:tc>
          <w:tcPr>
            <w:tcW w:w="1010" w:type="dxa"/>
            <w:tcBorders>
              <w:top w:val="nil"/>
              <w:left w:val="nil"/>
              <w:bottom w:val="nil"/>
              <w:right w:val="nil"/>
            </w:tcBorders>
          </w:tcPr>
          <w:p w14:paraId="06991037"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3,620</w:t>
            </w:r>
          </w:p>
          <w:p w14:paraId="390FB1CC"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3,825</w:t>
            </w:r>
          </w:p>
          <w:p w14:paraId="3CC212B5" w14:textId="2A24B235" w:rsidR="008C53DB" w:rsidRPr="00280650" w:rsidRDefault="008C53DB" w:rsidP="005522C2">
            <w:pPr>
              <w:spacing w:line="240" w:lineRule="auto"/>
              <w:ind w:firstLine="0"/>
              <w:jc w:val="right"/>
              <w:rPr>
                <w:rFonts w:cs="Times New Roman"/>
                <w:szCs w:val="24"/>
              </w:rPr>
            </w:pPr>
            <w:r w:rsidRPr="00280650">
              <w:rPr>
                <w:rFonts w:cs="Times New Roman"/>
                <w:szCs w:val="24"/>
              </w:rPr>
              <w:t>3,940</w:t>
            </w:r>
          </w:p>
        </w:tc>
        <w:tc>
          <w:tcPr>
            <w:tcW w:w="891" w:type="dxa"/>
            <w:tcBorders>
              <w:top w:val="nil"/>
              <w:left w:val="nil"/>
              <w:bottom w:val="nil"/>
              <w:right w:val="nil"/>
            </w:tcBorders>
          </w:tcPr>
          <w:p w14:paraId="5CD55F9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0,990</w:t>
            </w:r>
          </w:p>
          <w:p w14:paraId="00C0F083"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1,054</w:t>
            </w:r>
          </w:p>
          <w:p w14:paraId="7C548696" w14:textId="04D77E1A" w:rsidR="008C53DB" w:rsidRPr="00280650" w:rsidRDefault="008C53DB" w:rsidP="005522C2">
            <w:pPr>
              <w:spacing w:line="240" w:lineRule="auto"/>
              <w:ind w:firstLine="0"/>
              <w:jc w:val="right"/>
              <w:rPr>
                <w:rFonts w:cs="Times New Roman"/>
                <w:szCs w:val="24"/>
              </w:rPr>
            </w:pPr>
            <w:r w:rsidRPr="00280650">
              <w:rPr>
                <w:rFonts w:cs="Times New Roman"/>
                <w:szCs w:val="24"/>
              </w:rPr>
              <w:t>0,931</w:t>
            </w:r>
          </w:p>
        </w:tc>
        <w:tc>
          <w:tcPr>
            <w:tcW w:w="756" w:type="dxa"/>
            <w:tcBorders>
              <w:top w:val="nil"/>
              <w:left w:val="nil"/>
              <w:bottom w:val="nil"/>
              <w:right w:val="nil"/>
            </w:tcBorders>
          </w:tcPr>
          <w:p w14:paraId="51BC2AB8" w14:textId="5A0D5AE0" w:rsidR="008C53DB" w:rsidRPr="00280650" w:rsidRDefault="008C53DB" w:rsidP="005522C2">
            <w:pPr>
              <w:spacing w:line="240" w:lineRule="auto"/>
              <w:ind w:firstLine="0"/>
              <w:jc w:val="right"/>
              <w:rPr>
                <w:rFonts w:cs="Times New Roman"/>
                <w:szCs w:val="24"/>
              </w:rPr>
            </w:pPr>
            <w:r w:rsidRPr="00280650">
              <w:rPr>
                <w:rFonts w:cs="Times New Roman"/>
                <w:szCs w:val="24"/>
              </w:rPr>
              <w:t>3,171</w:t>
            </w:r>
          </w:p>
        </w:tc>
        <w:tc>
          <w:tcPr>
            <w:tcW w:w="785" w:type="dxa"/>
            <w:tcBorders>
              <w:top w:val="nil"/>
              <w:left w:val="nil"/>
              <w:bottom w:val="nil"/>
              <w:right w:val="nil"/>
            </w:tcBorders>
          </w:tcPr>
          <w:p w14:paraId="3ABFA2FF" w14:textId="4D6427E3" w:rsidR="008C53DB" w:rsidRPr="00280650" w:rsidRDefault="008C53DB" w:rsidP="005522C2">
            <w:pPr>
              <w:spacing w:line="240" w:lineRule="auto"/>
              <w:ind w:firstLine="0"/>
              <w:jc w:val="right"/>
              <w:rPr>
                <w:rFonts w:cs="Times New Roman"/>
                <w:szCs w:val="24"/>
              </w:rPr>
            </w:pPr>
            <w:r w:rsidRPr="00280650">
              <w:rPr>
                <w:rFonts w:cs="Times New Roman"/>
                <w:szCs w:val="24"/>
              </w:rPr>
              <w:t>,043</w:t>
            </w:r>
          </w:p>
        </w:tc>
        <w:tc>
          <w:tcPr>
            <w:tcW w:w="1003" w:type="dxa"/>
            <w:tcBorders>
              <w:top w:val="nil"/>
              <w:left w:val="nil"/>
              <w:bottom w:val="nil"/>
            </w:tcBorders>
          </w:tcPr>
          <w:p w14:paraId="64DCD56B" w14:textId="165B0842" w:rsidR="008C53DB" w:rsidRPr="00280650" w:rsidRDefault="008C53DB" w:rsidP="005522C2">
            <w:pPr>
              <w:spacing w:line="240" w:lineRule="auto"/>
              <w:ind w:firstLine="0"/>
              <w:jc w:val="right"/>
              <w:rPr>
                <w:rFonts w:cs="Times New Roman"/>
                <w:szCs w:val="24"/>
              </w:rPr>
            </w:pPr>
            <w:r w:rsidRPr="00280650">
              <w:rPr>
                <w:rFonts w:cs="Times New Roman"/>
                <w:szCs w:val="24"/>
              </w:rPr>
              <w:t xml:space="preserve">  (3)-(1)</w:t>
            </w:r>
          </w:p>
        </w:tc>
      </w:tr>
      <w:tr w:rsidR="004B78E3" w:rsidRPr="00280650" w14:paraId="6AF558CD" w14:textId="77777777" w:rsidTr="00280650">
        <w:trPr>
          <w:trHeight w:val="802"/>
        </w:trPr>
        <w:tc>
          <w:tcPr>
            <w:tcW w:w="1788" w:type="dxa"/>
            <w:tcBorders>
              <w:top w:val="nil"/>
              <w:bottom w:val="nil"/>
              <w:right w:val="nil"/>
            </w:tcBorders>
          </w:tcPr>
          <w:p w14:paraId="311B4E38"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Geri Bildirimde Bulunma Becerisi</w:t>
            </w:r>
          </w:p>
        </w:tc>
        <w:tc>
          <w:tcPr>
            <w:tcW w:w="2008" w:type="dxa"/>
            <w:tcBorders>
              <w:top w:val="nil"/>
              <w:left w:val="nil"/>
              <w:bottom w:val="nil"/>
              <w:right w:val="nil"/>
            </w:tcBorders>
          </w:tcPr>
          <w:p w14:paraId="7F94766F"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1-8 yıl (1)</w:t>
            </w:r>
          </w:p>
          <w:p w14:paraId="7D907416"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9-16 yıl (2)</w:t>
            </w:r>
          </w:p>
          <w:p w14:paraId="29C26242"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17 yıl ve üzeri (3)</w:t>
            </w:r>
          </w:p>
        </w:tc>
        <w:tc>
          <w:tcPr>
            <w:tcW w:w="581" w:type="dxa"/>
            <w:tcBorders>
              <w:top w:val="nil"/>
              <w:left w:val="nil"/>
              <w:bottom w:val="nil"/>
              <w:right w:val="nil"/>
            </w:tcBorders>
          </w:tcPr>
          <w:p w14:paraId="214057F8"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118</w:t>
            </w:r>
          </w:p>
          <w:p w14:paraId="3C7B7E57"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124</w:t>
            </w:r>
          </w:p>
          <w:p w14:paraId="68AAA0C0"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121</w:t>
            </w:r>
          </w:p>
        </w:tc>
        <w:tc>
          <w:tcPr>
            <w:tcW w:w="1010" w:type="dxa"/>
            <w:tcBorders>
              <w:top w:val="nil"/>
              <w:left w:val="nil"/>
              <w:bottom w:val="nil"/>
              <w:right w:val="nil"/>
            </w:tcBorders>
          </w:tcPr>
          <w:p w14:paraId="74E5DB1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3,613</w:t>
            </w:r>
          </w:p>
          <w:p w14:paraId="3112C611"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3,776</w:t>
            </w:r>
          </w:p>
          <w:p w14:paraId="38454362"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3,895</w:t>
            </w:r>
          </w:p>
        </w:tc>
        <w:tc>
          <w:tcPr>
            <w:tcW w:w="891" w:type="dxa"/>
            <w:tcBorders>
              <w:top w:val="nil"/>
              <w:left w:val="nil"/>
              <w:bottom w:val="nil"/>
              <w:right w:val="nil"/>
            </w:tcBorders>
          </w:tcPr>
          <w:p w14:paraId="5436CBD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1,000</w:t>
            </w:r>
          </w:p>
          <w:p w14:paraId="5536A449"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1,073</w:t>
            </w:r>
          </w:p>
          <w:p w14:paraId="2C4972AA"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0,952</w:t>
            </w:r>
          </w:p>
        </w:tc>
        <w:tc>
          <w:tcPr>
            <w:tcW w:w="756" w:type="dxa"/>
            <w:tcBorders>
              <w:top w:val="nil"/>
              <w:left w:val="nil"/>
              <w:bottom w:val="nil"/>
              <w:right w:val="nil"/>
            </w:tcBorders>
          </w:tcPr>
          <w:p w14:paraId="18C0BE0D"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2,353</w:t>
            </w:r>
          </w:p>
        </w:tc>
        <w:tc>
          <w:tcPr>
            <w:tcW w:w="785" w:type="dxa"/>
            <w:tcBorders>
              <w:top w:val="nil"/>
              <w:left w:val="nil"/>
              <w:bottom w:val="nil"/>
              <w:right w:val="nil"/>
            </w:tcBorders>
          </w:tcPr>
          <w:p w14:paraId="3547A77B"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,097</w:t>
            </w:r>
          </w:p>
        </w:tc>
        <w:tc>
          <w:tcPr>
            <w:tcW w:w="1003" w:type="dxa"/>
            <w:tcBorders>
              <w:top w:val="nil"/>
              <w:left w:val="nil"/>
              <w:bottom w:val="nil"/>
            </w:tcBorders>
          </w:tcPr>
          <w:p w14:paraId="18F0DA59"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w:t>
            </w:r>
          </w:p>
        </w:tc>
      </w:tr>
      <w:tr w:rsidR="004B78E3" w:rsidRPr="00280650" w14:paraId="2BB08BEA" w14:textId="77777777" w:rsidTr="00280650">
        <w:trPr>
          <w:trHeight w:val="648"/>
        </w:trPr>
        <w:tc>
          <w:tcPr>
            <w:tcW w:w="1788" w:type="dxa"/>
            <w:tcBorders>
              <w:top w:val="nil"/>
              <w:bottom w:val="nil"/>
              <w:right w:val="nil"/>
            </w:tcBorders>
          </w:tcPr>
          <w:p w14:paraId="615CB3D2"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Güven Verme Becerisi</w:t>
            </w:r>
          </w:p>
        </w:tc>
        <w:tc>
          <w:tcPr>
            <w:tcW w:w="2008" w:type="dxa"/>
            <w:tcBorders>
              <w:top w:val="nil"/>
              <w:left w:val="nil"/>
              <w:bottom w:val="nil"/>
              <w:right w:val="nil"/>
            </w:tcBorders>
          </w:tcPr>
          <w:p w14:paraId="3C6B692A"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1-8 yıl (1)</w:t>
            </w:r>
          </w:p>
          <w:p w14:paraId="7FAE3CFB"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9-16 yıl (2)</w:t>
            </w:r>
          </w:p>
          <w:p w14:paraId="5A666962"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17 yıl ve üzeri (3)</w:t>
            </w:r>
          </w:p>
        </w:tc>
        <w:tc>
          <w:tcPr>
            <w:tcW w:w="581" w:type="dxa"/>
            <w:tcBorders>
              <w:top w:val="nil"/>
              <w:left w:val="nil"/>
              <w:bottom w:val="nil"/>
              <w:right w:val="nil"/>
            </w:tcBorders>
          </w:tcPr>
          <w:p w14:paraId="25E5CCB7"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118</w:t>
            </w:r>
          </w:p>
          <w:p w14:paraId="7BEB4279"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124</w:t>
            </w:r>
          </w:p>
          <w:p w14:paraId="0B620C6E"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121</w:t>
            </w:r>
          </w:p>
        </w:tc>
        <w:tc>
          <w:tcPr>
            <w:tcW w:w="1010" w:type="dxa"/>
            <w:tcBorders>
              <w:top w:val="nil"/>
              <w:left w:val="nil"/>
              <w:bottom w:val="nil"/>
              <w:right w:val="nil"/>
            </w:tcBorders>
          </w:tcPr>
          <w:p w14:paraId="4B837DCD"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3,729</w:t>
            </w:r>
          </w:p>
          <w:p w14:paraId="0E7DF0E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3,923</w:t>
            </w:r>
          </w:p>
          <w:p w14:paraId="108F6FB7"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4,037</w:t>
            </w:r>
          </w:p>
        </w:tc>
        <w:tc>
          <w:tcPr>
            <w:tcW w:w="891" w:type="dxa"/>
            <w:tcBorders>
              <w:top w:val="nil"/>
              <w:left w:val="nil"/>
              <w:bottom w:val="nil"/>
              <w:right w:val="nil"/>
            </w:tcBorders>
          </w:tcPr>
          <w:p w14:paraId="69BD6FE2"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0,991</w:t>
            </w:r>
          </w:p>
          <w:p w14:paraId="237A17FB"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1,022</w:t>
            </w:r>
          </w:p>
          <w:p w14:paraId="1DF6BAB9"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0,865</w:t>
            </w:r>
          </w:p>
        </w:tc>
        <w:tc>
          <w:tcPr>
            <w:tcW w:w="756" w:type="dxa"/>
            <w:tcBorders>
              <w:top w:val="nil"/>
              <w:left w:val="nil"/>
              <w:bottom w:val="nil"/>
              <w:right w:val="nil"/>
            </w:tcBorders>
          </w:tcPr>
          <w:p w14:paraId="1D660A13"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3,131</w:t>
            </w:r>
          </w:p>
        </w:tc>
        <w:tc>
          <w:tcPr>
            <w:tcW w:w="785" w:type="dxa"/>
            <w:tcBorders>
              <w:top w:val="nil"/>
              <w:left w:val="nil"/>
              <w:bottom w:val="nil"/>
              <w:right w:val="nil"/>
            </w:tcBorders>
          </w:tcPr>
          <w:p w14:paraId="6E9D3D9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,045</w:t>
            </w:r>
          </w:p>
        </w:tc>
        <w:tc>
          <w:tcPr>
            <w:tcW w:w="1003" w:type="dxa"/>
            <w:tcBorders>
              <w:top w:val="nil"/>
              <w:left w:val="nil"/>
              <w:bottom w:val="nil"/>
            </w:tcBorders>
          </w:tcPr>
          <w:p w14:paraId="215096A9"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 xml:space="preserve">  (3)-(1)</w:t>
            </w:r>
          </w:p>
        </w:tc>
      </w:tr>
      <w:tr w:rsidR="008C53DB" w:rsidRPr="00280650" w14:paraId="6AA81186" w14:textId="77777777" w:rsidTr="00280650">
        <w:tc>
          <w:tcPr>
            <w:tcW w:w="1788" w:type="dxa"/>
            <w:tcBorders>
              <w:top w:val="nil"/>
              <w:bottom w:val="single" w:sz="4" w:space="0" w:color="auto"/>
              <w:right w:val="nil"/>
            </w:tcBorders>
          </w:tcPr>
          <w:p w14:paraId="2EF46487"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Ortalama</w:t>
            </w:r>
          </w:p>
        </w:tc>
        <w:tc>
          <w:tcPr>
            <w:tcW w:w="2008" w:type="dxa"/>
            <w:tcBorders>
              <w:top w:val="nil"/>
              <w:left w:val="nil"/>
              <w:bottom w:val="single" w:sz="4" w:space="0" w:color="auto"/>
              <w:right w:val="nil"/>
            </w:tcBorders>
          </w:tcPr>
          <w:p w14:paraId="70C164AF"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1-8 yıl (1)</w:t>
            </w:r>
          </w:p>
          <w:p w14:paraId="46407F04"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9-16 yıl (2)</w:t>
            </w:r>
          </w:p>
          <w:p w14:paraId="33559698" w14:textId="77777777" w:rsidR="008C53DB" w:rsidRPr="00280650" w:rsidRDefault="008C53DB" w:rsidP="005522C2">
            <w:pPr>
              <w:spacing w:line="240" w:lineRule="auto"/>
              <w:ind w:firstLine="0"/>
              <w:jc w:val="left"/>
              <w:rPr>
                <w:rFonts w:cs="Times New Roman"/>
                <w:szCs w:val="24"/>
              </w:rPr>
            </w:pPr>
            <w:r w:rsidRPr="00280650">
              <w:rPr>
                <w:rFonts w:cs="Times New Roman"/>
                <w:szCs w:val="24"/>
              </w:rPr>
              <w:t>17 yıl ve üzeri (3)</w:t>
            </w:r>
          </w:p>
        </w:tc>
        <w:tc>
          <w:tcPr>
            <w:tcW w:w="581" w:type="dxa"/>
            <w:tcBorders>
              <w:top w:val="nil"/>
              <w:left w:val="nil"/>
              <w:bottom w:val="single" w:sz="4" w:space="0" w:color="auto"/>
              <w:right w:val="nil"/>
            </w:tcBorders>
          </w:tcPr>
          <w:p w14:paraId="757F0C66"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118</w:t>
            </w:r>
          </w:p>
          <w:p w14:paraId="260B9453"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124</w:t>
            </w:r>
          </w:p>
          <w:p w14:paraId="254603F4"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121</w:t>
            </w:r>
          </w:p>
        </w:tc>
        <w:tc>
          <w:tcPr>
            <w:tcW w:w="1010" w:type="dxa"/>
            <w:tcBorders>
              <w:top w:val="nil"/>
              <w:left w:val="nil"/>
              <w:bottom w:val="single" w:sz="4" w:space="0" w:color="auto"/>
              <w:right w:val="nil"/>
            </w:tcBorders>
          </w:tcPr>
          <w:p w14:paraId="0A126C47"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3,639</w:t>
            </w:r>
          </w:p>
          <w:p w14:paraId="7FD0A1F3"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3,827</w:t>
            </w:r>
          </w:p>
          <w:p w14:paraId="01E1F665"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3,937</w:t>
            </w:r>
          </w:p>
        </w:tc>
        <w:tc>
          <w:tcPr>
            <w:tcW w:w="891" w:type="dxa"/>
            <w:tcBorders>
              <w:top w:val="nil"/>
              <w:left w:val="nil"/>
              <w:bottom w:val="single" w:sz="4" w:space="0" w:color="auto"/>
              <w:right w:val="nil"/>
            </w:tcBorders>
          </w:tcPr>
          <w:p w14:paraId="54B631C5"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0,959</w:t>
            </w:r>
          </w:p>
          <w:p w14:paraId="6CA02B6E"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1,039</w:t>
            </w:r>
          </w:p>
          <w:p w14:paraId="57AF1C23"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0,909</w:t>
            </w:r>
          </w:p>
        </w:tc>
        <w:tc>
          <w:tcPr>
            <w:tcW w:w="756" w:type="dxa"/>
            <w:tcBorders>
              <w:top w:val="nil"/>
              <w:left w:val="nil"/>
              <w:bottom w:val="single" w:sz="4" w:space="0" w:color="auto"/>
              <w:right w:val="nil"/>
            </w:tcBorders>
          </w:tcPr>
          <w:p w14:paraId="73D74A3F"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2,891</w:t>
            </w:r>
          </w:p>
        </w:tc>
        <w:tc>
          <w:tcPr>
            <w:tcW w:w="785" w:type="dxa"/>
            <w:tcBorders>
              <w:top w:val="nil"/>
              <w:left w:val="nil"/>
              <w:bottom w:val="single" w:sz="4" w:space="0" w:color="auto"/>
              <w:right w:val="nil"/>
            </w:tcBorders>
          </w:tcPr>
          <w:p w14:paraId="2548436E"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,057</w:t>
            </w:r>
          </w:p>
        </w:tc>
        <w:tc>
          <w:tcPr>
            <w:tcW w:w="1003" w:type="dxa"/>
            <w:tcBorders>
              <w:top w:val="nil"/>
              <w:left w:val="nil"/>
              <w:bottom w:val="single" w:sz="4" w:space="0" w:color="auto"/>
            </w:tcBorders>
          </w:tcPr>
          <w:p w14:paraId="604FA634" w14:textId="77777777" w:rsidR="008C53DB" w:rsidRPr="00280650" w:rsidRDefault="008C53DB" w:rsidP="005522C2">
            <w:pPr>
              <w:spacing w:line="240" w:lineRule="auto"/>
              <w:ind w:firstLine="0"/>
              <w:jc w:val="right"/>
              <w:rPr>
                <w:rFonts w:cs="Times New Roman"/>
                <w:szCs w:val="24"/>
              </w:rPr>
            </w:pPr>
            <w:r w:rsidRPr="00280650">
              <w:rPr>
                <w:rFonts w:cs="Times New Roman"/>
                <w:szCs w:val="24"/>
              </w:rPr>
              <w:t>-</w:t>
            </w:r>
          </w:p>
        </w:tc>
      </w:tr>
    </w:tbl>
    <w:p w14:paraId="68088557" w14:textId="77777777" w:rsidR="00854EF5" w:rsidRDefault="00854EF5" w:rsidP="000F7399"/>
    <w:p w14:paraId="5D7731C2" w14:textId="06578EA8" w:rsidR="000F7399" w:rsidRPr="004B78E3" w:rsidRDefault="000F7399" w:rsidP="000F7399">
      <w:r w:rsidRPr="004B78E3">
        <w:t>Tablo 4.</w:t>
      </w:r>
      <w:r w:rsidR="007D0457" w:rsidRPr="004B78E3">
        <w:t>5</w:t>
      </w:r>
      <w:r w:rsidRPr="004B78E3">
        <w:t>.’</w:t>
      </w:r>
      <w:r w:rsidR="007D0457" w:rsidRPr="004B78E3">
        <w:t>te</w:t>
      </w:r>
      <w:r w:rsidRPr="004B78E3">
        <w:t xml:space="preserve"> öğretmenlerin okul yöneticilerinin iletişim becerilerinin genel ortalamasının öğretmenlerin kıdemlerine göre karşılaştırıldığında, en yüksek ortalamanın 17 yıl ve üzerinde çalışan öğretmenlere (X=3,937) ait olduğu görülmektedir. Okul yöneticilerinin iletişim becerilerinin etkililik becerisi boyutuna ilişkin öğretmen </w:t>
      </w:r>
      <w:r w:rsidR="0087595B" w:rsidRPr="004B78E3">
        <w:t>görüşleri</w:t>
      </w:r>
      <w:r w:rsidRPr="004B78E3">
        <w:t xml:space="preserve"> öğretmenlerin kıdemlerine göre karşılaştırıldığında, en yüksek ortalamanın yine 17 yıl ve üzerinde çalışan öğretmenlere (X=3,940) ait olduğu görülmektedir. Bu öğretmenleri 9-16 yıl arası mesleki deneyime sahip öğretmenler (X=3,825) izlerken en düşük ortalama ise 1-8 yıl arası kıdeme sahip öğretmenlerdedir (X=3,620). Okul yöneticilerinin iletişim becerilerinin empatik dinleme boyutuna ilişkin öğretmen </w:t>
      </w:r>
      <w:r w:rsidR="0087595B" w:rsidRPr="004B78E3">
        <w:t>görüşleri</w:t>
      </w:r>
      <w:r w:rsidRPr="004B78E3">
        <w:t xml:space="preserve">, öğretmenlerin kıdemlerine göre karşılaştırıldığında, en yüksek ortalamanın 17 yıl ve üzerinde çalışan öğretmenlere (X=3,934) ait olduğu görülmektedir. Bu öğretmenleri (X=3,836) 9-16 yıl arası mesleki deneyime sahip öğretmenler izlerken en düşük ortalama ise (X=3,643) 1-8 yıl arası kıdeme sahip öğretmenlerdedir. Okul yöneticilerinin iletişim becerilerinin geri bildirimde bulunma boyutuna ilişkin öğretmen </w:t>
      </w:r>
      <w:r w:rsidR="0087595B" w:rsidRPr="004B78E3">
        <w:t>görüşleri</w:t>
      </w:r>
      <w:r w:rsidRPr="004B78E3">
        <w:t xml:space="preserve"> öğretmenlerin kıdemlerine göre karşılaştırıldığında, diğer boyutlarla ortalamaların yakın olduğu görülmüş, en yüksek ortalamanın 17 yıl ve </w:t>
      </w:r>
      <w:r w:rsidRPr="004B78E3">
        <w:lastRenderedPageBreak/>
        <w:t>üzerinde çalışan öğretmenlere (X=3,895) ait olduğu, bu öğretmenleri ile 9-16 yıl arası mesleki deneyime sahip öğretmenlerin (X=3,776) ve arkasından 1-8 yıl arası kıdeme sahip öğretmenlerin (X=3,613) takip ettiği görülmüştür. Güven verme boyutunda da sıralama değişmemiştir. 17 yıl ve üzerinde çalışan öğretmenler (X=4,037) ortalamaya sahiptirler. Bu ortalama tüm boyutlardaki en yüksek ortalamadır. Güven verme boyutunda ikinci sırada 9-16 yıl arası mesleki deneyime sahip öğretmenler (X=3,923) ve son sırada 1-8 yıl arası kıdeme sahip öğretmenler (X=3,729) bulunmaktadır.</w:t>
      </w:r>
    </w:p>
    <w:p w14:paraId="40BCD497" w14:textId="77777777" w:rsidR="000F7399" w:rsidRPr="004B78E3" w:rsidRDefault="000F7399" w:rsidP="000F7399">
      <w:r w:rsidRPr="004B78E3">
        <w:t xml:space="preserve">Okul yöneticilerinin iletişim becerileri düzeylerinin öğretmenlerin kıdem değişkenine göre bir farklılık gösterip göstermediğini test etmek için tek yönlü varyans analizi kullanılmıştır. Varyans analizi sonucunda empatik dinleme </w:t>
      </w:r>
      <w:proofErr w:type="gramStart"/>
      <w:r w:rsidRPr="004B78E3">
        <w:t>F</w:t>
      </w:r>
      <w:r w:rsidRPr="004B78E3">
        <w:rPr>
          <w:vertAlign w:val="subscript"/>
        </w:rPr>
        <w:t>(</w:t>
      </w:r>
      <w:proofErr w:type="gramEnd"/>
      <w:r w:rsidRPr="004B78E3">
        <w:rPr>
          <w:vertAlign w:val="subscript"/>
        </w:rPr>
        <w:t>2,360)</w:t>
      </w:r>
      <w:r w:rsidRPr="004B78E3">
        <w:t>=2,724 (p&gt;0,05) ve geri bildirimde bulunma F</w:t>
      </w:r>
      <w:r w:rsidRPr="004B78E3">
        <w:rPr>
          <w:vertAlign w:val="subscript"/>
        </w:rPr>
        <w:t>(2,360)</w:t>
      </w:r>
      <w:r w:rsidRPr="004B78E3">
        <w:t xml:space="preserve">=2,353 (p&gt;0,05) boyutlarında anlamlı bir farklılık bulunmamıştır. Etkililik </w:t>
      </w:r>
      <w:proofErr w:type="gramStart"/>
      <w:r w:rsidRPr="004B78E3">
        <w:t>F</w:t>
      </w:r>
      <w:r w:rsidRPr="004B78E3">
        <w:rPr>
          <w:vertAlign w:val="subscript"/>
        </w:rPr>
        <w:t>(</w:t>
      </w:r>
      <w:proofErr w:type="gramEnd"/>
      <w:r w:rsidRPr="004B78E3">
        <w:rPr>
          <w:vertAlign w:val="subscript"/>
        </w:rPr>
        <w:t>2,360)</w:t>
      </w:r>
      <w:r w:rsidRPr="004B78E3">
        <w:t>=3,171 (p&lt;0,05) ve güven verme F</w:t>
      </w:r>
      <w:r w:rsidRPr="004B78E3">
        <w:rPr>
          <w:vertAlign w:val="subscript"/>
        </w:rPr>
        <w:t>(2,360)</w:t>
      </w:r>
      <w:r w:rsidRPr="004B78E3">
        <w:t xml:space="preserve">=3,131 (p&lt;0,05) boyutlarında ise istatistiksel olarak anlamlı bir farklılık hesaplanmıştır. Farklılıkların kaynağını test etmek için Post Hoc testlerinden Scheffe testi kullanılmıştır. Farklılık her iki boyutta da 17 yıl ve üzeri çalışan öğretmenler ile 1-8 yıl arasında çalışan öğretmenler arasında çıkmıştır. Buna göre daha fazla yıl çalışmış öğretmenlerin okul yöneticilerinin iletişim beceri düzeylerini daha olumlu buldukları söylenebilir. Etkililik ve güven verme boyutlarında anlamlı bir farklılığın ortaya çıkması; okul yöneticilerinin iletişim kurarken samimi olup olmadığının, öğretmenlerin kişisel farklılıklarını dikkate alıp almadığının, yöneticilerin sözlerini tutup tutmayacağının, öğretmenleri ilgilendiren bir konuda okul yöneticisinin bilgi saklayıp saklamayacağının bilinmesi tecrübe ile test edilir. Dolayısıyla mesleğinde daha fazla yıl görev yapmış tecrübeli öğretmenlerin okul yöneticilerini daha iyi tanıdıkları ve onların hangi durumda nasıl davranacaklarını bilmesi veya öngörmesi çıkan bu farklılığın sebebi olabilir. </w:t>
      </w:r>
    </w:p>
    <w:p w14:paraId="614DE84D" w14:textId="77777777" w:rsidR="00E94075" w:rsidRDefault="000F7399" w:rsidP="00DC38A5">
      <w:r w:rsidRPr="004B78E3">
        <w:t>Okul yöneticilerinin iletişim becerileri düzeylerinin öğretmenlerin okuldaki görev sürelerine göre bir farklılık gösterip göstermediğini belirlemek için tek yönlü varyans analizi</w:t>
      </w:r>
      <w:r w:rsidR="00A63CF9" w:rsidRPr="004B78E3">
        <w:t xml:space="preserve"> </w:t>
      </w:r>
      <w:r w:rsidRPr="004B78E3">
        <w:t>yapılmış ve analiz sonuçları Tablo 4.</w:t>
      </w:r>
      <w:r w:rsidR="007D0457" w:rsidRPr="004B78E3">
        <w:t>6</w:t>
      </w:r>
      <w:r w:rsidRPr="004B78E3">
        <w:t>.’d</w:t>
      </w:r>
      <w:r w:rsidR="007D0457" w:rsidRPr="004B78E3">
        <w:t xml:space="preserve">a </w:t>
      </w:r>
      <w:r w:rsidRPr="004B78E3">
        <w:t>verilmiştir.</w:t>
      </w:r>
    </w:p>
    <w:p w14:paraId="169FC00B" w14:textId="77777777" w:rsidR="00E94075" w:rsidRDefault="00E94075" w:rsidP="00DC38A5"/>
    <w:p w14:paraId="080062DF" w14:textId="77777777" w:rsidR="00E94075" w:rsidRDefault="00E94075" w:rsidP="00DC38A5"/>
    <w:p w14:paraId="7FCDBE2B" w14:textId="77777777" w:rsidR="00E94075" w:rsidRDefault="00E94075" w:rsidP="00DC38A5"/>
    <w:p w14:paraId="52D5B6C7" w14:textId="77777777" w:rsidR="00E94075" w:rsidRDefault="00E94075" w:rsidP="00DC38A5"/>
    <w:p w14:paraId="27347B06" w14:textId="1305713C" w:rsidR="000F7399" w:rsidRDefault="000F7399" w:rsidP="00DC38A5">
      <w:r w:rsidRPr="004B78E3">
        <w:t xml:space="preserve"> </w:t>
      </w:r>
    </w:p>
    <w:p w14:paraId="23606AAD" w14:textId="59C3CFCB" w:rsidR="000F7399" w:rsidRPr="004B78E3" w:rsidRDefault="000F7399" w:rsidP="00AB1086">
      <w:pPr>
        <w:spacing w:line="240" w:lineRule="auto"/>
        <w:ind w:firstLine="0"/>
        <w:rPr>
          <w:i/>
          <w:iCs/>
        </w:rPr>
      </w:pPr>
      <w:r w:rsidRPr="004B78E3">
        <w:lastRenderedPageBreak/>
        <w:t>Tablo 4.</w:t>
      </w:r>
      <w:r w:rsidR="007D0457" w:rsidRPr="004B78E3">
        <w:t>6</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öğretmenlerin okuldaki görev süreleri değişkenine göre dağılımını gösteren Tek Yönlü Varyans Analizi Sonuçları.</w:t>
      </w:r>
    </w:p>
    <w:tbl>
      <w:tblPr>
        <w:tblStyle w:val="TabloKlavuzu"/>
        <w:tblW w:w="87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5"/>
        <w:gridCol w:w="2260"/>
        <w:gridCol w:w="702"/>
        <w:gridCol w:w="876"/>
        <w:gridCol w:w="825"/>
        <w:gridCol w:w="756"/>
        <w:gridCol w:w="887"/>
        <w:gridCol w:w="1208"/>
      </w:tblGrid>
      <w:tr w:rsidR="004B78E3" w:rsidRPr="00280650" w14:paraId="3C4A2E8B" w14:textId="77777777" w:rsidTr="00FA00C4">
        <w:tc>
          <w:tcPr>
            <w:tcW w:w="1275" w:type="dxa"/>
            <w:tcBorders>
              <w:top w:val="single" w:sz="4" w:space="0" w:color="auto"/>
              <w:bottom w:val="single" w:sz="4" w:space="0" w:color="auto"/>
              <w:right w:val="nil"/>
            </w:tcBorders>
          </w:tcPr>
          <w:p w14:paraId="44E92BFD" w14:textId="77777777" w:rsidR="000F7399" w:rsidRPr="00280650" w:rsidRDefault="000F7399" w:rsidP="00C76384">
            <w:pPr>
              <w:spacing w:line="240" w:lineRule="auto"/>
              <w:ind w:firstLine="0"/>
              <w:jc w:val="left"/>
              <w:rPr>
                <w:rFonts w:cs="Times New Roman"/>
                <w:szCs w:val="24"/>
              </w:rPr>
            </w:pPr>
            <w:r w:rsidRPr="00280650">
              <w:rPr>
                <w:rFonts w:cs="Times New Roman"/>
                <w:szCs w:val="24"/>
              </w:rPr>
              <w:t>Boyut</w:t>
            </w:r>
          </w:p>
        </w:tc>
        <w:tc>
          <w:tcPr>
            <w:tcW w:w="2260" w:type="dxa"/>
            <w:tcBorders>
              <w:top w:val="single" w:sz="4" w:space="0" w:color="auto"/>
              <w:left w:val="nil"/>
              <w:bottom w:val="single" w:sz="4" w:space="0" w:color="auto"/>
              <w:right w:val="nil"/>
            </w:tcBorders>
          </w:tcPr>
          <w:p w14:paraId="40496B24"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Öğretmen Görev Süresi</w:t>
            </w:r>
          </w:p>
        </w:tc>
        <w:tc>
          <w:tcPr>
            <w:tcW w:w="702" w:type="dxa"/>
            <w:tcBorders>
              <w:top w:val="single" w:sz="4" w:space="0" w:color="auto"/>
              <w:left w:val="nil"/>
              <w:bottom w:val="single" w:sz="4" w:space="0" w:color="auto"/>
              <w:right w:val="nil"/>
            </w:tcBorders>
          </w:tcPr>
          <w:p w14:paraId="5BA022F0" w14:textId="4A0C5ED1" w:rsidR="000F7399" w:rsidRPr="00854EF5" w:rsidRDefault="004078B4" w:rsidP="00C76384">
            <w:pPr>
              <w:spacing w:line="240" w:lineRule="auto"/>
              <w:ind w:firstLine="0"/>
              <w:jc w:val="right"/>
              <w:rPr>
                <w:rFonts w:cs="Times New Roman"/>
                <w:i/>
                <w:iCs/>
                <w:szCs w:val="24"/>
              </w:rPr>
            </w:pPr>
            <w:proofErr w:type="gramStart"/>
            <w:r w:rsidRPr="00854EF5">
              <w:rPr>
                <w:rFonts w:cs="Times New Roman"/>
                <w:i/>
                <w:iCs/>
                <w:szCs w:val="24"/>
              </w:rPr>
              <w:t>n</w:t>
            </w:r>
            <w:proofErr w:type="gramEnd"/>
          </w:p>
        </w:tc>
        <w:tc>
          <w:tcPr>
            <w:tcW w:w="876" w:type="dxa"/>
            <w:tcBorders>
              <w:top w:val="single" w:sz="4" w:space="0" w:color="auto"/>
              <w:left w:val="nil"/>
              <w:bottom w:val="single" w:sz="4" w:space="0" w:color="auto"/>
              <w:right w:val="nil"/>
            </w:tcBorders>
          </w:tcPr>
          <w:p w14:paraId="29692961" w14:textId="77777777" w:rsidR="000F7399" w:rsidRPr="00854EF5" w:rsidRDefault="000F7399" w:rsidP="00C76384">
            <w:pPr>
              <w:spacing w:line="240" w:lineRule="auto"/>
              <w:ind w:firstLine="0"/>
              <w:jc w:val="right"/>
              <w:rPr>
                <w:rFonts w:cs="Times New Roman"/>
                <w:i/>
                <w:iCs/>
                <w:szCs w:val="24"/>
              </w:rPr>
            </w:pPr>
            <w:r w:rsidRPr="00854EF5">
              <w:rPr>
                <w:rFonts w:cs="Times New Roman"/>
                <w:i/>
                <w:iCs/>
                <w:szCs w:val="24"/>
              </w:rPr>
              <w:t>X</w:t>
            </w:r>
          </w:p>
        </w:tc>
        <w:tc>
          <w:tcPr>
            <w:tcW w:w="825" w:type="dxa"/>
            <w:tcBorders>
              <w:top w:val="single" w:sz="4" w:space="0" w:color="auto"/>
              <w:left w:val="nil"/>
              <w:bottom w:val="single" w:sz="4" w:space="0" w:color="auto"/>
              <w:right w:val="nil"/>
            </w:tcBorders>
          </w:tcPr>
          <w:p w14:paraId="4265400F" w14:textId="77777777" w:rsidR="000F7399" w:rsidRPr="00854EF5" w:rsidRDefault="000F7399" w:rsidP="00C76384">
            <w:pPr>
              <w:spacing w:line="240" w:lineRule="auto"/>
              <w:ind w:firstLine="0"/>
              <w:jc w:val="right"/>
              <w:rPr>
                <w:rFonts w:cs="Times New Roman"/>
                <w:i/>
                <w:iCs/>
                <w:szCs w:val="24"/>
              </w:rPr>
            </w:pPr>
            <w:r w:rsidRPr="00854EF5">
              <w:rPr>
                <w:rFonts w:cs="Times New Roman"/>
                <w:i/>
                <w:iCs/>
                <w:szCs w:val="24"/>
              </w:rPr>
              <w:t>SS</w:t>
            </w:r>
          </w:p>
        </w:tc>
        <w:tc>
          <w:tcPr>
            <w:tcW w:w="756" w:type="dxa"/>
            <w:tcBorders>
              <w:top w:val="single" w:sz="4" w:space="0" w:color="auto"/>
              <w:left w:val="nil"/>
              <w:bottom w:val="single" w:sz="4" w:space="0" w:color="auto"/>
              <w:right w:val="nil"/>
            </w:tcBorders>
          </w:tcPr>
          <w:p w14:paraId="415766C7" w14:textId="77777777" w:rsidR="000F7399" w:rsidRPr="00854EF5" w:rsidRDefault="000F7399" w:rsidP="00C76384">
            <w:pPr>
              <w:spacing w:line="240" w:lineRule="auto"/>
              <w:ind w:firstLine="0"/>
              <w:jc w:val="right"/>
              <w:rPr>
                <w:rFonts w:cs="Times New Roman"/>
                <w:i/>
                <w:iCs/>
                <w:szCs w:val="24"/>
              </w:rPr>
            </w:pPr>
            <w:r w:rsidRPr="00854EF5">
              <w:rPr>
                <w:rFonts w:cs="Times New Roman"/>
                <w:i/>
                <w:iCs/>
                <w:szCs w:val="24"/>
              </w:rPr>
              <w:t>F</w:t>
            </w:r>
          </w:p>
        </w:tc>
        <w:tc>
          <w:tcPr>
            <w:tcW w:w="887" w:type="dxa"/>
            <w:tcBorders>
              <w:top w:val="single" w:sz="4" w:space="0" w:color="auto"/>
              <w:left w:val="nil"/>
              <w:bottom w:val="single" w:sz="4" w:space="0" w:color="auto"/>
              <w:right w:val="nil"/>
            </w:tcBorders>
          </w:tcPr>
          <w:p w14:paraId="510EA646" w14:textId="6FA574AE" w:rsidR="000F7399" w:rsidRPr="00854EF5" w:rsidRDefault="00854EF5" w:rsidP="00C76384">
            <w:pPr>
              <w:spacing w:line="240" w:lineRule="auto"/>
              <w:ind w:firstLine="0"/>
              <w:jc w:val="right"/>
              <w:rPr>
                <w:rFonts w:cs="Times New Roman"/>
                <w:i/>
                <w:iCs/>
                <w:szCs w:val="24"/>
              </w:rPr>
            </w:pPr>
            <w:proofErr w:type="gramStart"/>
            <w:r w:rsidRPr="00854EF5">
              <w:rPr>
                <w:rFonts w:cs="Times New Roman"/>
                <w:i/>
                <w:iCs/>
                <w:szCs w:val="24"/>
              </w:rPr>
              <w:t>p</w:t>
            </w:r>
            <w:proofErr w:type="gramEnd"/>
          </w:p>
        </w:tc>
        <w:tc>
          <w:tcPr>
            <w:tcW w:w="1208" w:type="dxa"/>
            <w:tcBorders>
              <w:top w:val="single" w:sz="4" w:space="0" w:color="auto"/>
              <w:left w:val="nil"/>
              <w:bottom w:val="single" w:sz="4" w:space="0" w:color="auto"/>
            </w:tcBorders>
          </w:tcPr>
          <w:p w14:paraId="3A0DBE4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Anlamlı Fark</w:t>
            </w:r>
          </w:p>
        </w:tc>
      </w:tr>
      <w:tr w:rsidR="004B78E3" w:rsidRPr="00280650" w14:paraId="6010C3A6" w14:textId="77777777" w:rsidTr="00C76384">
        <w:trPr>
          <w:trHeight w:val="689"/>
        </w:trPr>
        <w:tc>
          <w:tcPr>
            <w:tcW w:w="1275" w:type="dxa"/>
            <w:tcBorders>
              <w:top w:val="single" w:sz="4" w:space="0" w:color="auto"/>
              <w:bottom w:val="nil"/>
              <w:right w:val="nil"/>
            </w:tcBorders>
          </w:tcPr>
          <w:p w14:paraId="04E86889" w14:textId="77777777" w:rsidR="000F7399" w:rsidRPr="00280650" w:rsidRDefault="000F7399" w:rsidP="00C76384">
            <w:pPr>
              <w:spacing w:line="240" w:lineRule="auto"/>
              <w:ind w:firstLine="0"/>
              <w:jc w:val="left"/>
              <w:rPr>
                <w:rFonts w:cs="Times New Roman"/>
                <w:szCs w:val="24"/>
              </w:rPr>
            </w:pPr>
            <w:r w:rsidRPr="00280650">
              <w:rPr>
                <w:rFonts w:cs="Times New Roman"/>
                <w:szCs w:val="24"/>
              </w:rPr>
              <w:t xml:space="preserve">Empatik Dinleme </w:t>
            </w:r>
          </w:p>
        </w:tc>
        <w:tc>
          <w:tcPr>
            <w:tcW w:w="2260" w:type="dxa"/>
            <w:tcBorders>
              <w:top w:val="single" w:sz="4" w:space="0" w:color="auto"/>
              <w:left w:val="nil"/>
              <w:bottom w:val="nil"/>
              <w:right w:val="nil"/>
            </w:tcBorders>
          </w:tcPr>
          <w:p w14:paraId="62FF01A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0-2 yıl (1)</w:t>
            </w:r>
          </w:p>
          <w:p w14:paraId="6BEFFC46"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3-6 yıl (2)</w:t>
            </w:r>
          </w:p>
          <w:p w14:paraId="70ADECA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7 yıl ve üzeri (3)</w:t>
            </w:r>
          </w:p>
        </w:tc>
        <w:tc>
          <w:tcPr>
            <w:tcW w:w="702" w:type="dxa"/>
            <w:tcBorders>
              <w:top w:val="single" w:sz="4" w:space="0" w:color="auto"/>
              <w:left w:val="nil"/>
              <w:bottom w:val="nil"/>
              <w:right w:val="nil"/>
            </w:tcBorders>
          </w:tcPr>
          <w:p w14:paraId="5B5BEF9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98</w:t>
            </w:r>
          </w:p>
          <w:p w14:paraId="7102A374"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129</w:t>
            </w:r>
          </w:p>
          <w:p w14:paraId="0D459D2B"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136</w:t>
            </w:r>
          </w:p>
        </w:tc>
        <w:tc>
          <w:tcPr>
            <w:tcW w:w="876" w:type="dxa"/>
            <w:tcBorders>
              <w:top w:val="single" w:sz="4" w:space="0" w:color="auto"/>
              <w:left w:val="nil"/>
              <w:bottom w:val="nil"/>
              <w:right w:val="nil"/>
            </w:tcBorders>
          </w:tcPr>
          <w:p w14:paraId="42AB303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3,837</w:t>
            </w:r>
          </w:p>
          <w:p w14:paraId="3C64C32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3,593</w:t>
            </w:r>
          </w:p>
          <w:p w14:paraId="009EC87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4,007</w:t>
            </w:r>
          </w:p>
        </w:tc>
        <w:tc>
          <w:tcPr>
            <w:tcW w:w="825" w:type="dxa"/>
            <w:tcBorders>
              <w:top w:val="single" w:sz="4" w:space="0" w:color="auto"/>
              <w:left w:val="nil"/>
              <w:bottom w:val="nil"/>
              <w:right w:val="nil"/>
            </w:tcBorders>
          </w:tcPr>
          <w:p w14:paraId="667C6FC4"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0,941</w:t>
            </w:r>
          </w:p>
          <w:p w14:paraId="4ED88E71"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1,060</w:t>
            </w:r>
          </w:p>
          <w:p w14:paraId="64DD5AFE"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0,879</w:t>
            </w:r>
          </w:p>
        </w:tc>
        <w:tc>
          <w:tcPr>
            <w:tcW w:w="756" w:type="dxa"/>
            <w:tcBorders>
              <w:top w:val="single" w:sz="4" w:space="0" w:color="auto"/>
              <w:left w:val="nil"/>
              <w:bottom w:val="nil"/>
              <w:right w:val="nil"/>
            </w:tcBorders>
          </w:tcPr>
          <w:p w14:paraId="1AF8A93A"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6,126</w:t>
            </w:r>
          </w:p>
        </w:tc>
        <w:tc>
          <w:tcPr>
            <w:tcW w:w="887" w:type="dxa"/>
            <w:tcBorders>
              <w:top w:val="single" w:sz="4" w:space="0" w:color="auto"/>
              <w:left w:val="nil"/>
              <w:bottom w:val="nil"/>
              <w:right w:val="nil"/>
            </w:tcBorders>
          </w:tcPr>
          <w:p w14:paraId="5080DF93"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,002</w:t>
            </w:r>
          </w:p>
        </w:tc>
        <w:tc>
          <w:tcPr>
            <w:tcW w:w="1208" w:type="dxa"/>
            <w:tcBorders>
              <w:top w:val="single" w:sz="4" w:space="0" w:color="auto"/>
              <w:left w:val="nil"/>
              <w:bottom w:val="nil"/>
            </w:tcBorders>
          </w:tcPr>
          <w:p w14:paraId="7B0DEB8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(3)-(2)</w:t>
            </w:r>
          </w:p>
        </w:tc>
      </w:tr>
      <w:tr w:rsidR="004B78E3" w:rsidRPr="00280650" w14:paraId="0E8E7A3A" w14:textId="77777777" w:rsidTr="004078B4">
        <w:trPr>
          <w:trHeight w:val="553"/>
        </w:trPr>
        <w:tc>
          <w:tcPr>
            <w:tcW w:w="1275" w:type="dxa"/>
            <w:tcBorders>
              <w:top w:val="nil"/>
              <w:bottom w:val="nil"/>
              <w:right w:val="nil"/>
            </w:tcBorders>
          </w:tcPr>
          <w:p w14:paraId="7E2EA705" w14:textId="77777777" w:rsidR="000F7399" w:rsidRPr="00280650" w:rsidRDefault="000F7399" w:rsidP="00C76384">
            <w:pPr>
              <w:spacing w:line="240" w:lineRule="auto"/>
              <w:ind w:firstLine="0"/>
              <w:jc w:val="left"/>
              <w:rPr>
                <w:rFonts w:cs="Times New Roman"/>
                <w:szCs w:val="24"/>
              </w:rPr>
            </w:pPr>
            <w:r w:rsidRPr="00280650">
              <w:rPr>
                <w:rFonts w:cs="Times New Roman"/>
                <w:szCs w:val="24"/>
              </w:rPr>
              <w:t>Etkililik</w:t>
            </w:r>
          </w:p>
        </w:tc>
        <w:tc>
          <w:tcPr>
            <w:tcW w:w="2260" w:type="dxa"/>
            <w:tcBorders>
              <w:top w:val="nil"/>
              <w:left w:val="nil"/>
              <w:bottom w:val="nil"/>
              <w:right w:val="nil"/>
            </w:tcBorders>
          </w:tcPr>
          <w:p w14:paraId="5ECA6459"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0-2 yıl (1)</w:t>
            </w:r>
          </w:p>
          <w:p w14:paraId="15789C2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3-6 yıl (2)</w:t>
            </w:r>
          </w:p>
          <w:p w14:paraId="4F0B3445"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7 yıl ve üzeri (3)</w:t>
            </w:r>
          </w:p>
        </w:tc>
        <w:tc>
          <w:tcPr>
            <w:tcW w:w="702" w:type="dxa"/>
            <w:tcBorders>
              <w:top w:val="nil"/>
              <w:left w:val="nil"/>
              <w:bottom w:val="nil"/>
              <w:right w:val="nil"/>
            </w:tcBorders>
          </w:tcPr>
          <w:p w14:paraId="7BE12C6E"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98</w:t>
            </w:r>
          </w:p>
          <w:p w14:paraId="08727159"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129</w:t>
            </w:r>
          </w:p>
          <w:p w14:paraId="297320B3"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136</w:t>
            </w:r>
          </w:p>
        </w:tc>
        <w:tc>
          <w:tcPr>
            <w:tcW w:w="876" w:type="dxa"/>
            <w:tcBorders>
              <w:top w:val="nil"/>
              <w:left w:val="nil"/>
              <w:bottom w:val="nil"/>
              <w:right w:val="nil"/>
            </w:tcBorders>
          </w:tcPr>
          <w:p w14:paraId="40BA43CD"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3,779</w:t>
            </w:r>
          </w:p>
          <w:p w14:paraId="44C7E1F8"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3,582</w:t>
            </w:r>
          </w:p>
          <w:p w14:paraId="4334C069"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4,039</w:t>
            </w:r>
          </w:p>
        </w:tc>
        <w:tc>
          <w:tcPr>
            <w:tcW w:w="825" w:type="dxa"/>
            <w:tcBorders>
              <w:top w:val="nil"/>
              <w:left w:val="nil"/>
              <w:bottom w:val="nil"/>
              <w:right w:val="nil"/>
            </w:tcBorders>
          </w:tcPr>
          <w:p w14:paraId="59C64366"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0,934</w:t>
            </w:r>
          </w:p>
          <w:p w14:paraId="2614964B"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1,068</w:t>
            </w:r>
          </w:p>
          <w:p w14:paraId="7ED686D8"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0,919</w:t>
            </w:r>
          </w:p>
        </w:tc>
        <w:tc>
          <w:tcPr>
            <w:tcW w:w="756" w:type="dxa"/>
            <w:tcBorders>
              <w:top w:val="nil"/>
              <w:left w:val="nil"/>
              <w:bottom w:val="nil"/>
              <w:right w:val="nil"/>
            </w:tcBorders>
          </w:tcPr>
          <w:p w14:paraId="0700173D"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7,284</w:t>
            </w:r>
          </w:p>
          <w:p w14:paraId="298841EC" w14:textId="77777777" w:rsidR="000F7399" w:rsidRPr="00280650" w:rsidRDefault="000F7399" w:rsidP="00C76384">
            <w:pPr>
              <w:spacing w:line="240" w:lineRule="auto"/>
              <w:ind w:firstLine="0"/>
              <w:jc w:val="right"/>
              <w:rPr>
                <w:rFonts w:cs="Times New Roman"/>
                <w:szCs w:val="24"/>
              </w:rPr>
            </w:pPr>
          </w:p>
        </w:tc>
        <w:tc>
          <w:tcPr>
            <w:tcW w:w="887" w:type="dxa"/>
            <w:tcBorders>
              <w:top w:val="nil"/>
              <w:left w:val="nil"/>
              <w:bottom w:val="nil"/>
              <w:right w:val="nil"/>
            </w:tcBorders>
          </w:tcPr>
          <w:p w14:paraId="6B55CE80"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,001</w:t>
            </w:r>
          </w:p>
        </w:tc>
        <w:tc>
          <w:tcPr>
            <w:tcW w:w="1208" w:type="dxa"/>
            <w:tcBorders>
              <w:top w:val="nil"/>
              <w:left w:val="nil"/>
              <w:bottom w:val="nil"/>
            </w:tcBorders>
          </w:tcPr>
          <w:p w14:paraId="55E0078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(3)-(2)</w:t>
            </w:r>
          </w:p>
        </w:tc>
      </w:tr>
      <w:tr w:rsidR="004B78E3" w:rsidRPr="00280650" w14:paraId="5DC1D10B" w14:textId="77777777" w:rsidTr="004078B4">
        <w:trPr>
          <w:trHeight w:val="687"/>
        </w:trPr>
        <w:tc>
          <w:tcPr>
            <w:tcW w:w="1275" w:type="dxa"/>
            <w:tcBorders>
              <w:top w:val="nil"/>
              <w:bottom w:val="nil"/>
              <w:right w:val="nil"/>
            </w:tcBorders>
          </w:tcPr>
          <w:p w14:paraId="0AF3B9EC" w14:textId="77777777" w:rsidR="000F7399" w:rsidRPr="00280650" w:rsidRDefault="000F7399" w:rsidP="00C76384">
            <w:pPr>
              <w:spacing w:line="240" w:lineRule="auto"/>
              <w:ind w:firstLine="0"/>
              <w:jc w:val="left"/>
              <w:rPr>
                <w:rFonts w:cs="Times New Roman"/>
                <w:szCs w:val="24"/>
              </w:rPr>
            </w:pPr>
            <w:r w:rsidRPr="00280650">
              <w:rPr>
                <w:rFonts w:cs="Times New Roman"/>
                <w:szCs w:val="24"/>
              </w:rPr>
              <w:t>Geri Bildirimde Bulunma</w:t>
            </w:r>
          </w:p>
        </w:tc>
        <w:tc>
          <w:tcPr>
            <w:tcW w:w="2260" w:type="dxa"/>
            <w:tcBorders>
              <w:top w:val="nil"/>
              <w:left w:val="nil"/>
              <w:bottom w:val="nil"/>
              <w:right w:val="nil"/>
            </w:tcBorders>
          </w:tcPr>
          <w:p w14:paraId="433044B6"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0-2 yıl (1)</w:t>
            </w:r>
          </w:p>
          <w:p w14:paraId="2DC8D9E1"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3-6 yıl (2)</w:t>
            </w:r>
          </w:p>
          <w:p w14:paraId="0D5B4576"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7 yıl ve üzeri (3)</w:t>
            </w:r>
          </w:p>
        </w:tc>
        <w:tc>
          <w:tcPr>
            <w:tcW w:w="702" w:type="dxa"/>
            <w:tcBorders>
              <w:top w:val="nil"/>
              <w:left w:val="nil"/>
              <w:bottom w:val="nil"/>
              <w:right w:val="nil"/>
            </w:tcBorders>
          </w:tcPr>
          <w:p w14:paraId="0184869B"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98</w:t>
            </w:r>
          </w:p>
          <w:p w14:paraId="542C876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129</w:t>
            </w:r>
          </w:p>
          <w:p w14:paraId="4B5362DE"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136</w:t>
            </w:r>
          </w:p>
        </w:tc>
        <w:tc>
          <w:tcPr>
            <w:tcW w:w="876" w:type="dxa"/>
            <w:tcBorders>
              <w:top w:val="nil"/>
              <w:left w:val="nil"/>
              <w:bottom w:val="nil"/>
              <w:right w:val="nil"/>
            </w:tcBorders>
          </w:tcPr>
          <w:p w14:paraId="5904CBE5"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3,745</w:t>
            </w:r>
          </w:p>
          <w:p w14:paraId="280EE39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3,567</w:t>
            </w:r>
          </w:p>
          <w:p w14:paraId="5E3DD1B3"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3,978</w:t>
            </w:r>
          </w:p>
        </w:tc>
        <w:tc>
          <w:tcPr>
            <w:tcW w:w="825" w:type="dxa"/>
            <w:tcBorders>
              <w:top w:val="nil"/>
              <w:left w:val="nil"/>
              <w:bottom w:val="nil"/>
              <w:right w:val="nil"/>
            </w:tcBorders>
          </w:tcPr>
          <w:p w14:paraId="04A2A290"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0,909</w:t>
            </w:r>
          </w:p>
          <w:p w14:paraId="6E431C51"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1,097</w:t>
            </w:r>
          </w:p>
          <w:p w14:paraId="1FA23D7F"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0,950</w:t>
            </w:r>
          </w:p>
        </w:tc>
        <w:tc>
          <w:tcPr>
            <w:tcW w:w="756" w:type="dxa"/>
            <w:tcBorders>
              <w:top w:val="nil"/>
              <w:left w:val="nil"/>
              <w:bottom w:val="nil"/>
              <w:right w:val="nil"/>
            </w:tcBorders>
          </w:tcPr>
          <w:p w14:paraId="2E1E0489"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5,705</w:t>
            </w:r>
          </w:p>
        </w:tc>
        <w:tc>
          <w:tcPr>
            <w:tcW w:w="887" w:type="dxa"/>
            <w:tcBorders>
              <w:top w:val="nil"/>
              <w:left w:val="nil"/>
              <w:bottom w:val="nil"/>
              <w:right w:val="nil"/>
            </w:tcBorders>
          </w:tcPr>
          <w:p w14:paraId="50A0B59D"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,004</w:t>
            </w:r>
          </w:p>
        </w:tc>
        <w:tc>
          <w:tcPr>
            <w:tcW w:w="1208" w:type="dxa"/>
            <w:tcBorders>
              <w:top w:val="nil"/>
              <w:left w:val="nil"/>
              <w:bottom w:val="nil"/>
            </w:tcBorders>
          </w:tcPr>
          <w:p w14:paraId="40642A91"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(3)-(2)</w:t>
            </w:r>
          </w:p>
        </w:tc>
      </w:tr>
      <w:tr w:rsidR="004B78E3" w:rsidRPr="00280650" w14:paraId="4DDA252D" w14:textId="77777777" w:rsidTr="004078B4">
        <w:trPr>
          <w:trHeight w:val="717"/>
        </w:trPr>
        <w:tc>
          <w:tcPr>
            <w:tcW w:w="1275" w:type="dxa"/>
            <w:tcBorders>
              <w:top w:val="nil"/>
              <w:bottom w:val="nil"/>
              <w:right w:val="nil"/>
            </w:tcBorders>
          </w:tcPr>
          <w:p w14:paraId="6F7D8110" w14:textId="77777777" w:rsidR="000F7399" w:rsidRPr="00280650" w:rsidRDefault="000F7399" w:rsidP="00C76384">
            <w:pPr>
              <w:spacing w:line="240" w:lineRule="auto"/>
              <w:ind w:firstLine="0"/>
              <w:jc w:val="left"/>
              <w:rPr>
                <w:rFonts w:cs="Times New Roman"/>
                <w:szCs w:val="24"/>
              </w:rPr>
            </w:pPr>
            <w:r w:rsidRPr="00280650">
              <w:rPr>
                <w:rFonts w:cs="Times New Roman"/>
                <w:szCs w:val="24"/>
              </w:rPr>
              <w:t>Güven Verme</w:t>
            </w:r>
          </w:p>
        </w:tc>
        <w:tc>
          <w:tcPr>
            <w:tcW w:w="2260" w:type="dxa"/>
            <w:tcBorders>
              <w:top w:val="nil"/>
              <w:left w:val="nil"/>
              <w:bottom w:val="nil"/>
              <w:right w:val="nil"/>
            </w:tcBorders>
          </w:tcPr>
          <w:p w14:paraId="3CCD3C7F"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0-2 yıl (1)</w:t>
            </w:r>
          </w:p>
          <w:p w14:paraId="2896AD61"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3-6 yıl (2)</w:t>
            </w:r>
          </w:p>
          <w:p w14:paraId="3786228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7 yıl ve üzeri (3)</w:t>
            </w:r>
          </w:p>
        </w:tc>
        <w:tc>
          <w:tcPr>
            <w:tcW w:w="702" w:type="dxa"/>
            <w:tcBorders>
              <w:top w:val="nil"/>
              <w:left w:val="nil"/>
              <w:bottom w:val="nil"/>
              <w:right w:val="nil"/>
            </w:tcBorders>
          </w:tcPr>
          <w:p w14:paraId="2FE7690A"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98</w:t>
            </w:r>
          </w:p>
          <w:p w14:paraId="5BB56FD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129</w:t>
            </w:r>
          </w:p>
          <w:p w14:paraId="5A9132D9"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136</w:t>
            </w:r>
          </w:p>
        </w:tc>
        <w:tc>
          <w:tcPr>
            <w:tcW w:w="876" w:type="dxa"/>
            <w:tcBorders>
              <w:top w:val="nil"/>
              <w:left w:val="nil"/>
              <w:bottom w:val="nil"/>
              <w:right w:val="nil"/>
            </w:tcBorders>
          </w:tcPr>
          <w:p w14:paraId="0F588634"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3,920</w:t>
            </w:r>
          </w:p>
          <w:p w14:paraId="5221246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3,684</w:t>
            </w:r>
          </w:p>
          <w:p w14:paraId="5C7F318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4,097</w:t>
            </w:r>
          </w:p>
        </w:tc>
        <w:tc>
          <w:tcPr>
            <w:tcW w:w="825" w:type="dxa"/>
            <w:tcBorders>
              <w:top w:val="nil"/>
              <w:left w:val="nil"/>
              <w:bottom w:val="nil"/>
              <w:right w:val="nil"/>
            </w:tcBorders>
          </w:tcPr>
          <w:p w14:paraId="169BF045"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0,936</w:t>
            </w:r>
          </w:p>
          <w:p w14:paraId="775D53F1"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1,056</w:t>
            </w:r>
          </w:p>
          <w:p w14:paraId="526A2C53"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0,843</w:t>
            </w:r>
          </w:p>
        </w:tc>
        <w:tc>
          <w:tcPr>
            <w:tcW w:w="756" w:type="dxa"/>
            <w:tcBorders>
              <w:top w:val="nil"/>
              <w:left w:val="nil"/>
              <w:bottom w:val="nil"/>
              <w:right w:val="nil"/>
            </w:tcBorders>
          </w:tcPr>
          <w:p w14:paraId="4E335C05"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6,307</w:t>
            </w:r>
          </w:p>
        </w:tc>
        <w:tc>
          <w:tcPr>
            <w:tcW w:w="887" w:type="dxa"/>
            <w:tcBorders>
              <w:top w:val="nil"/>
              <w:left w:val="nil"/>
              <w:bottom w:val="nil"/>
              <w:right w:val="nil"/>
            </w:tcBorders>
          </w:tcPr>
          <w:p w14:paraId="235E0CED"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,002</w:t>
            </w:r>
          </w:p>
        </w:tc>
        <w:tc>
          <w:tcPr>
            <w:tcW w:w="1208" w:type="dxa"/>
            <w:tcBorders>
              <w:top w:val="nil"/>
              <w:left w:val="nil"/>
              <w:bottom w:val="nil"/>
            </w:tcBorders>
          </w:tcPr>
          <w:p w14:paraId="6A22A328"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(3)-(2)</w:t>
            </w:r>
          </w:p>
        </w:tc>
      </w:tr>
      <w:tr w:rsidR="000F7399" w:rsidRPr="00280650" w14:paraId="2B2C4E9F" w14:textId="77777777" w:rsidTr="00FA00C4">
        <w:tc>
          <w:tcPr>
            <w:tcW w:w="1275" w:type="dxa"/>
            <w:tcBorders>
              <w:top w:val="nil"/>
              <w:bottom w:val="single" w:sz="4" w:space="0" w:color="auto"/>
              <w:right w:val="nil"/>
            </w:tcBorders>
          </w:tcPr>
          <w:p w14:paraId="44D0FB8D" w14:textId="77777777" w:rsidR="000F7399" w:rsidRPr="00280650" w:rsidRDefault="000F7399" w:rsidP="00C76384">
            <w:pPr>
              <w:spacing w:line="240" w:lineRule="auto"/>
              <w:ind w:firstLine="0"/>
              <w:jc w:val="left"/>
              <w:rPr>
                <w:rFonts w:cs="Times New Roman"/>
                <w:szCs w:val="24"/>
              </w:rPr>
            </w:pPr>
            <w:r w:rsidRPr="00280650">
              <w:rPr>
                <w:rFonts w:cs="Times New Roman"/>
                <w:szCs w:val="24"/>
              </w:rPr>
              <w:t>Ortalama</w:t>
            </w:r>
          </w:p>
        </w:tc>
        <w:tc>
          <w:tcPr>
            <w:tcW w:w="2260" w:type="dxa"/>
            <w:tcBorders>
              <w:top w:val="nil"/>
              <w:left w:val="nil"/>
              <w:bottom w:val="single" w:sz="4" w:space="0" w:color="auto"/>
              <w:right w:val="nil"/>
            </w:tcBorders>
          </w:tcPr>
          <w:p w14:paraId="204F1FA6"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0-2 yıl (1)</w:t>
            </w:r>
          </w:p>
          <w:p w14:paraId="167DEB7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3-6 yıl (2)</w:t>
            </w:r>
          </w:p>
          <w:p w14:paraId="77BEE4A2"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7 yıl ve üzeri (3)</w:t>
            </w:r>
          </w:p>
        </w:tc>
        <w:tc>
          <w:tcPr>
            <w:tcW w:w="702" w:type="dxa"/>
            <w:tcBorders>
              <w:top w:val="nil"/>
              <w:left w:val="nil"/>
              <w:bottom w:val="single" w:sz="4" w:space="0" w:color="auto"/>
              <w:right w:val="nil"/>
            </w:tcBorders>
          </w:tcPr>
          <w:p w14:paraId="715601BA"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98</w:t>
            </w:r>
          </w:p>
          <w:p w14:paraId="0B8D258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129</w:t>
            </w:r>
          </w:p>
          <w:p w14:paraId="40E631C5"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136</w:t>
            </w:r>
          </w:p>
        </w:tc>
        <w:tc>
          <w:tcPr>
            <w:tcW w:w="876" w:type="dxa"/>
            <w:tcBorders>
              <w:top w:val="nil"/>
              <w:left w:val="nil"/>
              <w:bottom w:val="single" w:sz="4" w:space="0" w:color="auto"/>
              <w:right w:val="nil"/>
            </w:tcBorders>
          </w:tcPr>
          <w:p w14:paraId="5A101819"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3,806</w:t>
            </w:r>
          </w:p>
          <w:p w14:paraId="36796680"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3,594</w:t>
            </w:r>
          </w:p>
          <w:p w14:paraId="6A5E1A28"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4,019</w:t>
            </w:r>
          </w:p>
        </w:tc>
        <w:tc>
          <w:tcPr>
            <w:tcW w:w="825" w:type="dxa"/>
            <w:tcBorders>
              <w:top w:val="nil"/>
              <w:left w:val="nil"/>
              <w:bottom w:val="single" w:sz="4" w:space="0" w:color="auto"/>
              <w:right w:val="nil"/>
            </w:tcBorders>
          </w:tcPr>
          <w:p w14:paraId="371E72AF"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0,909</w:t>
            </w:r>
          </w:p>
          <w:p w14:paraId="26226A9C"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1,054</w:t>
            </w:r>
          </w:p>
          <w:p w14:paraId="11609DA5"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0,884</w:t>
            </w:r>
          </w:p>
        </w:tc>
        <w:tc>
          <w:tcPr>
            <w:tcW w:w="756" w:type="dxa"/>
            <w:tcBorders>
              <w:top w:val="nil"/>
              <w:left w:val="nil"/>
              <w:bottom w:val="single" w:sz="4" w:space="0" w:color="auto"/>
              <w:right w:val="nil"/>
            </w:tcBorders>
          </w:tcPr>
          <w:p w14:paraId="428C748B"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6,550</w:t>
            </w:r>
          </w:p>
        </w:tc>
        <w:tc>
          <w:tcPr>
            <w:tcW w:w="887" w:type="dxa"/>
            <w:tcBorders>
              <w:top w:val="nil"/>
              <w:left w:val="nil"/>
              <w:bottom w:val="single" w:sz="4" w:space="0" w:color="auto"/>
              <w:right w:val="nil"/>
            </w:tcBorders>
          </w:tcPr>
          <w:p w14:paraId="215FDBC7"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,002</w:t>
            </w:r>
          </w:p>
        </w:tc>
        <w:tc>
          <w:tcPr>
            <w:tcW w:w="1208" w:type="dxa"/>
            <w:tcBorders>
              <w:top w:val="nil"/>
              <w:left w:val="nil"/>
              <w:bottom w:val="single" w:sz="4" w:space="0" w:color="auto"/>
            </w:tcBorders>
          </w:tcPr>
          <w:p w14:paraId="757F2E9E" w14:textId="77777777" w:rsidR="000F7399" w:rsidRPr="00280650" w:rsidRDefault="000F7399" w:rsidP="00C76384">
            <w:pPr>
              <w:spacing w:line="240" w:lineRule="auto"/>
              <w:ind w:firstLine="0"/>
              <w:jc w:val="right"/>
              <w:rPr>
                <w:rFonts w:cs="Times New Roman"/>
                <w:szCs w:val="24"/>
              </w:rPr>
            </w:pPr>
            <w:r w:rsidRPr="00280650">
              <w:rPr>
                <w:rFonts w:cs="Times New Roman"/>
                <w:szCs w:val="24"/>
              </w:rPr>
              <w:t>(3)-(2)</w:t>
            </w:r>
          </w:p>
        </w:tc>
      </w:tr>
    </w:tbl>
    <w:p w14:paraId="0F52D024" w14:textId="77777777" w:rsidR="00AB1086" w:rsidRDefault="00AB1086" w:rsidP="000F7399"/>
    <w:p w14:paraId="361C8146" w14:textId="7707A601" w:rsidR="000F7399" w:rsidRPr="004B78E3" w:rsidRDefault="000F7399" w:rsidP="000F7399">
      <w:r w:rsidRPr="004B78E3">
        <w:t>Tablo 4.</w:t>
      </w:r>
      <w:r w:rsidR="007D0457" w:rsidRPr="004B78E3">
        <w:t>6</w:t>
      </w:r>
      <w:r w:rsidRPr="004B78E3">
        <w:t>.’d</w:t>
      </w:r>
      <w:r w:rsidR="007D0457" w:rsidRPr="004B78E3">
        <w:t>a</w:t>
      </w:r>
      <w:r w:rsidRPr="004B78E3">
        <w:t xml:space="preserve"> öğretmenlerin okul yöneticilerinin iletişim becerileri öğretmenlerin okuldaki görev sürelerine göre karşılaştırıldığında, genel ortalamada (X=4,019), empatik dinleme boyutunda (X=4,007), etkililik boyutunda (X=4,039), geri bildirimde bulunma boyutunda (X=3,978) ve güven verme boyutunda (X=4,097) en yüksek ortalamanın 7 yıl ve üzeri aynı okulda görev yapan öğretmenlerde olduğu görülmektedir. Okullarında 0 ile 2 yıl arasında görev yapan öğretmenlerin ortalamaları; genel ortalamada (X=3,806), empatik dinleme boyutunda (X=3,837), etkililik boyutunda (X=3,779), geri bildirimde bulunma boyutunda (X=3,745) ve güven verme boyutunda (X=3,920) 7 yıl ve üzerinde okullarında görev yapan öğretmenlerin ortalamalarından sonra gelmektedir. Okullarında 3 ile 6 yıl arasında görev yapan öğretmenlerin ortalamaları ise; genel ortalamada (X=3,594), empatik dinleme boyutunda (X=3,593), etkililik boyutunda (X=3,582), geri bildirimde bulunma boyutunda (X=3,567) ve güven verme boyutunda (X=3,684) diğer iki grubun ortalamalarının altındadır.</w:t>
      </w:r>
    </w:p>
    <w:p w14:paraId="7E982EB8" w14:textId="77777777" w:rsidR="000F7399" w:rsidRPr="004B78E3" w:rsidRDefault="000F7399" w:rsidP="000F7399">
      <w:r w:rsidRPr="004B78E3">
        <w:t xml:space="preserve">Okul yöneticilerinin iletişim becerileri düzeylerinin öğretmenlerin okuldaki görev sürelerine göre bir farklılık gösterip göstermediğini belirlemek için tek yönlü varyans analizi kullanılmıştır. Varyans analizi sonucunda genel ortalama </w:t>
      </w:r>
      <w:proofErr w:type="gramStart"/>
      <w:r w:rsidRPr="004B78E3">
        <w:t>F</w:t>
      </w:r>
      <w:r w:rsidRPr="004B78E3">
        <w:rPr>
          <w:vertAlign w:val="subscript"/>
        </w:rPr>
        <w:t>(</w:t>
      </w:r>
      <w:proofErr w:type="gramEnd"/>
      <w:r w:rsidRPr="004B78E3">
        <w:rPr>
          <w:vertAlign w:val="subscript"/>
        </w:rPr>
        <w:t>2,360)</w:t>
      </w:r>
      <w:r w:rsidRPr="004B78E3">
        <w:t>=6,550 (p&lt;0,05), empatik dinleme F</w:t>
      </w:r>
      <w:r w:rsidRPr="004B78E3">
        <w:rPr>
          <w:vertAlign w:val="subscript"/>
        </w:rPr>
        <w:t>(2,360)</w:t>
      </w:r>
      <w:r w:rsidRPr="004B78E3">
        <w:t>=6,126 (p&lt;0,05), etkililik F</w:t>
      </w:r>
      <w:r w:rsidRPr="004B78E3">
        <w:rPr>
          <w:vertAlign w:val="subscript"/>
        </w:rPr>
        <w:t>(2,360)</w:t>
      </w:r>
      <w:r w:rsidRPr="004B78E3">
        <w:t>=7,284 (p&lt;0,05), geri bildirimde bulunma F</w:t>
      </w:r>
      <w:r w:rsidRPr="004B78E3">
        <w:rPr>
          <w:vertAlign w:val="subscript"/>
        </w:rPr>
        <w:t>(2,360)</w:t>
      </w:r>
      <w:r w:rsidRPr="004B78E3">
        <w:t>=5,705 (p&lt;0,05) ve güven verme boyutlarında F</w:t>
      </w:r>
      <w:r w:rsidRPr="004B78E3">
        <w:rPr>
          <w:vertAlign w:val="subscript"/>
        </w:rPr>
        <w:t>(2,360)</w:t>
      </w:r>
      <w:r w:rsidRPr="004B78E3">
        <w:t xml:space="preserve">=6,307 (p&lt;0,05) istatistiksel olarak anlamlı bir farklılık hesaplanmıştır. Farklılıkların kaynağını test etmek için Post Hoc </w:t>
      </w:r>
      <w:r w:rsidRPr="004B78E3">
        <w:lastRenderedPageBreak/>
        <w:t xml:space="preserve">testlerinden Scheffe testi kullanılmıştır. Farklılık genel ortalama ve tüm boyutlarda okulunda 7 yıl ve üzeri çalışan öğretmenler ile 3-6 yıl arasında çalışan öğretmenler arasında çıkmıştır. </w:t>
      </w:r>
    </w:p>
    <w:p w14:paraId="120CEC25" w14:textId="39D9D4F7" w:rsidR="000F7399" w:rsidRPr="004B78E3" w:rsidRDefault="000F7399" w:rsidP="00ED08B8">
      <w:r w:rsidRPr="004B78E3">
        <w:t xml:space="preserve">Buna göre bulunduğu okulda 7 yıl ve üzerinde çalışan öğretmenlerin yöneticilerinin iletişim becerileri hakkındaki </w:t>
      </w:r>
      <w:r w:rsidR="0087595B" w:rsidRPr="004B78E3">
        <w:t>görüşleri</w:t>
      </w:r>
      <w:r w:rsidRPr="004B78E3">
        <w:t xml:space="preserve"> bulundukları okulda 3 ila 6 yıl arasında çalışmış </w:t>
      </w:r>
      <w:r w:rsidR="006074A9" w:rsidRPr="004B78E3">
        <w:t>olan öğretmenlerin</w:t>
      </w:r>
      <w:r w:rsidRPr="004B78E3">
        <w:t xml:space="preserve"> </w:t>
      </w:r>
      <w:r w:rsidR="0087595B" w:rsidRPr="004B78E3">
        <w:t>görüşlerinden</w:t>
      </w:r>
      <w:r w:rsidRPr="004B78E3">
        <w:t xml:space="preserve"> daha olumludur. </w:t>
      </w:r>
      <w:r w:rsidR="00ED08B8" w:rsidRPr="004B78E3">
        <w:t xml:space="preserve"> </w:t>
      </w:r>
    </w:p>
    <w:p w14:paraId="01DCDF58" w14:textId="2E096A0A" w:rsidR="004078B4" w:rsidRDefault="000F7399" w:rsidP="000F7399">
      <w:r w:rsidRPr="004B78E3">
        <w:t>Okul yöneticilerinin iletişim becerileri düzeylerinin yöneticilerin bulundukları okuldaki çalışma sürelerine göre bir farklılık gösterip göstermediğini belirlemek için tek yönlü varyans analizi yapılmış ve analiz sonuçları Tablo 4.</w:t>
      </w:r>
      <w:r w:rsidR="007D0457" w:rsidRPr="004B78E3">
        <w:t>7</w:t>
      </w:r>
      <w:r w:rsidRPr="004B78E3">
        <w:t>.’de verilmiştir.</w:t>
      </w:r>
    </w:p>
    <w:p w14:paraId="70407CB9" w14:textId="2FFD94FD" w:rsidR="000F7399" w:rsidRPr="004B78E3" w:rsidRDefault="000F7399" w:rsidP="000F7399">
      <w:pPr>
        <w:spacing w:line="240" w:lineRule="auto"/>
        <w:rPr>
          <w:i/>
          <w:iCs/>
        </w:rPr>
      </w:pPr>
      <w:r w:rsidRPr="004B78E3">
        <w:t>Tablo 4.</w:t>
      </w:r>
      <w:r w:rsidR="007D0457" w:rsidRPr="004B78E3">
        <w:t>7</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yöneticilerinin okuldaki görev süreleri değişkenine göre dağılımını gösteren Tek Yönlü Varyans Analizi Sonuçları.</w:t>
      </w:r>
    </w:p>
    <w:tbl>
      <w:tblPr>
        <w:tblStyle w:val="TabloKlavuzu"/>
        <w:tblW w:w="87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5"/>
        <w:gridCol w:w="2260"/>
        <w:gridCol w:w="702"/>
        <w:gridCol w:w="876"/>
        <w:gridCol w:w="825"/>
        <w:gridCol w:w="756"/>
        <w:gridCol w:w="887"/>
        <w:gridCol w:w="1208"/>
      </w:tblGrid>
      <w:tr w:rsidR="004B78E3" w:rsidRPr="00854EF5" w14:paraId="7CC7D17F" w14:textId="77777777" w:rsidTr="00FA00C4">
        <w:tc>
          <w:tcPr>
            <w:tcW w:w="1275" w:type="dxa"/>
            <w:tcBorders>
              <w:top w:val="single" w:sz="4" w:space="0" w:color="auto"/>
              <w:bottom w:val="single" w:sz="4" w:space="0" w:color="auto"/>
              <w:right w:val="nil"/>
            </w:tcBorders>
          </w:tcPr>
          <w:p w14:paraId="74FDADCE"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Boyut</w:t>
            </w:r>
          </w:p>
        </w:tc>
        <w:tc>
          <w:tcPr>
            <w:tcW w:w="2260" w:type="dxa"/>
            <w:tcBorders>
              <w:top w:val="single" w:sz="4" w:space="0" w:color="auto"/>
              <w:left w:val="nil"/>
              <w:bottom w:val="single" w:sz="4" w:space="0" w:color="auto"/>
              <w:right w:val="nil"/>
            </w:tcBorders>
          </w:tcPr>
          <w:p w14:paraId="4301A78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Yönetici Görev Süresi</w:t>
            </w:r>
          </w:p>
        </w:tc>
        <w:tc>
          <w:tcPr>
            <w:tcW w:w="702" w:type="dxa"/>
            <w:tcBorders>
              <w:top w:val="single" w:sz="4" w:space="0" w:color="auto"/>
              <w:left w:val="nil"/>
              <w:bottom w:val="single" w:sz="4" w:space="0" w:color="auto"/>
              <w:right w:val="nil"/>
            </w:tcBorders>
          </w:tcPr>
          <w:p w14:paraId="3185C5D5" w14:textId="605FEDCC" w:rsidR="000F7399" w:rsidRPr="00854EF5" w:rsidRDefault="004078B4" w:rsidP="004078B4">
            <w:pPr>
              <w:spacing w:line="240" w:lineRule="auto"/>
              <w:ind w:firstLine="0"/>
              <w:jc w:val="right"/>
              <w:rPr>
                <w:rFonts w:cs="Times New Roman"/>
                <w:i/>
                <w:iCs/>
                <w:szCs w:val="24"/>
              </w:rPr>
            </w:pPr>
            <w:proofErr w:type="gramStart"/>
            <w:r w:rsidRPr="00854EF5">
              <w:rPr>
                <w:rFonts w:cs="Times New Roman"/>
                <w:i/>
                <w:iCs/>
                <w:szCs w:val="24"/>
              </w:rPr>
              <w:t>n</w:t>
            </w:r>
            <w:proofErr w:type="gramEnd"/>
          </w:p>
        </w:tc>
        <w:tc>
          <w:tcPr>
            <w:tcW w:w="876" w:type="dxa"/>
            <w:tcBorders>
              <w:top w:val="single" w:sz="4" w:space="0" w:color="auto"/>
              <w:left w:val="nil"/>
              <w:bottom w:val="single" w:sz="4" w:space="0" w:color="auto"/>
              <w:right w:val="nil"/>
            </w:tcBorders>
          </w:tcPr>
          <w:p w14:paraId="74034EA6" w14:textId="77777777" w:rsidR="000F7399" w:rsidRPr="00854EF5" w:rsidRDefault="000F7399" w:rsidP="004078B4">
            <w:pPr>
              <w:spacing w:line="240" w:lineRule="auto"/>
              <w:ind w:firstLine="0"/>
              <w:jc w:val="right"/>
              <w:rPr>
                <w:rFonts w:cs="Times New Roman"/>
                <w:i/>
                <w:iCs/>
                <w:szCs w:val="24"/>
              </w:rPr>
            </w:pPr>
            <w:r w:rsidRPr="00854EF5">
              <w:rPr>
                <w:rFonts w:cs="Times New Roman"/>
                <w:i/>
                <w:iCs/>
                <w:szCs w:val="24"/>
              </w:rPr>
              <w:t>X</w:t>
            </w:r>
          </w:p>
        </w:tc>
        <w:tc>
          <w:tcPr>
            <w:tcW w:w="825" w:type="dxa"/>
            <w:tcBorders>
              <w:top w:val="single" w:sz="4" w:space="0" w:color="auto"/>
              <w:left w:val="nil"/>
              <w:bottom w:val="single" w:sz="4" w:space="0" w:color="auto"/>
              <w:right w:val="nil"/>
            </w:tcBorders>
          </w:tcPr>
          <w:p w14:paraId="3DED2114" w14:textId="77777777" w:rsidR="000F7399" w:rsidRPr="00854EF5" w:rsidRDefault="000F7399" w:rsidP="004078B4">
            <w:pPr>
              <w:spacing w:line="240" w:lineRule="auto"/>
              <w:ind w:firstLine="0"/>
              <w:jc w:val="right"/>
              <w:rPr>
                <w:rFonts w:cs="Times New Roman"/>
                <w:i/>
                <w:iCs/>
                <w:szCs w:val="24"/>
              </w:rPr>
            </w:pPr>
            <w:r w:rsidRPr="00854EF5">
              <w:rPr>
                <w:rFonts w:cs="Times New Roman"/>
                <w:i/>
                <w:iCs/>
                <w:szCs w:val="24"/>
              </w:rPr>
              <w:t>SS</w:t>
            </w:r>
          </w:p>
        </w:tc>
        <w:tc>
          <w:tcPr>
            <w:tcW w:w="756" w:type="dxa"/>
            <w:tcBorders>
              <w:top w:val="single" w:sz="4" w:space="0" w:color="auto"/>
              <w:left w:val="nil"/>
              <w:bottom w:val="single" w:sz="4" w:space="0" w:color="auto"/>
              <w:right w:val="nil"/>
            </w:tcBorders>
          </w:tcPr>
          <w:p w14:paraId="4D1ACFF6" w14:textId="77777777" w:rsidR="000F7399" w:rsidRPr="00854EF5" w:rsidRDefault="000F7399" w:rsidP="004078B4">
            <w:pPr>
              <w:spacing w:line="240" w:lineRule="auto"/>
              <w:ind w:firstLine="0"/>
              <w:jc w:val="right"/>
              <w:rPr>
                <w:rFonts w:cs="Times New Roman"/>
                <w:i/>
                <w:iCs/>
                <w:szCs w:val="24"/>
              </w:rPr>
            </w:pPr>
            <w:r w:rsidRPr="00854EF5">
              <w:rPr>
                <w:rFonts w:cs="Times New Roman"/>
                <w:i/>
                <w:iCs/>
                <w:szCs w:val="24"/>
              </w:rPr>
              <w:t>F</w:t>
            </w:r>
          </w:p>
        </w:tc>
        <w:tc>
          <w:tcPr>
            <w:tcW w:w="887" w:type="dxa"/>
            <w:tcBorders>
              <w:top w:val="single" w:sz="4" w:space="0" w:color="auto"/>
              <w:left w:val="nil"/>
              <w:bottom w:val="single" w:sz="4" w:space="0" w:color="auto"/>
              <w:right w:val="nil"/>
            </w:tcBorders>
          </w:tcPr>
          <w:p w14:paraId="18A8E616" w14:textId="2F30105F" w:rsidR="000F7399" w:rsidRPr="00854EF5" w:rsidRDefault="00854EF5" w:rsidP="004078B4">
            <w:pPr>
              <w:spacing w:line="240" w:lineRule="auto"/>
              <w:ind w:firstLine="0"/>
              <w:jc w:val="right"/>
              <w:rPr>
                <w:rFonts w:cs="Times New Roman"/>
                <w:i/>
                <w:iCs/>
                <w:szCs w:val="24"/>
              </w:rPr>
            </w:pPr>
            <w:proofErr w:type="gramStart"/>
            <w:r>
              <w:rPr>
                <w:rFonts w:cs="Times New Roman"/>
                <w:i/>
                <w:iCs/>
                <w:szCs w:val="24"/>
              </w:rPr>
              <w:t>p</w:t>
            </w:r>
            <w:proofErr w:type="gramEnd"/>
          </w:p>
        </w:tc>
        <w:tc>
          <w:tcPr>
            <w:tcW w:w="1208" w:type="dxa"/>
            <w:tcBorders>
              <w:top w:val="single" w:sz="4" w:space="0" w:color="auto"/>
              <w:left w:val="nil"/>
              <w:bottom w:val="single" w:sz="4" w:space="0" w:color="auto"/>
            </w:tcBorders>
          </w:tcPr>
          <w:p w14:paraId="228FAC0A"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Anlamlı Fark</w:t>
            </w:r>
          </w:p>
        </w:tc>
      </w:tr>
      <w:tr w:rsidR="004B78E3" w:rsidRPr="00854EF5" w14:paraId="6C89F675" w14:textId="77777777" w:rsidTr="00D5633B">
        <w:trPr>
          <w:trHeight w:val="643"/>
        </w:trPr>
        <w:tc>
          <w:tcPr>
            <w:tcW w:w="1275" w:type="dxa"/>
            <w:tcBorders>
              <w:top w:val="single" w:sz="4" w:space="0" w:color="auto"/>
              <w:bottom w:val="nil"/>
              <w:right w:val="nil"/>
            </w:tcBorders>
          </w:tcPr>
          <w:p w14:paraId="18BCFB7C"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 xml:space="preserve">Empatik Dinleme </w:t>
            </w:r>
          </w:p>
        </w:tc>
        <w:tc>
          <w:tcPr>
            <w:tcW w:w="2260" w:type="dxa"/>
            <w:tcBorders>
              <w:top w:val="single" w:sz="4" w:space="0" w:color="auto"/>
              <w:left w:val="nil"/>
              <w:bottom w:val="nil"/>
              <w:right w:val="nil"/>
            </w:tcBorders>
          </w:tcPr>
          <w:p w14:paraId="250891C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 yıl (1)</w:t>
            </w:r>
          </w:p>
          <w:p w14:paraId="54CC341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2 yıl (2)</w:t>
            </w:r>
          </w:p>
          <w:p w14:paraId="38F718D1" w14:textId="5360724D" w:rsidR="000F7399" w:rsidRPr="00854EF5" w:rsidRDefault="000F7399" w:rsidP="004078B4">
            <w:pPr>
              <w:spacing w:line="240" w:lineRule="auto"/>
              <w:ind w:firstLine="0"/>
              <w:jc w:val="right"/>
              <w:rPr>
                <w:rFonts w:cs="Times New Roman"/>
                <w:szCs w:val="24"/>
              </w:rPr>
            </w:pPr>
            <w:r w:rsidRPr="00854EF5">
              <w:rPr>
                <w:rFonts w:cs="Times New Roman"/>
                <w:szCs w:val="24"/>
              </w:rPr>
              <w:t xml:space="preserve">3 yıl ve </w:t>
            </w:r>
            <w:r w:rsidR="009A0FDF" w:rsidRPr="00854EF5">
              <w:rPr>
                <w:rFonts w:cs="Times New Roman"/>
                <w:szCs w:val="24"/>
              </w:rPr>
              <w:t>üzeri</w:t>
            </w:r>
            <w:r w:rsidRPr="00854EF5">
              <w:rPr>
                <w:rFonts w:cs="Times New Roman"/>
                <w:szCs w:val="24"/>
              </w:rPr>
              <w:t xml:space="preserve"> (3)</w:t>
            </w:r>
          </w:p>
        </w:tc>
        <w:tc>
          <w:tcPr>
            <w:tcW w:w="702" w:type="dxa"/>
            <w:tcBorders>
              <w:top w:val="single" w:sz="4" w:space="0" w:color="auto"/>
              <w:left w:val="nil"/>
              <w:bottom w:val="nil"/>
              <w:right w:val="nil"/>
            </w:tcBorders>
          </w:tcPr>
          <w:p w14:paraId="7A7FE82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99</w:t>
            </w:r>
          </w:p>
          <w:p w14:paraId="17FB403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70</w:t>
            </w:r>
          </w:p>
          <w:p w14:paraId="1CDC7D64"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184</w:t>
            </w:r>
          </w:p>
        </w:tc>
        <w:tc>
          <w:tcPr>
            <w:tcW w:w="876" w:type="dxa"/>
            <w:tcBorders>
              <w:top w:val="single" w:sz="4" w:space="0" w:color="auto"/>
              <w:left w:val="nil"/>
              <w:bottom w:val="nil"/>
              <w:right w:val="nil"/>
            </w:tcBorders>
          </w:tcPr>
          <w:p w14:paraId="51C32A4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3,875</w:t>
            </w:r>
          </w:p>
          <w:p w14:paraId="47392A6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3,815</w:t>
            </w:r>
          </w:p>
          <w:p w14:paraId="771B7D2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3,791</w:t>
            </w:r>
          </w:p>
        </w:tc>
        <w:tc>
          <w:tcPr>
            <w:tcW w:w="825" w:type="dxa"/>
            <w:tcBorders>
              <w:top w:val="single" w:sz="4" w:space="0" w:color="auto"/>
              <w:left w:val="nil"/>
              <w:bottom w:val="nil"/>
              <w:right w:val="nil"/>
            </w:tcBorders>
          </w:tcPr>
          <w:p w14:paraId="749CA6D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1,035</w:t>
            </w:r>
          </w:p>
          <w:p w14:paraId="38BA75E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0,898</w:t>
            </w:r>
          </w:p>
          <w:p w14:paraId="644AF8D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0,992</w:t>
            </w:r>
          </w:p>
        </w:tc>
        <w:tc>
          <w:tcPr>
            <w:tcW w:w="756" w:type="dxa"/>
            <w:tcBorders>
              <w:top w:val="single" w:sz="4" w:space="0" w:color="auto"/>
              <w:left w:val="nil"/>
              <w:bottom w:val="nil"/>
              <w:right w:val="nil"/>
            </w:tcBorders>
          </w:tcPr>
          <w:p w14:paraId="2B3A021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0,236</w:t>
            </w:r>
          </w:p>
        </w:tc>
        <w:tc>
          <w:tcPr>
            <w:tcW w:w="887" w:type="dxa"/>
            <w:tcBorders>
              <w:top w:val="single" w:sz="4" w:space="0" w:color="auto"/>
              <w:left w:val="nil"/>
              <w:bottom w:val="nil"/>
              <w:right w:val="nil"/>
            </w:tcBorders>
          </w:tcPr>
          <w:p w14:paraId="6B6FE57A"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,790</w:t>
            </w:r>
          </w:p>
        </w:tc>
        <w:tc>
          <w:tcPr>
            <w:tcW w:w="1208" w:type="dxa"/>
            <w:tcBorders>
              <w:top w:val="single" w:sz="4" w:space="0" w:color="auto"/>
              <w:left w:val="nil"/>
              <w:bottom w:val="nil"/>
            </w:tcBorders>
          </w:tcPr>
          <w:p w14:paraId="3EC37C72"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w:t>
            </w:r>
          </w:p>
        </w:tc>
      </w:tr>
      <w:tr w:rsidR="004B78E3" w:rsidRPr="00854EF5" w14:paraId="288D120F" w14:textId="77777777" w:rsidTr="00D5633B">
        <w:trPr>
          <w:trHeight w:val="664"/>
        </w:trPr>
        <w:tc>
          <w:tcPr>
            <w:tcW w:w="1275" w:type="dxa"/>
            <w:tcBorders>
              <w:top w:val="nil"/>
              <w:bottom w:val="nil"/>
              <w:right w:val="nil"/>
            </w:tcBorders>
          </w:tcPr>
          <w:p w14:paraId="03C0C691"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Etkililik</w:t>
            </w:r>
          </w:p>
        </w:tc>
        <w:tc>
          <w:tcPr>
            <w:tcW w:w="2260" w:type="dxa"/>
            <w:tcBorders>
              <w:top w:val="nil"/>
              <w:left w:val="nil"/>
              <w:bottom w:val="nil"/>
              <w:right w:val="nil"/>
            </w:tcBorders>
          </w:tcPr>
          <w:p w14:paraId="158E570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 yıl (1)</w:t>
            </w:r>
          </w:p>
          <w:p w14:paraId="10AE9EA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2 yıl (2)</w:t>
            </w:r>
          </w:p>
          <w:p w14:paraId="160891EF" w14:textId="4BFC2675" w:rsidR="000F7399" w:rsidRPr="00854EF5" w:rsidRDefault="000F7399" w:rsidP="004078B4">
            <w:pPr>
              <w:spacing w:line="240" w:lineRule="auto"/>
              <w:ind w:firstLine="0"/>
              <w:jc w:val="right"/>
              <w:rPr>
                <w:rFonts w:cs="Times New Roman"/>
                <w:szCs w:val="24"/>
              </w:rPr>
            </w:pPr>
            <w:r w:rsidRPr="00854EF5">
              <w:rPr>
                <w:rFonts w:cs="Times New Roman"/>
                <w:szCs w:val="24"/>
              </w:rPr>
              <w:t xml:space="preserve">3 yıl ve </w:t>
            </w:r>
            <w:r w:rsidR="009A0FDF" w:rsidRPr="00854EF5">
              <w:rPr>
                <w:rFonts w:cs="Times New Roman"/>
                <w:szCs w:val="24"/>
              </w:rPr>
              <w:t>üzeri</w:t>
            </w:r>
            <w:r w:rsidRPr="00854EF5">
              <w:rPr>
                <w:rFonts w:cs="Times New Roman"/>
                <w:szCs w:val="24"/>
              </w:rPr>
              <w:t xml:space="preserve"> (3)</w:t>
            </w:r>
          </w:p>
        </w:tc>
        <w:tc>
          <w:tcPr>
            <w:tcW w:w="702" w:type="dxa"/>
            <w:tcBorders>
              <w:top w:val="nil"/>
              <w:left w:val="nil"/>
              <w:bottom w:val="nil"/>
              <w:right w:val="nil"/>
            </w:tcBorders>
          </w:tcPr>
          <w:p w14:paraId="61D33292"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99</w:t>
            </w:r>
          </w:p>
          <w:p w14:paraId="7E48067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70</w:t>
            </w:r>
          </w:p>
          <w:p w14:paraId="2C2C237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184</w:t>
            </w:r>
          </w:p>
        </w:tc>
        <w:tc>
          <w:tcPr>
            <w:tcW w:w="876" w:type="dxa"/>
            <w:tcBorders>
              <w:top w:val="nil"/>
              <w:left w:val="nil"/>
              <w:bottom w:val="nil"/>
              <w:right w:val="nil"/>
            </w:tcBorders>
          </w:tcPr>
          <w:p w14:paraId="3459ADB4"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3,841</w:t>
            </w:r>
          </w:p>
          <w:p w14:paraId="6F69969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3,857</w:t>
            </w:r>
          </w:p>
          <w:p w14:paraId="40C26A7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3,780</w:t>
            </w:r>
          </w:p>
        </w:tc>
        <w:tc>
          <w:tcPr>
            <w:tcW w:w="825" w:type="dxa"/>
            <w:tcBorders>
              <w:top w:val="nil"/>
              <w:left w:val="nil"/>
              <w:bottom w:val="nil"/>
              <w:right w:val="nil"/>
            </w:tcBorders>
          </w:tcPr>
          <w:p w14:paraId="7D7BCBD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1,039</w:t>
            </w:r>
          </w:p>
          <w:p w14:paraId="11490607"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0,929</w:t>
            </w:r>
          </w:p>
          <w:p w14:paraId="3978F01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1,015</w:t>
            </w:r>
          </w:p>
        </w:tc>
        <w:tc>
          <w:tcPr>
            <w:tcW w:w="756" w:type="dxa"/>
            <w:tcBorders>
              <w:top w:val="nil"/>
              <w:left w:val="nil"/>
              <w:bottom w:val="nil"/>
              <w:right w:val="nil"/>
            </w:tcBorders>
          </w:tcPr>
          <w:p w14:paraId="6FA083D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0,208</w:t>
            </w:r>
          </w:p>
        </w:tc>
        <w:tc>
          <w:tcPr>
            <w:tcW w:w="887" w:type="dxa"/>
            <w:tcBorders>
              <w:top w:val="nil"/>
              <w:left w:val="nil"/>
              <w:bottom w:val="nil"/>
              <w:right w:val="nil"/>
            </w:tcBorders>
          </w:tcPr>
          <w:p w14:paraId="7BEFB4B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,812</w:t>
            </w:r>
          </w:p>
        </w:tc>
        <w:tc>
          <w:tcPr>
            <w:tcW w:w="1208" w:type="dxa"/>
            <w:tcBorders>
              <w:top w:val="nil"/>
              <w:left w:val="nil"/>
              <w:bottom w:val="nil"/>
            </w:tcBorders>
          </w:tcPr>
          <w:p w14:paraId="35F58F7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w:t>
            </w:r>
          </w:p>
        </w:tc>
      </w:tr>
      <w:tr w:rsidR="004B78E3" w:rsidRPr="00854EF5" w14:paraId="50C4101E" w14:textId="77777777" w:rsidTr="00D5633B">
        <w:trPr>
          <w:trHeight w:val="686"/>
        </w:trPr>
        <w:tc>
          <w:tcPr>
            <w:tcW w:w="1275" w:type="dxa"/>
            <w:tcBorders>
              <w:top w:val="nil"/>
              <w:bottom w:val="nil"/>
              <w:right w:val="nil"/>
            </w:tcBorders>
          </w:tcPr>
          <w:p w14:paraId="46FA96C6"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Geri Bildirimde Bulunma</w:t>
            </w:r>
          </w:p>
        </w:tc>
        <w:tc>
          <w:tcPr>
            <w:tcW w:w="2260" w:type="dxa"/>
            <w:tcBorders>
              <w:top w:val="nil"/>
              <w:left w:val="nil"/>
              <w:bottom w:val="nil"/>
              <w:right w:val="nil"/>
            </w:tcBorders>
          </w:tcPr>
          <w:p w14:paraId="16771528"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 yıl (1)</w:t>
            </w:r>
          </w:p>
          <w:p w14:paraId="7173503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2 yıl (2)</w:t>
            </w:r>
          </w:p>
          <w:p w14:paraId="6FD9EA2E" w14:textId="220AF967" w:rsidR="000F7399" w:rsidRPr="00854EF5" w:rsidRDefault="000F7399" w:rsidP="004078B4">
            <w:pPr>
              <w:spacing w:line="240" w:lineRule="auto"/>
              <w:ind w:firstLine="0"/>
              <w:jc w:val="right"/>
              <w:rPr>
                <w:rFonts w:cs="Times New Roman"/>
                <w:szCs w:val="24"/>
              </w:rPr>
            </w:pPr>
            <w:r w:rsidRPr="00854EF5">
              <w:rPr>
                <w:rFonts w:cs="Times New Roman"/>
                <w:szCs w:val="24"/>
              </w:rPr>
              <w:t xml:space="preserve">3 yıl ve </w:t>
            </w:r>
            <w:r w:rsidR="009A0FDF" w:rsidRPr="00854EF5">
              <w:rPr>
                <w:rFonts w:cs="Times New Roman"/>
                <w:szCs w:val="24"/>
              </w:rPr>
              <w:t>üzeri</w:t>
            </w:r>
            <w:r w:rsidRPr="00854EF5">
              <w:rPr>
                <w:rFonts w:cs="Times New Roman"/>
                <w:szCs w:val="24"/>
              </w:rPr>
              <w:t xml:space="preserve"> (3)</w:t>
            </w:r>
          </w:p>
        </w:tc>
        <w:tc>
          <w:tcPr>
            <w:tcW w:w="702" w:type="dxa"/>
            <w:tcBorders>
              <w:top w:val="nil"/>
              <w:left w:val="nil"/>
              <w:bottom w:val="nil"/>
              <w:right w:val="nil"/>
            </w:tcBorders>
          </w:tcPr>
          <w:p w14:paraId="15F9E59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99</w:t>
            </w:r>
          </w:p>
          <w:p w14:paraId="2EE8B31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70</w:t>
            </w:r>
          </w:p>
          <w:p w14:paraId="302B0A7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184</w:t>
            </w:r>
          </w:p>
        </w:tc>
        <w:tc>
          <w:tcPr>
            <w:tcW w:w="876" w:type="dxa"/>
            <w:tcBorders>
              <w:top w:val="nil"/>
              <w:left w:val="nil"/>
              <w:bottom w:val="nil"/>
              <w:right w:val="nil"/>
            </w:tcBorders>
          </w:tcPr>
          <w:p w14:paraId="7E3C5468"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3,811</w:t>
            </w:r>
          </w:p>
          <w:p w14:paraId="6B7F254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3,779</w:t>
            </w:r>
          </w:p>
          <w:p w14:paraId="07C6B6D8"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3,757</w:t>
            </w:r>
          </w:p>
        </w:tc>
        <w:tc>
          <w:tcPr>
            <w:tcW w:w="825" w:type="dxa"/>
            <w:tcBorders>
              <w:top w:val="nil"/>
              <w:left w:val="nil"/>
              <w:bottom w:val="nil"/>
              <w:right w:val="nil"/>
            </w:tcBorders>
          </w:tcPr>
          <w:p w14:paraId="6D61350A"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1,055</w:t>
            </w:r>
          </w:p>
          <w:p w14:paraId="453C9FC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0,977</w:t>
            </w:r>
          </w:p>
          <w:p w14:paraId="41CAFC9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1,014</w:t>
            </w:r>
          </w:p>
        </w:tc>
        <w:tc>
          <w:tcPr>
            <w:tcW w:w="756" w:type="dxa"/>
            <w:tcBorders>
              <w:top w:val="nil"/>
              <w:left w:val="nil"/>
              <w:bottom w:val="nil"/>
              <w:right w:val="nil"/>
            </w:tcBorders>
          </w:tcPr>
          <w:p w14:paraId="234948D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0,089</w:t>
            </w:r>
          </w:p>
        </w:tc>
        <w:tc>
          <w:tcPr>
            <w:tcW w:w="887" w:type="dxa"/>
            <w:tcBorders>
              <w:top w:val="nil"/>
              <w:left w:val="nil"/>
              <w:bottom w:val="nil"/>
              <w:right w:val="nil"/>
            </w:tcBorders>
          </w:tcPr>
          <w:p w14:paraId="4D7CDA24"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,915</w:t>
            </w:r>
          </w:p>
        </w:tc>
        <w:tc>
          <w:tcPr>
            <w:tcW w:w="1208" w:type="dxa"/>
            <w:tcBorders>
              <w:top w:val="nil"/>
              <w:left w:val="nil"/>
              <w:bottom w:val="nil"/>
            </w:tcBorders>
          </w:tcPr>
          <w:p w14:paraId="49C9761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w:t>
            </w:r>
          </w:p>
        </w:tc>
      </w:tr>
      <w:tr w:rsidR="004B78E3" w:rsidRPr="00854EF5" w14:paraId="4EC9931A" w14:textId="77777777" w:rsidTr="00D5633B">
        <w:trPr>
          <w:trHeight w:val="696"/>
        </w:trPr>
        <w:tc>
          <w:tcPr>
            <w:tcW w:w="1275" w:type="dxa"/>
            <w:tcBorders>
              <w:top w:val="nil"/>
              <w:bottom w:val="nil"/>
              <w:right w:val="nil"/>
            </w:tcBorders>
          </w:tcPr>
          <w:p w14:paraId="0CAB3ED8"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Güven Verme</w:t>
            </w:r>
          </w:p>
        </w:tc>
        <w:tc>
          <w:tcPr>
            <w:tcW w:w="2260" w:type="dxa"/>
            <w:tcBorders>
              <w:top w:val="nil"/>
              <w:left w:val="nil"/>
              <w:bottom w:val="nil"/>
              <w:right w:val="nil"/>
            </w:tcBorders>
          </w:tcPr>
          <w:p w14:paraId="2096A62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 yıl (1)</w:t>
            </w:r>
          </w:p>
          <w:p w14:paraId="4E72180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2 yıl (2)</w:t>
            </w:r>
          </w:p>
          <w:p w14:paraId="0A101B1C" w14:textId="3F642127" w:rsidR="000F7399" w:rsidRPr="00854EF5" w:rsidRDefault="000F7399" w:rsidP="004078B4">
            <w:pPr>
              <w:spacing w:line="240" w:lineRule="auto"/>
              <w:ind w:firstLine="0"/>
              <w:jc w:val="right"/>
              <w:rPr>
                <w:rFonts w:cs="Times New Roman"/>
                <w:szCs w:val="24"/>
              </w:rPr>
            </w:pPr>
            <w:r w:rsidRPr="00854EF5">
              <w:rPr>
                <w:rFonts w:cs="Times New Roman"/>
                <w:szCs w:val="24"/>
              </w:rPr>
              <w:t xml:space="preserve">3 yıl ve </w:t>
            </w:r>
            <w:r w:rsidR="009A0FDF" w:rsidRPr="00854EF5">
              <w:rPr>
                <w:rFonts w:cs="Times New Roman"/>
                <w:szCs w:val="24"/>
              </w:rPr>
              <w:t>üzeri</w:t>
            </w:r>
            <w:r w:rsidRPr="00854EF5">
              <w:rPr>
                <w:rFonts w:cs="Times New Roman"/>
                <w:szCs w:val="24"/>
              </w:rPr>
              <w:t xml:space="preserve"> (3)</w:t>
            </w:r>
          </w:p>
        </w:tc>
        <w:tc>
          <w:tcPr>
            <w:tcW w:w="702" w:type="dxa"/>
            <w:tcBorders>
              <w:top w:val="nil"/>
              <w:left w:val="nil"/>
              <w:bottom w:val="nil"/>
              <w:right w:val="nil"/>
            </w:tcBorders>
          </w:tcPr>
          <w:p w14:paraId="26ECC9D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99</w:t>
            </w:r>
          </w:p>
          <w:p w14:paraId="6508916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70</w:t>
            </w:r>
          </w:p>
          <w:p w14:paraId="14BE004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184</w:t>
            </w:r>
          </w:p>
        </w:tc>
        <w:tc>
          <w:tcPr>
            <w:tcW w:w="876" w:type="dxa"/>
            <w:tcBorders>
              <w:top w:val="nil"/>
              <w:left w:val="nil"/>
              <w:bottom w:val="nil"/>
              <w:right w:val="nil"/>
            </w:tcBorders>
          </w:tcPr>
          <w:p w14:paraId="581D1C3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3,962</w:t>
            </w:r>
          </w:p>
          <w:p w14:paraId="6FD0A9A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3,985</w:t>
            </w:r>
          </w:p>
          <w:p w14:paraId="3309113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3,849</w:t>
            </w:r>
          </w:p>
        </w:tc>
        <w:tc>
          <w:tcPr>
            <w:tcW w:w="825" w:type="dxa"/>
            <w:tcBorders>
              <w:top w:val="nil"/>
              <w:left w:val="nil"/>
              <w:bottom w:val="nil"/>
              <w:right w:val="nil"/>
            </w:tcBorders>
          </w:tcPr>
          <w:p w14:paraId="7DE5F83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0,959</w:t>
            </w:r>
          </w:p>
          <w:p w14:paraId="7A71422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0,927</w:t>
            </w:r>
          </w:p>
          <w:p w14:paraId="6602E37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0,992</w:t>
            </w:r>
          </w:p>
        </w:tc>
        <w:tc>
          <w:tcPr>
            <w:tcW w:w="756" w:type="dxa"/>
            <w:tcBorders>
              <w:top w:val="nil"/>
              <w:left w:val="nil"/>
              <w:bottom w:val="nil"/>
              <w:right w:val="nil"/>
            </w:tcBorders>
          </w:tcPr>
          <w:p w14:paraId="17DE748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0,716</w:t>
            </w:r>
          </w:p>
        </w:tc>
        <w:tc>
          <w:tcPr>
            <w:tcW w:w="887" w:type="dxa"/>
            <w:tcBorders>
              <w:top w:val="nil"/>
              <w:left w:val="nil"/>
              <w:bottom w:val="nil"/>
              <w:right w:val="nil"/>
            </w:tcBorders>
          </w:tcPr>
          <w:p w14:paraId="4C2A10E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,489</w:t>
            </w:r>
          </w:p>
        </w:tc>
        <w:tc>
          <w:tcPr>
            <w:tcW w:w="1208" w:type="dxa"/>
            <w:tcBorders>
              <w:top w:val="nil"/>
              <w:left w:val="nil"/>
              <w:bottom w:val="nil"/>
            </w:tcBorders>
          </w:tcPr>
          <w:p w14:paraId="04D732E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w:t>
            </w:r>
          </w:p>
        </w:tc>
      </w:tr>
      <w:tr w:rsidR="000F7399" w:rsidRPr="00854EF5" w14:paraId="7D00B582" w14:textId="77777777" w:rsidTr="00FA00C4">
        <w:tc>
          <w:tcPr>
            <w:tcW w:w="1275" w:type="dxa"/>
            <w:tcBorders>
              <w:top w:val="nil"/>
              <w:bottom w:val="single" w:sz="4" w:space="0" w:color="auto"/>
              <w:right w:val="nil"/>
            </w:tcBorders>
          </w:tcPr>
          <w:p w14:paraId="261D2097"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Ortalama</w:t>
            </w:r>
          </w:p>
        </w:tc>
        <w:tc>
          <w:tcPr>
            <w:tcW w:w="2260" w:type="dxa"/>
            <w:tcBorders>
              <w:top w:val="nil"/>
              <w:left w:val="nil"/>
              <w:bottom w:val="single" w:sz="4" w:space="0" w:color="auto"/>
              <w:right w:val="nil"/>
            </w:tcBorders>
          </w:tcPr>
          <w:p w14:paraId="46781A0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 yıl (1)</w:t>
            </w:r>
          </w:p>
          <w:p w14:paraId="088B118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2 yıl (2)</w:t>
            </w:r>
          </w:p>
          <w:p w14:paraId="5A2B339D" w14:textId="090DA817" w:rsidR="000F7399" w:rsidRPr="00854EF5" w:rsidRDefault="000F7399" w:rsidP="004078B4">
            <w:pPr>
              <w:spacing w:line="240" w:lineRule="auto"/>
              <w:ind w:firstLine="0"/>
              <w:jc w:val="right"/>
              <w:rPr>
                <w:rFonts w:cs="Times New Roman"/>
                <w:szCs w:val="24"/>
              </w:rPr>
            </w:pPr>
            <w:r w:rsidRPr="00854EF5">
              <w:rPr>
                <w:rFonts w:cs="Times New Roman"/>
                <w:szCs w:val="24"/>
              </w:rPr>
              <w:t xml:space="preserve">3 yıl ve </w:t>
            </w:r>
            <w:r w:rsidR="009A0FDF" w:rsidRPr="00854EF5">
              <w:rPr>
                <w:rFonts w:cs="Times New Roman"/>
                <w:szCs w:val="24"/>
              </w:rPr>
              <w:t>üzeri</w:t>
            </w:r>
            <w:r w:rsidRPr="00854EF5">
              <w:rPr>
                <w:rFonts w:cs="Times New Roman"/>
                <w:szCs w:val="24"/>
              </w:rPr>
              <w:t xml:space="preserve"> (3)</w:t>
            </w:r>
          </w:p>
        </w:tc>
        <w:tc>
          <w:tcPr>
            <w:tcW w:w="702" w:type="dxa"/>
            <w:tcBorders>
              <w:top w:val="nil"/>
              <w:left w:val="nil"/>
              <w:bottom w:val="single" w:sz="4" w:space="0" w:color="auto"/>
              <w:right w:val="nil"/>
            </w:tcBorders>
          </w:tcPr>
          <w:p w14:paraId="4667FF4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99</w:t>
            </w:r>
          </w:p>
          <w:p w14:paraId="1EB825B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70</w:t>
            </w:r>
          </w:p>
          <w:p w14:paraId="198B09A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184</w:t>
            </w:r>
          </w:p>
        </w:tc>
        <w:tc>
          <w:tcPr>
            <w:tcW w:w="876" w:type="dxa"/>
            <w:tcBorders>
              <w:top w:val="nil"/>
              <w:left w:val="nil"/>
              <w:bottom w:val="single" w:sz="4" w:space="0" w:color="auto"/>
              <w:right w:val="nil"/>
            </w:tcBorders>
          </w:tcPr>
          <w:p w14:paraId="05FD823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3,859</w:t>
            </w:r>
          </w:p>
          <w:p w14:paraId="697A37B2"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3,837</w:t>
            </w:r>
          </w:p>
          <w:p w14:paraId="10B7AA3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3,786</w:t>
            </w:r>
          </w:p>
        </w:tc>
        <w:tc>
          <w:tcPr>
            <w:tcW w:w="825" w:type="dxa"/>
            <w:tcBorders>
              <w:top w:val="nil"/>
              <w:left w:val="nil"/>
              <w:bottom w:val="single" w:sz="4" w:space="0" w:color="auto"/>
              <w:right w:val="nil"/>
            </w:tcBorders>
          </w:tcPr>
          <w:p w14:paraId="7108DD4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1,021</w:t>
            </w:r>
          </w:p>
          <w:p w14:paraId="7C1F12C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0,904</w:t>
            </w:r>
          </w:p>
          <w:p w14:paraId="4F20A93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0,985</w:t>
            </w:r>
          </w:p>
        </w:tc>
        <w:tc>
          <w:tcPr>
            <w:tcW w:w="756" w:type="dxa"/>
            <w:tcBorders>
              <w:top w:val="nil"/>
              <w:left w:val="nil"/>
              <w:bottom w:val="single" w:sz="4" w:space="0" w:color="auto"/>
              <w:right w:val="nil"/>
            </w:tcBorders>
          </w:tcPr>
          <w:p w14:paraId="3308C174"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0,200</w:t>
            </w:r>
          </w:p>
        </w:tc>
        <w:tc>
          <w:tcPr>
            <w:tcW w:w="887" w:type="dxa"/>
            <w:tcBorders>
              <w:top w:val="nil"/>
              <w:left w:val="nil"/>
              <w:bottom w:val="single" w:sz="4" w:space="0" w:color="auto"/>
              <w:right w:val="nil"/>
            </w:tcBorders>
          </w:tcPr>
          <w:p w14:paraId="71F25F7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,819</w:t>
            </w:r>
          </w:p>
        </w:tc>
        <w:tc>
          <w:tcPr>
            <w:tcW w:w="1208" w:type="dxa"/>
            <w:tcBorders>
              <w:top w:val="nil"/>
              <w:left w:val="nil"/>
              <w:bottom w:val="single" w:sz="4" w:space="0" w:color="auto"/>
            </w:tcBorders>
          </w:tcPr>
          <w:p w14:paraId="7A467B9A"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w:t>
            </w:r>
          </w:p>
        </w:tc>
      </w:tr>
    </w:tbl>
    <w:p w14:paraId="49E9CF8E" w14:textId="77777777" w:rsidR="00AB1086" w:rsidRDefault="00AB1086" w:rsidP="000F7399"/>
    <w:p w14:paraId="7CCE6B8D" w14:textId="54E0AA15" w:rsidR="000F7399" w:rsidRPr="004B78E3" w:rsidRDefault="000F7399" w:rsidP="000F7399">
      <w:pPr>
        <w:rPr>
          <w:strike/>
        </w:rPr>
      </w:pPr>
      <w:r w:rsidRPr="004B78E3">
        <w:t>Tablo 4.</w:t>
      </w:r>
      <w:r w:rsidR="007D0457" w:rsidRPr="004B78E3">
        <w:t>7</w:t>
      </w:r>
      <w:r w:rsidRPr="004B78E3">
        <w:t xml:space="preserve">.’de öğretmenlerin okul yöneticilerinin iletişim becerilerine ilişkin </w:t>
      </w:r>
      <w:r w:rsidR="0087595B" w:rsidRPr="004B78E3">
        <w:t>görüşleri</w:t>
      </w:r>
      <w:r w:rsidRPr="004B78E3">
        <w:t xml:space="preserve"> yöneticilerin okuldaki görev sürelerine göre karşılaştırıldığında, en yüksek ortalamaların genel ortalamada (X=3,859), empatik dinleme boyutunda (X=3,875), geri bildirimde bulunma boyutunda (X=3,811) okullarında 1 yıldır görev yapan yöneticilere ait iken etkililik boyutunda (X=3,857) ve güven verme boyutunda (X=3,985) okullarında 2 yıldır görev yapan yöneticilerde olduğu görülmektedir.</w:t>
      </w:r>
    </w:p>
    <w:p w14:paraId="16010034" w14:textId="17652142" w:rsidR="000F7399" w:rsidRPr="004B78E3" w:rsidRDefault="000F7399" w:rsidP="000F7399">
      <w:r w:rsidRPr="004B78E3">
        <w:t xml:space="preserve">Okul yöneticilerinin iletişim becerileri düzeylerinin yöneticilerin okuldaki görev sürelerine göre bir farklılık gösterip göstermediğini belirlemek için tek yönlü varyans analizi kullanılmıştır. Varyans analizi sonucunda genel ortalama </w:t>
      </w:r>
      <w:proofErr w:type="gramStart"/>
      <w:r w:rsidRPr="004B78E3">
        <w:t>F</w:t>
      </w:r>
      <w:r w:rsidRPr="004B78E3">
        <w:rPr>
          <w:vertAlign w:val="subscript"/>
        </w:rPr>
        <w:t>(</w:t>
      </w:r>
      <w:proofErr w:type="gramEnd"/>
      <w:r w:rsidRPr="004B78E3">
        <w:rPr>
          <w:vertAlign w:val="subscript"/>
        </w:rPr>
        <w:t>2,350)</w:t>
      </w:r>
      <w:r w:rsidRPr="004B78E3">
        <w:t>=0,200 (p&gt;0,05), empatik dinleme F</w:t>
      </w:r>
      <w:r w:rsidRPr="004B78E3">
        <w:rPr>
          <w:vertAlign w:val="subscript"/>
        </w:rPr>
        <w:t>(2,350)</w:t>
      </w:r>
      <w:r w:rsidRPr="004B78E3">
        <w:t>=0,236 (p&gt;0,05), etkililik F</w:t>
      </w:r>
      <w:r w:rsidRPr="004B78E3">
        <w:rPr>
          <w:vertAlign w:val="subscript"/>
        </w:rPr>
        <w:t>(2,350)</w:t>
      </w:r>
      <w:r w:rsidRPr="004B78E3">
        <w:t>=0,208 (p&gt;0,05), geri bildirimde bulunma F</w:t>
      </w:r>
      <w:r w:rsidRPr="004B78E3">
        <w:rPr>
          <w:vertAlign w:val="subscript"/>
        </w:rPr>
        <w:t>(2,350)</w:t>
      </w:r>
      <w:r w:rsidRPr="004B78E3">
        <w:t>=0,089 (p&gt;0,05) ve güven verme boyutlarında F</w:t>
      </w:r>
      <w:r w:rsidRPr="004B78E3">
        <w:rPr>
          <w:vertAlign w:val="subscript"/>
        </w:rPr>
        <w:t>(2,350)</w:t>
      </w:r>
      <w:r w:rsidRPr="004B78E3">
        <w:t xml:space="preserve">=0,716 (p&gt;0,05), istatistiksel </w:t>
      </w:r>
      <w:r w:rsidRPr="004B78E3">
        <w:lastRenderedPageBreak/>
        <w:t xml:space="preserve">olarak anlamlı bir farklılık hesaplanmamıştır. Bu bulguya dayalı olarak öğretmenlerin yöneticilerinin iletişim becerilerine ilişkin </w:t>
      </w:r>
      <w:r w:rsidR="0087595B" w:rsidRPr="004B78E3">
        <w:t>görüşlerinin</w:t>
      </w:r>
      <w:r w:rsidRPr="004B78E3">
        <w:t xml:space="preserve"> yöneticilerinin okullarındaki görev süresine göre değişmediği görülmektedir. Yöneticinin sadece yaptığı işle ilgili iletişim içinde olduğu bu yüzden okulda görev yapma süresinin iletişiminde çok fazla etkili olmadığı söylenebilir. Okul yöneticisi etkili iletişim becerilerine sahip değilse bulunduğu okulda uzun yıllar çalışsa da bu kurumda ya da okulda etkili bir iletişimin olmayacağı dolayısıyla okul yöneticisinin kaç yıl çalışırsa çalışsın bunun değişmeyeceği gerçeğiyle açıklanabilir. </w:t>
      </w:r>
    </w:p>
    <w:p w14:paraId="3F7187A8" w14:textId="32CCCF53" w:rsidR="000F7399" w:rsidRDefault="000F7399" w:rsidP="000F7399">
      <w:r w:rsidRPr="004B78E3">
        <w:t>Okul yöneticilerinin iletişim becerileri düzeylerinin öğretmenlerin çalıştıkları okul türüne göre bir farklılık gösterip göstermediğini belirlemek için tek yönlü varyans analizi</w:t>
      </w:r>
      <w:r w:rsidR="00A63CF9" w:rsidRPr="004B78E3">
        <w:t xml:space="preserve"> </w:t>
      </w:r>
      <w:r w:rsidRPr="004B78E3">
        <w:t>yapılmış ve analiz sonuçları Tablo 4.</w:t>
      </w:r>
      <w:r w:rsidR="007D0457" w:rsidRPr="004B78E3">
        <w:t>8</w:t>
      </w:r>
      <w:r w:rsidRPr="004B78E3">
        <w:t>.’d</w:t>
      </w:r>
      <w:r w:rsidR="007D0457" w:rsidRPr="004B78E3">
        <w:t>e</w:t>
      </w:r>
      <w:r w:rsidRPr="004B78E3">
        <w:t xml:space="preserve"> gösterilmiştir.</w:t>
      </w:r>
    </w:p>
    <w:p w14:paraId="016E1DCA" w14:textId="0075DC1F" w:rsidR="000F7399" w:rsidRPr="004B78E3" w:rsidRDefault="000F7399" w:rsidP="000F7399">
      <w:pPr>
        <w:spacing w:line="240" w:lineRule="auto"/>
        <w:rPr>
          <w:i/>
          <w:iCs/>
        </w:rPr>
      </w:pPr>
      <w:r w:rsidRPr="004B78E3">
        <w:t>Tablo 4.</w:t>
      </w:r>
      <w:r w:rsidR="007D0457" w:rsidRPr="004B78E3">
        <w:t>8</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görev yaptıkları okul türü değişkenine göre dağılımını gösteren Tek Yönlü Varyans Analizi Sonuçları.</w:t>
      </w:r>
    </w:p>
    <w:tbl>
      <w:tblPr>
        <w:tblStyle w:val="TabloKlavuzu"/>
        <w:tblW w:w="87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272"/>
        <w:gridCol w:w="1809"/>
        <w:gridCol w:w="692"/>
        <w:gridCol w:w="857"/>
        <w:gridCol w:w="758"/>
        <w:gridCol w:w="958"/>
        <w:gridCol w:w="636"/>
        <w:gridCol w:w="1807"/>
      </w:tblGrid>
      <w:tr w:rsidR="00854EF5" w:rsidRPr="00854EF5" w14:paraId="5E4E0DF0" w14:textId="77777777" w:rsidTr="002035F3">
        <w:tc>
          <w:tcPr>
            <w:tcW w:w="1272" w:type="dxa"/>
            <w:tcBorders>
              <w:top w:val="single" w:sz="4" w:space="0" w:color="auto"/>
              <w:bottom w:val="single" w:sz="4" w:space="0" w:color="auto"/>
              <w:right w:val="nil"/>
            </w:tcBorders>
          </w:tcPr>
          <w:p w14:paraId="7879751E"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Boyut</w:t>
            </w:r>
          </w:p>
        </w:tc>
        <w:tc>
          <w:tcPr>
            <w:tcW w:w="1809" w:type="dxa"/>
            <w:tcBorders>
              <w:top w:val="single" w:sz="4" w:space="0" w:color="auto"/>
              <w:left w:val="nil"/>
              <w:bottom w:val="single" w:sz="4" w:space="0" w:color="auto"/>
              <w:right w:val="nil"/>
            </w:tcBorders>
          </w:tcPr>
          <w:p w14:paraId="668EFC94"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Okul Türü</w:t>
            </w:r>
          </w:p>
        </w:tc>
        <w:tc>
          <w:tcPr>
            <w:tcW w:w="692" w:type="dxa"/>
            <w:tcBorders>
              <w:top w:val="single" w:sz="4" w:space="0" w:color="auto"/>
              <w:left w:val="nil"/>
              <w:bottom w:val="single" w:sz="4" w:space="0" w:color="auto"/>
              <w:right w:val="nil"/>
            </w:tcBorders>
          </w:tcPr>
          <w:p w14:paraId="167CA8BD" w14:textId="4111172D" w:rsidR="000F7399" w:rsidRPr="00854EF5" w:rsidRDefault="004078B4" w:rsidP="004078B4">
            <w:pPr>
              <w:spacing w:line="240" w:lineRule="auto"/>
              <w:ind w:firstLine="0"/>
              <w:jc w:val="right"/>
              <w:rPr>
                <w:rFonts w:cs="Times New Roman"/>
                <w:i/>
                <w:iCs/>
                <w:szCs w:val="24"/>
              </w:rPr>
            </w:pPr>
            <w:proofErr w:type="gramStart"/>
            <w:r w:rsidRPr="00854EF5">
              <w:rPr>
                <w:rFonts w:cs="Times New Roman"/>
                <w:i/>
                <w:iCs/>
                <w:szCs w:val="24"/>
              </w:rPr>
              <w:t>n</w:t>
            </w:r>
            <w:proofErr w:type="gramEnd"/>
          </w:p>
        </w:tc>
        <w:tc>
          <w:tcPr>
            <w:tcW w:w="857" w:type="dxa"/>
            <w:tcBorders>
              <w:top w:val="single" w:sz="4" w:space="0" w:color="auto"/>
              <w:left w:val="nil"/>
              <w:bottom w:val="single" w:sz="4" w:space="0" w:color="auto"/>
              <w:right w:val="nil"/>
            </w:tcBorders>
          </w:tcPr>
          <w:p w14:paraId="47620E83" w14:textId="77777777" w:rsidR="000F7399" w:rsidRPr="00854EF5" w:rsidRDefault="000F7399" w:rsidP="004078B4">
            <w:pPr>
              <w:spacing w:line="240" w:lineRule="auto"/>
              <w:ind w:firstLine="0"/>
              <w:jc w:val="right"/>
              <w:rPr>
                <w:rFonts w:cs="Times New Roman"/>
                <w:i/>
                <w:iCs/>
                <w:szCs w:val="24"/>
              </w:rPr>
            </w:pPr>
            <w:r w:rsidRPr="00854EF5">
              <w:rPr>
                <w:rFonts w:cs="Times New Roman"/>
                <w:i/>
                <w:iCs/>
                <w:szCs w:val="24"/>
              </w:rPr>
              <w:t>X</w:t>
            </w:r>
          </w:p>
        </w:tc>
        <w:tc>
          <w:tcPr>
            <w:tcW w:w="758" w:type="dxa"/>
            <w:tcBorders>
              <w:top w:val="single" w:sz="4" w:space="0" w:color="auto"/>
              <w:left w:val="nil"/>
              <w:bottom w:val="single" w:sz="4" w:space="0" w:color="auto"/>
              <w:right w:val="nil"/>
            </w:tcBorders>
          </w:tcPr>
          <w:p w14:paraId="17D385BE" w14:textId="77777777" w:rsidR="000F7399" w:rsidRPr="00854EF5" w:rsidRDefault="000F7399" w:rsidP="004078B4">
            <w:pPr>
              <w:spacing w:line="240" w:lineRule="auto"/>
              <w:ind w:firstLine="0"/>
              <w:jc w:val="right"/>
              <w:rPr>
                <w:rFonts w:cs="Times New Roman"/>
                <w:i/>
                <w:iCs/>
                <w:szCs w:val="24"/>
              </w:rPr>
            </w:pPr>
            <w:r w:rsidRPr="00854EF5">
              <w:rPr>
                <w:rFonts w:cs="Times New Roman"/>
                <w:i/>
                <w:iCs/>
                <w:szCs w:val="24"/>
              </w:rPr>
              <w:t>SS</w:t>
            </w:r>
          </w:p>
        </w:tc>
        <w:tc>
          <w:tcPr>
            <w:tcW w:w="958" w:type="dxa"/>
            <w:tcBorders>
              <w:top w:val="single" w:sz="4" w:space="0" w:color="auto"/>
              <w:left w:val="nil"/>
              <w:bottom w:val="single" w:sz="4" w:space="0" w:color="auto"/>
              <w:right w:val="nil"/>
            </w:tcBorders>
          </w:tcPr>
          <w:p w14:paraId="28BE8ECF" w14:textId="77777777" w:rsidR="000F7399" w:rsidRPr="00854EF5" w:rsidRDefault="000F7399" w:rsidP="004078B4">
            <w:pPr>
              <w:spacing w:line="240" w:lineRule="auto"/>
              <w:ind w:firstLine="0"/>
              <w:jc w:val="right"/>
              <w:rPr>
                <w:rFonts w:cs="Times New Roman"/>
                <w:i/>
                <w:iCs/>
                <w:szCs w:val="24"/>
              </w:rPr>
            </w:pPr>
            <w:r w:rsidRPr="00854EF5">
              <w:rPr>
                <w:rFonts w:cs="Times New Roman"/>
                <w:i/>
                <w:iCs/>
                <w:szCs w:val="24"/>
              </w:rPr>
              <w:t>F</w:t>
            </w:r>
          </w:p>
        </w:tc>
        <w:tc>
          <w:tcPr>
            <w:tcW w:w="636" w:type="dxa"/>
            <w:tcBorders>
              <w:top w:val="single" w:sz="4" w:space="0" w:color="auto"/>
              <w:left w:val="nil"/>
              <w:bottom w:val="single" w:sz="4" w:space="0" w:color="auto"/>
              <w:right w:val="nil"/>
            </w:tcBorders>
          </w:tcPr>
          <w:p w14:paraId="31796B4C" w14:textId="66A09841" w:rsidR="000F7399" w:rsidRPr="00854EF5" w:rsidRDefault="002035F3" w:rsidP="004078B4">
            <w:pPr>
              <w:spacing w:line="240" w:lineRule="auto"/>
              <w:ind w:firstLine="0"/>
              <w:jc w:val="right"/>
              <w:rPr>
                <w:rFonts w:cs="Times New Roman"/>
                <w:i/>
                <w:iCs/>
                <w:szCs w:val="24"/>
              </w:rPr>
            </w:pPr>
            <w:proofErr w:type="gramStart"/>
            <w:r>
              <w:rPr>
                <w:rFonts w:cs="Times New Roman"/>
                <w:i/>
                <w:iCs/>
                <w:szCs w:val="24"/>
              </w:rPr>
              <w:t>p</w:t>
            </w:r>
            <w:proofErr w:type="gramEnd"/>
          </w:p>
        </w:tc>
        <w:tc>
          <w:tcPr>
            <w:tcW w:w="1807" w:type="dxa"/>
            <w:tcBorders>
              <w:top w:val="single" w:sz="4" w:space="0" w:color="auto"/>
              <w:left w:val="nil"/>
              <w:bottom w:val="single" w:sz="4" w:space="0" w:color="auto"/>
            </w:tcBorders>
          </w:tcPr>
          <w:p w14:paraId="1A16231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Anlamlı Fark</w:t>
            </w:r>
          </w:p>
        </w:tc>
      </w:tr>
      <w:tr w:rsidR="00854EF5" w:rsidRPr="00854EF5" w14:paraId="73A5B99A" w14:textId="77777777" w:rsidTr="002035F3">
        <w:trPr>
          <w:trHeight w:val="637"/>
        </w:trPr>
        <w:tc>
          <w:tcPr>
            <w:tcW w:w="1272" w:type="dxa"/>
            <w:tcBorders>
              <w:top w:val="single" w:sz="4" w:space="0" w:color="auto"/>
              <w:bottom w:val="nil"/>
              <w:right w:val="nil"/>
            </w:tcBorders>
          </w:tcPr>
          <w:p w14:paraId="73799A6F"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 xml:space="preserve">Empatik Dinleme </w:t>
            </w:r>
          </w:p>
        </w:tc>
        <w:tc>
          <w:tcPr>
            <w:tcW w:w="1809" w:type="dxa"/>
            <w:tcBorders>
              <w:top w:val="single" w:sz="4" w:space="0" w:color="auto"/>
              <w:left w:val="nil"/>
              <w:bottom w:val="nil"/>
              <w:right w:val="nil"/>
            </w:tcBorders>
          </w:tcPr>
          <w:p w14:paraId="1B2683E5"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İlkokul (1)</w:t>
            </w:r>
          </w:p>
          <w:p w14:paraId="2F9EAD80"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Ortaokul (2)</w:t>
            </w:r>
          </w:p>
          <w:p w14:paraId="7572E203" w14:textId="191C0F22"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Ortaöğretim</w:t>
            </w:r>
            <w:r w:rsidR="00854EF5">
              <w:rPr>
                <w:rFonts w:cs="Times New Roman"/>
                <w:szCs w:val="24"/>
              </w:rPr>
              <w:t xml:space="preserve"> </w:t>
            </w:r>
            <w:r w:rsidRPr="00854EF5">
              <w:rPr>
                <w:rFonts w:cs="Times New Roman"/>
                <w:szCs w:val="24"/>
              </w:rPr>
              <w:t>(3)</w:t>
            </w:r>
          </w:p>
        </w:tc>
        <w:tc>
          <w:tcPr>
            <w:tcW w:w="692" w:type="dxa"/>
            <w:tcBorders>
              <w:top w:val="single" w:sz="4" w:space="0" w:color="auto"/>
              <w:left w:val="nil"/>
              <w:bottom w:val="nil"/>
              <w:right w:val="nil"/>
            </w:tcBorders>
          </w:tcPr>
          <w:p w14:paraId="5355771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146</w:t>
            </w:r>
          </w:p>
          <w:p w14:paraId="10C76E47"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128</w:t>
            </w:r>
          </w:p>
          <w:p w14:paraId="4DDE4BF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87</w:t>
            </w:r>
          </w:p>
        </w:tc>
        <w:tc>
          <w:tcPr>
            <w:tcW w:w="857" w:type="dxa"/>
            <w:tcBorders>
              <w:top w:val="single" w:sz="4" w:space="0" w:color="auto"/>
              <w:left w:val="nil"/>
              <w:bottom w:val="nil"/>
              <w:right w:val="nil"/>
            </w:tcBorders>
          </w:tcPr>
          <w:p w14:paraId="641643E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4,060</w:t>
            </w:r>
          </w:p>
          <w:p w14:paraId="453920E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3,691</w:t>
            </w:r>
          </w:p>
          <w:p w14:paraId="3BB0528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3,534</w:t>
            </w:r>
          </w:p>
        </w:tc>
        <w:tc>
          <w:tcPr>
            <w:tcW w:w="758" w:type="dxa"/>
            <w:tcBorders>
              <w:top w:val="single" w:sz="4" w:space="0" w:color="auto"/>
              <w:left w:val="nil"/>
              <w:bottom w:val="nil"/>
              <w:right w:val="nil"/>
            </w:tcBorders>
          </w:tcPr>
          <w:p w14:paraId="7659D9C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0,856</w:t>
            </w:r>
          </w:p>
          <w:p w14:paraId="7003B87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0,992</w:t>
            </w:r>
          </w:p>
          <w:p w14:paraId="59C8E16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1,072</w:t>
            </w:r>
          </w:p>
        </w:tc>
        <w:tc>
          <w:tcPr>
            <w:tcW w:w="958" w:type="dxa"/>
            <w:tcBorders>
              <w:top w:val="single" w:sz="4" w:space="0" w:color="auto"/>
              <w:left w:val="nil"/>
              <w:bottom w:val="nil"/>
              <w:right w:val="nil"/>
            </w:tcBorders>
          </w:tcPr>
          <w:p w14:paraId="0A7D3353"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9,520</w:t>
            </w:r>
          </w:p>
        </w:tc>
        <w:tc>
          <w:tcPr>
            <w:tcW w:w="636" w:type="dxa"/>
            <w:tcBorders>
              <w:top w:val="single" w:sz="4" w:space="0" w:color="auto"/>
              <w:left w:val="nil"/>
              <w:bottom w:val="nil"/>
              <w:right w:val="nil"/>
            </w:tcBorders>
          </w:tcPr>
          <w:p w14:paraId="00269C0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,000</w:t>
            </w:r>
          </w:p>
        </w:tc>
        <w:tc>
          <w:tcPr>
            <w:tcW w:w="1807" w:type="dxa"/>
            <w:tcBorders>
              <w:top w:val="single" w:sz="4" w:space="0" w:color="auto"/>
              <w:left w:val="nil"/>
              <w:bottom w:val="nil"/>
            </w:tcBorders>
          </w:tcPr>
          <w:p w14:paraId="643C2D6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 (1)-(3)</w:t>
            </w:r>
          </w:p>
        </w:tc>
      </w:tr>
      <w:tr w:rsidR="00854EF5" w:rsidRPr="00854EF5" w14:paraId="6D898CAF" w14:textId="77777777" w:rsidTr="002035F3">
        <w:trPr>
          <w:trHeight w:val="616"/>
        </w:trPr>
        <w:tc>
          <w:tcPr>
            <w:tcW w:w="1272" w:type="dxa"/>
            <w:tcBorders>
              <w:top w:val="nil"/>
              <w:bottom w:val="nil"/>
              <w:right w:val="nil"/>
            </w:tcBorders>
          </w:tcPr>
          <w:p w14:paraId="37CE4F98"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Etkililik</w:t>
            </w:r>
          </w:p>
        </w:tc>
        <w:tc>
          <w:tcPr>
            <w:tcW w:w="1809" w:type="dxa"/>
            <w:tcBorders>
              <w:top w:val="nil"/>
              <w:left w:val="nil"/>
              <w:bottom w:val="nil"/>
              <w:right w:val="nil"/>
            </w:tcBorders>
          </w:tcPr>
          <w:p w14:paraId="00D03D6F"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İlkokul (1)</w:t>
            </w:r>
          </w:p>
          <w:p w14:paraId="4FD17C2D"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Ortaokul (2)</w:t>
            </w:r>
          </w:p>
          <w:p w14:paraId="3295B4AC" w14:textId="44C48ADB"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Ortaöğretim</w:t>
            </w:r>
            <w:r w:rsidR="00854EF5">
              <w:rPr>
                <w:rFonts w:cs="Times New Roman"/>
                <w:szCs w:val="24"/>
              </w:rPr>
              <w:t xml:space="preserve"> </w:t>
            </w:r>
            <w:r w:rsidR="00854EF5" w:rsidRPr="00854EF5">
              <w:rPr>
                <w:rFonts w:cs="Times New Roman"/>
                <w:szCs w:val="24"/>
              </w:rPr>
              <w:t>(3)</w:t>
            </w:r>
          </w:p>
        </w:tc>
        <w:tc>
          <w:tcPr>
            <w:tcW w:w="692" w:type="dxa"/>
            <w:tcBorders>
              <w:top w:val="nil"/>
              <w:left w:val="nil"/>
              <w:bottom w:val="nil"/>
              <w:right w:val="nil"/>
            </w:tcBorders>
          </w:tcPr>
          <w:p w14:paraId="3441061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146</w:t>
            </w:r>
          </w:p>
          <w:p w14:paraId="3D94B2B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128</w:t>
            </w:r>
          </w:p>
          <w:p w14:paraId="0C99266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87</w:t>
            </w:r>
          </w:p>
        </w:tc>
        <w:tc>
          <w:tcPr>
            <w:tcW w:w="857" w:type="dxa"/>
            <w:tcBorders>
              <w:top w:val="nil"/>
              <w:left w:val="nil"/>
              <w:bottom w:val="nil"/>
              <w:right w:val="nil"/>
            </w:tcBorders>
          </w:tcPr>
          <w:p w14:paraId="6A63AE1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4,036</w:t>
            </w:r>
          </w:p>
          <w:p w14:paraId="0D1A6C52"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3,690</w:t>
            </w:r>
          </w:p>
          <w:p w14:paraId="49BA2F9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3,543</w:t>
            </w:r>
          </w:p>
        </w:tc>
        <w:tc>
          <w:tcPr>
            <w:tcW w:w="758" w:type="dxa"/>
            <w:tcBorders>
              <w:top w:val="nil"/>
              <w:left w:val="nil"/>
              <w:bottom w:val="nil"/>
              <w:right w:val="nil"/>
            </w:tcBorders>
          </w:tcPr>
          <w:p w14:paraId="06C0E81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0,901</w:t>
            </w:r>
          </w:p>
          <w:p w14:paraId="31935B5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1,002</w:t>
            </w:r>
          </w:p>
          <w:p w14:paraId="7D250FC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1,070</w:t>
            </w:r>
          </w:p>
        </w:tc>
        <w:tc>
          <w:tcPr>
            <w:tcW w:w="958" w:type="dxa"/>
            <w:tcBorders>
              <w:top w:val="nil"/>
              <w:left w:val="nil"/>
              <w:bottom w:val="nil"/>
              <w:right w:val="nil"/>
            </w:tcBorders>
          </w:tcPr>
          <w:p w14:paraId="11DAE49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8,038</w:t>
            </w:r>
          </w:p>
        </w:tc>
        <w:tc>
          <w:tcPr>
            <w:tcW w:w="636" w:type="dxa"/>
            <w:tcBorders>
              <w:top w:val="nil"/>
              <w:left w:val="nil"/>
              <w:bottom w:val="nil"/>
              <w:right w:val="nil"/>
            </w:tcBorders>
          </w:tcPr>
          <w:p w14:paraId="1581322E"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,000</w:t>
            </w:r>
          </w:p>
        </w:tc>
        <w:tc>
          <w:tcPr>
            <w:tcW w:w="1807" w:type="dxa"/>
            <w:tcBorders>
              <w:top w:val="nil"/>
              <w:left w:val="nil"/>
              <w:bottom w:val="nil"/>
            </w:tcBorders>
          </w:tcPr>
          <w:p w14:paraId="186ECBB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 (1)-(3)</w:t>
            </w:r>
          </w:p>
        </w:tc>
      </w:tr>
      <w:tr w:rsidR="00854EF5" w:rsidRPr="00854EF5" w14:paraId="3F5A9CDD" w14:textId="77777777" w:rsidTr="002035F3">
        <w:trPr>
          <w:trHeight w:val="614"/>
        </w:trPr>
        <w:tc>
          <w:tcPr>
            <w:tcW w:w="1272" w:type="dxa"/>
            <w:tcBorders>
              <w:top w:val="nil"/>
              <w:bottom w:val="nil"/>
              <w:right w:val="nil"/>
            </w:tcBorders>
          </w:tcPr>
          <w:p w14:paraId="50E6FCAD"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Geri Bildirimde Bulunma</w:t>
            </w:r>
          </w:p>
        </w:tc>
        <w:tc>
          <w:tcPr>
            <w:tcW w:w="1809" w:type="dxa"/>
            <w:tcBorders>
              <w:top w:val="nil"/>
              <w:left w:val="nil"/>
              <w:bottom w:val="nil"/>
              <w:right w:val="nil"/>
            </w:tcBorders>
          </w:tcPr>
          <w:p w14:paraId="4878504A"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İlkokul (1)</w:t>
            </w:r>
          </w:p>
          <w:p w14:paraId="4AACFFBF"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Ortaokul (2)</w:t>
            </w:r>
          </w:p>
          <w:p w14:paraId="69DC2C8F" w14:textId="334EAFEC"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 xml:space="preserve">Ortaöğretim </w:t>
            </w:r>
            <w:r w:rsidR="00854EF5">
              <w:rPr>
                <w:rFonts w:cs="Times New Roman"/>
                <w:szCs w:val="24"/>
              </w:rPr>
              <w:t>(</w:t>
            </w:r>
            <w:r w:rsidRPr="00854EF5">
              <w:rPr>
                <w:rFonts w:cs="Times New Roman"/>
                <w:szCs w:val="24"/>
              </w:rPr>
              <w:t>3)</w:t>
            </w:r>
          </w:p>
        </w:tc>
        <w:tc>
          <w:tcPr>
            <w:tcW w:w="692" w:type="dxa"/>
            <w:tcBorders>
              <w:top w:val="nil"/>
              <w:left w:val="nil"/>
              <w:bottom w:val="nil"/>
              <w:right w:val="nil"/>
            </w:tcBorders>
          </w:tcPr>
          <w:p w14:paraId="3EA6528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146</w:t>
            </w:r>
          </w:p>
          <w:p w14:paraId="0DB9B49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128</w:t>
            </w:r>
          </w:p>
          <w:p w14:paraId="285164F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87</w:t>
            </w:r>
          </w:p>
        </w:tc>
        <w:tc>
          <w:tcPr>
            <w:tcW w:w="857" w:type="dxa"/>
            <w:tcBorders>
              <w:top w:val="nil"/>
              <w:left w:val="nil"/>
              <w:bottom w:val="nil"/>
              <w:right w:val="nil"/>
            </w:tcBorders>
          </w:tcPr>
          <w:p w14:paraId="559A167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4,045</w:t>
            </w:r>
          </w:p>
          <w:p w14:paraId="135DA84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3,620</w:t>
            </w:r>
          </w:p>
          <w:p w14:paraId="0B0E8B9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3,473</w:t>
            </w:r>
          </w:p>
        </w:tc>
        <w:tc>
          <w:tcPr>
            <w:tcW w:w="758" w:type="dxa"/>
            <w:tcBorders>
              <w:top w:val="nil"/>
              <w:left w:val="nil"/>
              <w:bottom w:val="nil"/>
              <w:right w:val="nil"/>
            </w:tcBorders>
          </w:tcPr>
          <w:p w14:paraId="480DA56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0,876</w:t>
            </w:r>
          </w:p>
          <w:p w14:paraId="4E8F24D4"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1,024</w:t>
            </w:r>
          </w:p>
          <w:p w14:paraId="6484ACA2"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1,095</w:t>
            </w:r>
          </w:p>
        </w:tc>
        <w:tc>
          <w:tcPr>
            <w:tcW w:w="958" w:type="dxa"/>
            <w:tcBorders>
              <w:top w:val="nil"/>
              <w:left w:val="nil"/>
              <w:bottom w:val="nil"/>
              <w:right w:val="nil"/>
            </w:tcBorders>
          </w:tcPr>
          <w:p w14:paraId="50DFB7F7"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11,067</w:t>
            </w:r>
          </w:p>
        </w:tc>
        <w:tc>
          <w:tcPr>
            <w:tcW w:w="636" w:type="dxa"/>
            <w:tcBorders>
              <w:top w:val="nil"/>
              <w:left w:val="nil"/>
              <w:bottom w:val="nil"/>
              <w:right w:val="nil"/>
            </w:tcBorders>
          </w:tcPr>
          <w:p w14:paraId="31A154E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,000</w:t>
            </w:r>
          </w:p>
        </w:tc>
        <w:tc>
          <w:tcPr>
            <w:tcW w:w="1807" w:type="dxa"/>
            <w:tcBorders>
              <w:top w:val="nil"/>
              <w:left w:val="nil"/>
              <w:bottom w:val="nil"/>
            </w:tcBorders>
          </w:tcPr>
          <w:p w14:paraId="1542D10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 (1)-(3)</w:t>
            </w:r>
          </w:p>
        </w:tc>
      </w:tr>
      <w:tr w:rsidR="00854EF5" w:rsidRPr="00854EF5" w14:paraId="54632F36" w14:textId="77777777" w:rsidTr="002035F3">
        <w:trPr>
          <w:trHeight w:val="691"/>
        </w:trPr>
        <w:tc>
          <w:tcPr>
            <w:tcW w:w="1272" w:type="dxa"/>
            <w:tcBorders>
              <w:top w:val="nil"/>
              <w:bottom w:val="nil"/>
              <w:right w:val="nil"/>
            </w:tcBorders>
          </w:tcPr>
          <w:p w14:paraId="1240AC85"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Güven Verme</w:t>
            </w:r>
          </w:p>
        </w:tc>
        <w:tc>
          <w:tcPr>
            <w:tcW w:w="1809" w:type="dxa"/>
            <w:tcBorders>
              <w:top w:val="nil"/>
              <w:left w:val="nil"/>
              <w:bottom w:val="nil"/>
              <w:right w:val="nil"/>
            </w:tcBorders>
          </w:tcPr>
          <w:p w14:paraId="562722D0"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İlkokul (1)</w:t>
            </w:r>
          </w:p>
          <w:p w14:paraId="366F5DC1"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Ortaokul (2)</w:t>
            </w:r>
          </w:p>
          <w:p w14:paraId="696C86EF" w14:textId="6CBFCE3E"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 xml:space="preserve">Ortaöğretim </w:t>
            </w:r>
            <w:r w:rsidR="00854EF5">
              <w:rPr>
                <w:rFonts w:cs="Times New Roman"/>
                <w:szCs w:val="24"/>
              </w:rPr>
              <w:t>(</w:t>
            </w:r>
            <w:r w:rsidRPr="00854EF5">
              <w:rPr>
                <w:rFonts w:cs="Times New Roman"/>
                <w:szCs w:val="24"/>
              </w:rPr>
              <w:t>3)</w:t>
            </w:r>
          </w:p>
        </w:tc>
        <w:tc>
          <w:tcPr>
            <w:tcW w:w="692" w:type="dxa"/>
            <w:tcBorders>
              <w:top w:val="nil"/>
              <w:left w:val="nil"/>
              <w:bottom w:val="nil"/>
              <w:right w:val="nil"/>
            </w:tcBorders>
          </w:tcPr>
          <w:p w14:paraId="03816628"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146</w:t>
            </w:r>
          </w:p>
          <w:p w14:paraId="1638AC27"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128</w:t>
            </w:r>
          </w:p>
          <w:p w14:paraId="173120A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87</w:t>
            </w:r>
          </w:p>
        </w:tc>
        <w:tc>
          <w:tcPr>
            <w:tcW w:w="857" w:type="dxa"/>
            <w:tcBorders>
              <w:top w:val="nil"/>
              <w:left w:val="nil"/>
              <w:bottom w:val="nil"/>
              <w:right w:val="nil"/>
            </w:tcBorders>
          </w:tcPr>
          <w:p w14:paraId="52BF2B6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4,149</w:t>
            </w:r>
          </w:p>
          <w:p w14:paraId="0AF185E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3,804</w:t>
            </w:r>
          </w:p>
          <w:p w14:paraId="6EAAED8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3,594</w:t>
            </w:r>
          </w:p>
        </w:tc>
        <w:tc>
          <w:tcPr>
            <w:tcW w:w="758" w:type="dxa"/>
            <w:tcBorders>
              <w:top w:val="nil"/>
              <w:left w:val="nil"/>
              <w:bottom w:val="nil"/>
              <w:right w:val="nil"/>
            </w:tcBorders>
          </w:tcPr>
          <w:p w14:paraId="2E67ECA7"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0,830</w:t>
            </w:r>
          </w:p>
          <w:p w14:paraId="63EE7F9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0,995</w:t>
            </w:r>
          </w:p>
          <w:p w14:paraId="4FA16AD1"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1,034</w:t>
            </w:r>
          </w:p>
        </w:tc>
        <w:tc>
          <w:tcPr>
            <w:tcW w:w="958" w:type="dxa"/>
            <w:tcBorders>
              <w:top w:val="nil"/>
              <w:left w:val="nil"/>
              <w:bottom w:val="nil"/>
              <w:right w:val="nil"/>
            </w:tcBorders>
          </w:tcPr>
          <w:p w14:paraId="7E8BBF2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10,302</w:t>
            </w:r>
          </w:p>
        </w:tc>
        <w:tc>
          <w:tcPr>
            <w:tcW w:w="636" w:type="dxa"/>
            <w:tcBorders>
              <w:top w:val="nil"/>
              <w:left w:val="nil"/>
              <w:bottom w:val="nil"/>
              <w:right w:val="nil"/>
            </w:tcBorders>
          </w:tcPr>
          <w:p w14:paraId="5230EBD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,000</w:t>
            </w:r>
          </w:p>
        </w:tc>
        <w:tc>
          <w:tcPr>
            <w:tcW w:w="1807" w:type="dxa"/>
            <w:tcBorders>
              <w:top w:val="nil"/>
              <w:left w:val="nil"/>
              <w:bottom w:val="nil"/>
            </w:tcBorders>
          </w:tcPr>
          <w:p w14:paraId="39D5A68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 (1)-(3)</w:t>
            </w:r>
          </w:p>
        </w:tc>
      </w:tr>
      <w:tr w:rsidR="00854EF5" w:rsidRPr="00854EF5" w14:paraId="1974E9DD" w14:textId="77777777" w:rsidTr="002035F3">
        <w:tc>
          <w:tcPr>
            <w:tcW w:w="1272" w:type="dxa"/>
            <w:tcBorders>
              <w:top w:val="nil"/>
              <w:bottom w:val="single" w:sz="4" w:space="0" w:color="auto"/>
              <w:right w:val="nil"/>
            </w:tcBorders>
          </w:tcPr>
          <w:p w14:paraId="7C170919" w14:textId="77777777" w:rsidR="000F7399" w:rsidRPr="00854EF5" w:rsidRDefault="000F7399" w:rsidP="004078B4">
            <w:pPr>
              <w:spacing w:line="240" w:lineRule="auto"/>
              <w:ind w:firstLine="0"/>
              <w:jc w:val="left"/>
              <w:rPr>
                <w:rFonts w:cs="Times New Roman"/>
                <w:szCs w:val="24"/>
              </w:rPr>
            </w:pPr>
            <w:r w:rsidRPr="00854EF5">
              <w:rPr>
                <w:rFonts w:cs="Times New Roman"/>
                <w:szCs w:val="24"/>
              </w:rPr>
              <w:t>Ortalama</w:t>
            </w:r>
          </w:p>
        </w:tc>
        <w:tc>
          <w:tcPr>
            <w:tcW w:w="1809" w:type="dxa"/>
            <w:tcBorders>
              <w:top w:val="nil"/>
              <w:left w:val="nil"/>
              <w:bottom w:val="single" w:sz="4" w:space="0" w:color="auto"/>
              <w:right w:val="nil"/>
            </w:tcBorders>
          </w:tcPr>
          <w:p w14:paraId="1AC50629"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İlkokul (1)</w:t>
            </w:r>
          </w:p>
          <w:p w14:paraId="138A12F6" w14:textId="77777777"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Ortaokul (2)</w:t>
            </w:r>
          </w:p>
          <w:p w14:paraId="33062675" w14:textId="155814BD" w:rsidR="000F7399" w:rsidRPr="00854EF5" w:rsidRDefault="000F7399" w:rsidP="00854EF5">
            <w:pPr>
              <w:spacing w:line="240" w:lineRule="auto"/>
              <w:ind w:left="182" w:right="-103" w:firstLine="0"/>
              <w:jc w:val="left"/>
              <w:rPr>
                <w:rFonts w:cs="Times New Roman"/>
                <w:szCs w:val="24"/>
              </w:rPr>
            </w:pPr>
            <w:r w:rsidRPr="00854EF5">
              <w:rPr>
                <w:rFonts w:cs="Times New Roman"/>
                <w:szCs w:val="24"/>
              </w:rPr>
              <w:t xml:space="preserve">Ortaöğretim </w:t>
            </w:r>
            <w:r w:rsidR="00854EF5">
              <w:rPr>
                <w:rFonts w:cs="Times New Roman"/>
                <w:szCs w:val="24"/>
              </w:rPr>
              <w:t>(</w:t>
            </w:r>
            <w:r w:rsidRPr="00854EF5">
              <w:rPr>
                <w:rFonts w:cs="Times New Roman"/>
                <w:szCs w:val="24"/>
              </w:rPr>
              <w:t>3)</w:t>
            </w:r>
          </w:p>
        </w:tc>
        <w:tc>
          <w:tcPr>
            <w:tcW w:w="692" w:type="dxa"/>
            <w:tcBorders>
              <w:top w:val="nil"/>
              <w:left w:val="nil"/>
              <w:bottom w:val="single" w:sz="4" w:space="0" w:color="auto"/>
              <w:right w:val="nil"/>
            </w:tcBorders>
          </w:tcPr>
          <w:p w14:paraId="0DFE2E1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146</w:t>
            </w:r>
          </w:p>
          <w:p w14:paraId="6B3B3585"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128</w:t>
            </w:r>
          </w:p>
          <w:p w14:paraId="5981113F"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87</w:t>
            </w:r>
          </w:p>
        </w:tc>
        <w:tc>
          <w:tcPr>
            <w:tcW w:w="857" w:type="dxa"/>
            <w:tcBorders>
              <w:top w:val="nil"/>
              <w:left w:val="nil"/>
              <w:bottom w:val="single" w:sz="4" w:space="0" w:color="auto"/>
              <w:right w:val="nil"/>
            </w:tcBorders>
          </w:tcPr>
          <w:p w14:paraId="477F8750"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4,060</w:t>
            </w:r>
          </w:p>
          <w:p w14:paraId="0276D15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3,685</w:t>
            </w:r>
          </w:p>
          <w:p w14:paraId="2349E92C"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3,527</w:t>
            </w:r>
          </w:p>
        </w:tc>
        <w:tc>
          <w:tcPr>
            <w:tcW w:w="758" w:type="dxa"/>
            <w:tcBorders>
              <w:top w:val="nil"/>
              <w:left w:val="nil"/>
              <w:bottom w:val="single" w:sz="4" w:space="0" w:color="auto"/>
              <w:right w:val="nil"/>
            </w:tcBorders>
          </w:tcPr>
          <w:p w14:paraId="65830C69"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0,852</w:t>
            </w:r>
          </w:p>
          <w:p w14:paraId="6F7FF74D"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0,983</w:t>
            </w:r>
          </w:p>
          <w:p w14:paraId="1B3F390A"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1,054</w:t>
            </w:r>
          </w:p>
        </w:tc>
        <w:tc>
          <w:tcPr>
            <w:tcW w:w="958" w:type="dxa"/>
            <w:tcBorders>
              <w:top w:val="nil"/>
              <w:left w:val="nil"/>
              <w:bottom w:val="single" w:sz="4" w:space="0" w:color="auto"/>
              <w:right w:val="nil"/>
            </w:tcBorders>
          </w:tcPr>
          <w:p w14:paraId="637BF60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9,982</w:t>
            </w:r>
          </w:p>
        </w:tc>
        <w:tc>
          <w:tcPr>
            <w:tcW w:w="636" w:type="dxa"/>
            <w:tcBorders>
              <w:top w:val="nil"/>
              <w:left w:val="nil"/>
              <w:bottom w:val="single" w:sz="4" w:space="0" w:color="auto"/>
              <w:right w:val="nil"/>
            </w:tcBorders>
          </w:tcPr>
          <w:p w14:paraId="259AF3CB"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,000</w:t>
            </w:r>
          </w:p>
        </w:tc>
        <w:tc>
          <w:tcPr>
            <w:tcW w:w="1807" w:type="dxa"/>
            <w:tcBorders>
              <w:top w:val="nil"/>
              <w:left w:val="nil"/>
              <w:bottom w:val="single" w:sz="4" w:space="0" w:color="auto"/>
            </w:tcBorders>
          </w:tcPr>
          <w:p w14:paraId="44876686" w14:textId="77777777" w:rsidR="000F7399" w:rsidRPr="00854EF5" w:rsidRDefault="000F7399" w:rsidP="004078B4">
            <w:pPr>
              <w:spacing w:line="240" w:lineRule="auto"/>
              <w:ind w:firstLine="0"/>
              <w:jc w:val="right"/>
              <w:rPr>
                <w:rFonts w:cs="Times New Roman"/>
                <w:szCs w:val="24"/>
              </w:rPr>
            </w:pPr>
            <w:r w:rsidRPr="00854EF5">
              <w:rPr>
                <w:rFonts w:cs="Times New Roman"/>
                <w:szCs w:val="24"/>
              </w:rPr>
              <w:t>(1)-(2), (1)-(3)</w:t>
            </w:r>
          </w:p>
        </w:tc>
      </w:tr>
    </w:tbl>
    <w:p w14:paraId="1E70CF8A" w14:textId="77777777" w:rsidR="00AB1086" w:rsidRDefault="00AB1086" w:rsidP="000F7399"/>
    <w:p w14:paraId="6EDB0386" w14:textId="29CC51F4" w:rsidR="000F7399" w:rsidRPr="004B78E3" w:rsidRDefault="000F7399" w:rsidP="000F7399">
      <w:r w:rsidRPr="004B78E3">
        <w:t>Tablo 4.</w:t>
      </w:r>
      <w:r w:rsidR="007D0457" w:rsidRPr="004B78E3">
        <w:t>8</w:t>
      </w:r>
      <w:r w:rsidRPr="004B78E3">
        <w:t xml:space="preserve">. incelendiğinde, öğretmenlerin okul yöneticilerinin iletişim becerilerine ilişkin </w:t>
      </w:r>
      <w:r w:rsidR="0087595B" w:rsidRPr="004B78E3">
        <w:t>görüşlerinin</w:t>
      </w:r>
      <w:r w:rsidRPr="004B78E3">
        <w:t xml:space="preserve">, görev yapılan okul türüne göre dağılım ortalamalarında genel ortalama ve diğer tüm boyutlarda ilkokulda görev yapan öğretmen ortalamalarının diğer okul türlerine göre daha yüksek çıktığı görülmektedir. İlkokullarda görev yapan öğretmenler, genel ortalamada (X=4,060), empatik dinleme boyutunda (X=4,060), etkililik boyutunda (X=4,036), geri bildirimde bulunma boyutunda (X=4,045) ve güven verme boyutunda (X=4,149) iletişim becerileri diğer okul türlerinde görev yapan öğretmenlerin ortalamalarının üzerindedir. Genel ortalamada (X=3,685), empatik dinleme boyutunda (X=3,691), etkililik boyutunda (X=3,690), geri bildirimde bulunma boyutunda (X=3,620) ve güven verme boyutunda (X=3,804) ortaokulda görev yapan öğretmen ortalamaları ikinci </w:t>
      </w:r>
      <w:r w:rsidRPr="004B78E3">
        <w:lastRenderedPageBreak/>
        <w:t>sıradadır. Son sırada ise genel ortalamada (X=3,527), empatik dinleme boyutunda (X=3,534), etkililik boyutunda (X=3,543), geri bildirimde bulunma boyutunda (X=3,473) ve güven verme boyutunda (X=3,594) ortaöğretimde görev yapan öğretmenler gelmektedir.</w:t>
      </w:r>
    </w:p>
    <w:p w14:paraId="63230FB5" w14:textId="77777777" w:rsidR="000F7399" w:rsidRPr="004B78E3" w:rsidRDefault="000F7399" w:rsidP="000F7399">
      <w:r w:rsidRPr="004B78E3">
        <w:t xml:space="preserve">Okul yöneticilerinin iletişim becerileri düzeylerinin okul türüne göre bir farklılık gösterip göstermediğini belirlemek için tek yönlü varyans analizi kullanılmıştır. Varyans analizi sonucunda genel ortalama </w:t>
      </w:r>
      <w:proofErr w:type="gramStart"/>
      <w:r w:rsidRPr="004B78E3">
        <w:t>F</w:t>
      </w:r>
      <w:r w:rsidRPr="004B78E3">
        <w:rPr>
          <w:vertAlign w:val="subscript"/>
        </w:rPr>
        <w:t>(</w:t>
      </w:r>
      <w:proofErr w:type="gramEnd"/>
      <w:r w:rsidRPr="004B78E3">
        <w:rPr>
          <w:vertAlign w:val="subscript"/>
        </w:rPr>
        <w:t>2,358)</w:t>
      </w:r>
      <w:r w:rsidRPr="004B78E3">
        <w:t>=9,982 (p&lt;0,05), empatik dinleme F</w:t>
      </w:r>
      <w:r w:rsidRPr="004B78E3">
        <w:rPr>
          <w:vertAlign w:val="subscript"/>
        </w:rPr>
        <w:t>(2,358)</w:t>
      </w:r>
      <w:r w:rsidRPr="004B78E3">
        <w:t>=9,520 (p&lt;0,05), etkililik F</w:t>
      </w:r>
      <w:r w:rsidRPr="004B78E3">
        <w:rPr>
          <w:vertAlign w:val="subscript"/>
        </w:rPr>
        <w:t>(2,358)</w:t>
      </w:r>
      <w:r w:rsidRPr="004B78E3">
        <w:t>=8,038 (p&lt;0,05), geri bildirimde bulunma F</w:t>
      </w:r>
      <w:r w:rsidRPr="004B78E3">
        <w:rPr>
          <w:vertAlign w:val="subscript"/>
        </w:rPr>
        <w:t>(2,358)</w:t>
      </w:r>
      <w:r w:rsidRPr="004B78E3">
        <w:t>=11,067 (p&lt;0,05) ve güven verme boyutlarında F</w:t>
      </w:r>
      <w:r w:rsidRPr="004B78E3">
        <w:rPr>
          <w:vertAlign w:val="subscript"/>
        </w:rPr>
        <w:t>(2,358)</w:t>
      </w:r>
      <w:r w:rsidRPr="004B78E3">
        <w:t xml:space="preserve">=10,302 (p&lt;0,05) okul türü açısından istatistiksel olarak anlamlı bir farklılık hesaplanmıştır. Farklılıkların kaynağını test etmek için Post Hoc testlerinden Scheffe testi kullanılmıştır. Anlamlı farklılıklar genel ortalama ve tüm boyutlarda ilkokul ve ortaokulda çalışan öğretmenler ile ilkokul ve ortaöğretimde çalışan öğretmenler arasında ilkokulda çalışan öğretmenlerin lehine çıkmıştır. </w:t>
      </w:r>
    </w:p>
    <w:p w14:paraId="531E7F79" w14:textId="76C5722D" w:rsidR="000F7399" w:rsidRPr="004B78E3" w:rsidRDefault="000F7399" w:rsidP="000F7399">
      <w:r w:rsidRPr="004B78E3">
        <w:t xml:space="preserve"> Görüldüğü üzere ilkokul öğretmenlerinin okul yöneticilerinin iletişim becerilerine ilişkin </w:t>
      </w:r>
      <w:r w:rsidR="0087595B" w:rsidRPr="004B78E3">
        <w:t>görüşleri</w:t>
      </w:r>
      <w:r w:rsidRPr="004B78E3">
        <w:t xml:space="preserve"> hem ortaokul hem de ortaöğretim kurumlarında görev yapan öğretmenlerin okul yöneticilerin iletişim becerilerine ilişkin </w:t>
      </w:r>
      <w:r w:rsidR="00690D7A" w:rsidRPr="004B78E3">
        <w:rPr>
          <w:u w:color="FF0000"/>
        </w:rPr>
        <w:t>görüşlerine</w:t>
      </w:r>
      <w:r w:rsidRPr="004B78E3">
        <w:t xml:space="preserve"> göre daha olumludur. Bunun sebebinin de ilkokul öğretmenlerinin kendi haftalık ders programlarını kendilerinin yapabilmesi ve ek ders hesaplama veya ders dağıtım konusunda yöneticilerin ilkokullarda çok fazla etkisinin bulunmaması gösterilebilir. Ortaokul ve ortaöğretim kademelerinde ise derslerin dışında öğretmenlere çok fazla iş yükü verilmesi ve bu iş yükünün yönetici tarafından sadece tebliğ edilse bile yöneticiden kaynaklandığının düşünülmesi, yöneticinin iletişim becerileri hakkındaki öğretmen ortalamaların ilkokulda görev yapan öğretmenlerin ortalamalarından düşük çıkmasının sebebi olarak gösterilebilir.</w:t>
      </w:r>
    </w:p>
    <w:p w14:paraId="543B72E2" w14:textId="2E139C5D" w:rsidR="00AB1086" w:rsidRDefault="000F7399" w:rsidP="000F7399">
      <w:r w:rsidRPr="004B78E3">
        <w:t>Okul yöneticilerinin iletişim becerileri düzeylerinin öğretmen sayısı değişkenine göre bir farklılık gösterip göstermediğini belirlemek için tek yönlü varyans analizi</w:t>
      </w:r>
      <w:r w:rsidR="00A63CF9" w:rsidRPr="004B78E3">
        <w:t xml:space="preserve"> </w:t>
      </w:r>
      <w:r w:rsidRPr="004B78E3">
        <w:t>yapılmış ve analiz sonuçları Tablo 4.</w:t>
      </w:r>
      <w:r w:rsidR="007D0457" w:rsidRPr="004B78E3">
        <w:t>9</w:t>
      </w:r>
      <w:r w:rsidRPr="004B78E3">
        <w:t>.’da gösterilmiştir.</w:t>
      </w:r>
    </w:p>
    <w:p w14:paraId="199C44AB" w14:textId="5135194F" w:rsidR="000F7399" w:rsidRPr="004B78E3" w:rsidRDefault="000F7399" w:rsidP="00E94075">
      <w:pPr>
        <w:spacing w:line="240" w:lineRule="auto"/>
        <w:ind w:firstLine="0"/>
        <w:rPr>
          <w:i/>
          <w:iCs/>
        </w:rPr>
      </w:pPr>
      <w:r w:rsidRPr="004B78E3">
        <w:t>Tablo 4.</w:t>
      </w:r>
      <w:r w:rsidR="007D0457" w:rsidRPr="004B78E3">
        <w:t>9</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görev yaptıkları okulda bulunan öğretmen sayısı değişkenine göre dağılımını gösteren Tek Yönlü Varyans Analizi Sonuçları.</w:t>
      </w:r>
    </w:p>
    <w:tbl>
      <w:tblPr>
        <w:tblStyle w:val="TabloKlavuzu"/>
        <w:tblW w:w="87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6"/>
        <w:gridCol w:w="2410"/>
        <w:gridCol w:w="709"/>
        <w:gridCol w:w="850"/>
        <w:gridCol w:w="851"/>
        <w:gridCol w:w="850"/>
        <w:gridCol w:w="709"/>
        <w:gridCol w:w="1134"/>
      </w:tblGrid>
      <w:tr w:rsidR="004B78E3" w:rsidRPr="00AB1086" w14:paraId="59F15945" w14:textId="77777777" w:rsidTr="00AB1086">
        <w:tc>
          <w:tcPr>
            <w:tcW w:w="1276" w:type="dxa"/>
            <w:tcBorders>
              <w:top w:val="single" w:sz="4" w:space="0" w:color="auto"/>
              <w:bottom w:val="single" w:sz="4" w:space="0" w:color="auto"/>
              <w:right w:val="nil"/>
            </w:tcBorders>
          </w:tcPr>
          <w:p w14:paraId="1B030DAB"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Boyut</w:t>
            </w:r>
          </w:p>
        </w:tc>
        <w:tc>
          <w:tcPr>
            <w:tcW w:w="2410" w:type="dxa"/>
            <w:tcBorders>
              <w:top w:val="single" w:sz="4" w:space="0" w:color="auto"/>
              <w:left w:val="nil"/>
              <w:bottom w:val="single" w:sz="4" w:space="0" w:color="auto"/>
              <w:right w:val="nil"/>
            </w:tcBorders>
          </w:tcPr>
          <w:p w14:paraId="5F301FC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Öğretmen grubu</w:t>
            </w:r>
          </w:p>
        </w:tc>
        <w:tc>
          <w:tcPr>
            <w:tcW w:w="709" w:type="dxa"/>
            <w:tcBorders>
              <w:top w:val="single" w:sz="4" w:space="0" w:color="auto"/>
              <w:left w:val="nil"/>
              <w:bottom w:val="single" w:sz="4" w:space="0" w:color="auto"/>
              <w:right w:val="nil"/>
            </w:tcBorders>
          </w:tcPr>
          <w:p w14:paraId="543FFA25" w14:textId="326AAD7F" w:rsidR="000F7399" w:rsidRPr="00AB1086" w:rsidRDefault="00AB1086" w:rsidP="004078B4">
            <w:pPr>
              <w:spacing w:line="240" w:lineRule="auto"/>
              <w:ind w:firstLine="0"/>
              <w:jc w:val="right"/>
              <w:rPr>
                <w:rFonts w:cs="Times New Roman"/>
                <w:i/>
                <w:iCs/>
                <w:szCs w:val="24"/>
              </w:rPr>
            </w:pPr>
            <w:proofErr w:type="gramStart"/>
            <w:r w:rsidRPr="00AB1086">
              <w:rPr>
                <w:rFonts w:cs="Times New Roman"/>
                <w:i/>
                <w:iCs/>
                <w:szCs w:val="24"/>
              </w:rPr>
              <w:t>n</w:t>
            </w:r>
            <w:proofErr w:type="gramEnd"/>
          </w:p>
        </w:tc>
        <w:tc>
          <w:tcPr>
            <w:tcW w:w="850" w:type="dxa"/>
            <w:tcBorders>
              <w:top w:val="single" w:sz="4" w:space="0" w:color="auto"/>
              <w:left w:val="nil"/>
              <w:bottom w:val="single" w:sz="4" w:space="0" w:color="auto"/>
              <w:right w:val="nil"/>
            </w:tcBorders>
          </w:tcPr>
          <w:p w14:paraId="356C4A03" w14:textId="77777777" w:rsidR="000F7399" w:rsidRPr="00AB1086" w:rsidRDefault="000F7399" w:rsidP="004078B4">
            <w:pPr>
              <w:spacing w:line="240" w:lineRule="auto"/>
              <w:ind w:firstLine="0"/>
              <w:jc w:val="right"/>
              <w:rPr>
                <w:rFonts w:cs="Times New Roman"/>
                <w:i/>
                <w:iCs/>
                <w:szCs w:val="24"/>
              </w:rPr>
            </w:pPr>
            <w:r w:rsidRPr="00AB1086">
              <w:rPr>
                <w:rFonts w:cs="Times New Roman"/>
                <w:i/>
                <w:iCs/>
                <w:szCs w:val="24"/>
              </w:rPr>
              <w:t>X</w:t>
            </w:r>
          </w:p>
        </w:tc>
        <w:tc>
          <w:tcPr>
            <w:tcW w:w="851" w:type="dxa"/>
            <w:tcBorders>
              <w:top w:val="single" w:sz="4" w:space="0" w:color="auto"/>
              <w:left w:val="nil"/>
              <w:bottom w:val="single" w:sz="4" w:space="0" w:color="auto"/>
              <w:right w:val="nil"/>
            </w:tcBorders>
          </w:tcPr>
          <w:p w14:paraId="16603680" w14:textId="77777777" w:rsidR="000F7399" w:rsidRPr="00AB1086" w:rsidRDefault="000F7399" w:rsidP="004078B4">
            <w:pPr>
              <w:spacing w:line="240" w:lineRule="auto"/>
              <w:ind w:firstLine="0"/>
              <w:jc w:val="right"/>
              <w:rPr>
                <w:rFonts w:cs="Times New Roman"/>
                <w:i/>
                <w:iCs/>
                <w:szCs w:val="24"/>
              </w:rPr>
            </w:pPr>
            <w:r w:rsidRPr="00AB1086">
              <w:rPr>
                <w:rFonts w:cs="Times New Roman"/>
                <w:i/>
                <w:iCs/>
                <w:szCs w:val="24"/>
              </w:rPr>
              <w:t>SS</w:t>
            </w:r>
          </w:p>
        </w:tc>
        <w:tc>
          <w:tcPr>
            <w:tcW w:w="850" w:type="dxa"/>
            <w:tcBorders>
              <w:top w:val="single" w:sz="4" w:space="0" w:color="auto"/>
              <w:left w:val="nil"/>
              <w:bottom w:val="single" w:sz="4" w:space="0" w:color="auto"/>
              <w:right w:val="nil"/>
            </w:tcBorders>
          </w:tcPr>
          <w:p w14:paraId="04178513" w14:textId="77777777" w:rsidR="000F7399" w:rsidRPr="00AB1086" w:rsidRDefault="000F7399" w:rsidP="004078B4">
            <w:pPr>
              <w:spacing w:line="240" w:lineRule="auto"/>
              <w:ind w:firstLine="0"/>
              <w:jc w:val="right"/>
              <w:rPr>
                <w:rFonts w:cs="Times New Roman"/>
                <w:i/>
                <w:iCs/>
                <w:szCs w:val="24"/>
              </w:rPr>
            </w:pPr>
            <w:r w:rsidRPr="00AB1086">
              <w:rPr>
                <w:rFonts w:cs="Times New Roman"/>
                <w:i/>
                <w:iCs/>
                <w:szCs w:val="24"/>
              </w:rPr>
              <w:t>F</w:t>
            </w:r>
          </w:p>
        </w:tc>
        <w:tc>
          <w:tcPr>
            <w:tcW w:w="709" w:type="dxa"/>
            <w:tcBorders>
              <w:top w:val="single" w:sz="4" w:space="0" w:color="auto"/>
              <w:left w:val="nil"/>
              <w:bottom w:val="single" w:sz="4" w:space="0" w:color="auto"/>
              <w:right w:val="nil"/>
            </w:tcBorders>
          </w:tcPr>
          <w:p w14:paraId="1558E2B3" w14:textId="180A4423" w:rsidR="000F7399" w:rsidRPr="00AB1086" w:rsidRDefault="00AB1086" w:rsidP="004078B4">
            <w:pPr>
              <w:spacing w:line="240" w:lineRule="auto"/>
              <w:ind w:firstLine="0"/>
              <w:jc w:val="right"/>
              <w:rPr>
                <w:rFonts w:cs="Times New Roman"/>
                <w:i/>
                <w:iCs/>
                <w:szCs w:val="24"/>
              </w:rPr>
            </w:pPr>
            <w:proofErr w:type="gramStart"/>
            <w:r w:rsidRPr="00AB1086">
              <w:rPr>
                <w:rFonts w:cs="Times New Roman"/>
                <w:i/>
                <w:iCs/>
                <w:szCs w:val="24"/>
              </w:rPr>
              <w:t>p</w:t>
            </w:r>
            <w:proofErr w:type="gramEnd"/>
          </w:p>
        </w:tc>
        <w:tc>
          <w:tcPr>
            <w:tcW w:w="1134" w:type="dxa"/>
            <w:tcBorders>
              <w:top w:val="single" w:sz="4" w:space="0" w:color="auto"/>
              <w:left w:val="nil"/>
              <w:bottom w:val="single" w:sz="4" w:space="0" w:color="auto"/>
            </w:tcBorders>
          </w:tcPr>
          <w:p w14:paraId="0DFDBAB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Anlamlı Fark</w:t>
            </w:r>
          </w:p>
        </w:tc>
      </w:tr>
      <w:tr w:rsidR="004B78E3" w:rsidRPr="00AB1086" w14:paraId="63CE683A" w14:textId="77777777" w:rsidTr="00E94075">
        <w:trPr>
          <w:trHeight w:val="628"/>
        </w:trPr>
        <w:tc>
          <w:tcPr>
            <w:tcW w:w="1276" w:type="dxa"/>
            <w:tcBorders>
              <w:top w:val="single" w:sz="4" w:space="0" w:color="auto"/>
              <w:bottom w:val="nil"/>
              <w:right w:val="nil"/>
            </w:tcBorders>
          </w:tcPr>
          <w:p w14:paraId="1AFA94E5"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 xml:space="preserve">Empatik Dinleme </w:t>
            </w:r>
          </w:p>
        </w:tc>
        <w:tc>
          <w:tcPr>
            <w:tcW w:w="2410" w:type="dxa"/>
            <w:tcBorders>
              <w:top w:val="single" w:sz="4" w:space="0" w:color="auto"/>
              <w:left w:val="nil"/>
              <w:bottom w:val="nil"/>
              <w:right w:val="nil"/>
            </w:tcBorders>
          </w:tcPr>
          <w:p w14:paraId="1A2ECD1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0-12 Kişi (1)</w:t>
            </w:r>
          </w:p>
          <w:p w14:paraId="107EB22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13-26 Kişi (2)</w:t>
            </w:r>
          </w:p>
          <w:p w14:paraId="6785C1AF"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27 Kişi ve Üzeri (3)</w:t>
            </w:r>
          </w:p>
        </w:tc>
        <w:tc>
          <w:tcPr>
            <w:tcW w:w="709" w:type="dxa"/>
            <w:tcBorders>
              <w:top w:val="single" w:sz="4" w:space="0" w:color="auto"/>
              <w:left w:val="nil"/>
              <w:bottom w:val="nil"/>
              <w:right w:val="nil"/>
            </w:tcBorders>
          </w:tcPr>
          <w:p w14:paraId="11643AE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125</w:t>
            </w:r>
          </w:p>
          <w:p w14:paraId="4D349213" w14:textId="77777777" w:rsidR="000F7399" w:rsidRPr="00AB1086" w:rsidRDefault="000F7399" w:rsidP="00AB1086">
            <w:pPr>
              <w:spacing w:line="240" w:lineRule="auto"/>
              <w:ind w:left="-111" w:firstLine="0"/>
              <w:jc w:val="right"/>
              <w:rPr>
                <w:rFonts w:cs="Times New Roman"/>
                <w:szCs w:val="24"/>
              </w:rPr>
            </w:pPr>
            <w:r w:rsidRPr="00AB1086">
              <w:rPr>
                <w:rFonts w:cs="Times New Roman"/>
                <w:szCs w:val="24"/>
              </w:rPr>
              <w:t>112</w:t>
            </w:r>
          </w:p>
          <w:p w14:paraId="74D4BAC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121</w:t>
            </w:r>
          </w:p>
        </w:tc>
        <w:tc>
          <w:tcPr>
            <w:tcW w:w="850" w:type="dxa"/>
            <w:tcBorders>
              <w:top w:val="single" w:sz="4" w:space="0" w:color="auto"/>
              <w:left w:val="nil"/>
              <w:bottom w:val="nil"/>
              <w:right w:val="nil"/>
            </w:tcBorders>
          </w:tcPr>
          <w:p w14:paraId="200EDA0F"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3,971</w:t>
            </w:r>
          </w:p>
          <w:p w14:paraId="74D042E5"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3,764</w:t>
            </w:r>
          </w:p>
          <w:p w14:paraId="74A3360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3,649</w:t>
            </w:r>
          </w:p>
        </w:tc>
        <w:tc>
          <w:tcPr>
            <w:tcW w:w="851" w:type="dxa"/>
            <w:tcBorders>
              <w:top w:val="single" w:sz="4" w:space="0" w:color="auto"/>
              <w:left w:val="nil"/>
              <w:bottom w:val="nil"/>
              <w:right w:val="nil"/>
            </w:tcBorders>
          </w:tcPr>
          <w:p w14:paraId="345CF85F"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1,075</w:t>
            </w:r>
          </w:p>
          <w:p w14:paraId="6DB12D2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0,913</w:t>
            </w:r>
          </w:p>
          <w:p w14:paraId="411E067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0,938</w:t>
            </w:r>
          </w:p>
        </w:tc>
        <w:tc>
          <w:tcPr>
            <w:tcW w:w="850" w:type="dxa"/>
            <w:tcBorders>
              <w:top w:val="single" w:sz="4" w:space="0" w:color="auto"/>
              <w:left w:val="nil"/>
              <w:bottom w:val="nil"/>
              <w:right w:val="nil"/>
            </w:tcBorders>
          </w:tcPr>
          <w:p w14:paraId="37E9C57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3,397</w:t>
            </w:r>
          </w:p>
        </w:tc>
        <w:tc>
          <w:tcPr>
            <w:tcW w:w="709" w:type="dxa"/>
            <w:tcBorders>
              <w:top w:val="single" w:sz="4" w:space="0" w:color="auto"/>
              <w:left w:val="nil"/>
              <w:bottom w:val="nil"/>
              <w:right w:val="nil"/>
            </w:tcBorders>
          </w:tcPr>
          <w:p w14:paraId="1E482FD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,035</w:t>
            </w:r>
          </w:p>
        </w:tc>
        <w:tc>
          <w:tcPr>
            <w:tcW w:w="1134" w:type="dxa"/>
            <w:tcBorders>
              <w:top w:val="single" w:sz="4" w:space="0" w:color="auto"/>
              <w:left w:val="nil"/>
              <w:bottom w:val="nil"/>
            </w:tcBorders>
          </w:tcPr>
          <w:p w14:paraId="5260BA0D"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(1)-(3)</w:t>
            </w:r>
          </w:p>
        </w:tc>
      </w:tr>
      <w:tr w:rsidR="004B78E3" w:rsidRPr="00AB1086" w14:paraId="3440EEC2" w14:textId="77777777" w:rsidTr="00E94075">
        <w:trPr>
          <w:trHeight w:val="565"/>
        </w:trPr>
        <w:tc>
          <w:tcPr>
            <w:tcW w:w="1276" w:type="dxa"/>
            <w:tcBorders>
              <w:top w:val="nil"/>
              <w:bottom w:val="single" w:sz="4" w:space="0" w:color="auto"/>
              <w:right w:val="nil"/>
            </w:tcBorders>
          </w:tcPr>
          <w:p w14:paraId="00815B4E"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Etkililik</w:t>
            </w:r>
          </w:p>
        </w:tc>
        <w:tc>
          <w:tcPr>
            <w:tcW w:w="2410" w:type="dxa"/>
            <w:tcBorders>
              <w:top w:val="nil"/>
              <w:left w:val="nil"/>
              <w:bottom w:val="single" w:sz="4" w:space="0" w:color="auto"/>
              <w:right w:val="nil"/>
            </w:tcBorders>
          </w:tcPr>
          <w:p w14:paraId="7D9877D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0-12 Kişi (1)</w:t>
            </w:r>
          </w:p>
          <w:p w14:paraId="5D39FE92"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13-26 Kişi (2)</w:t>
            </w:r>
          </w:p>
          <w:p w14:paraId="14E8047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27 Kişi ve Üzeri (3)</w:t>
            </w:r>
          </w:p>
        </w:tc>
        <w:tc>
          <w:tcPr>
            <w:tcW w:w="709" w:type="dxa"/>
            <w:tcBorders>
              <w:top w:val="nil"/>
              <w:left w:val="nil"/>
              <w:bottom w:val="single" w:sz="4" w:space="0" w:color="auto"/>
              <w:right w:val="nil"/>
            </w:tcBorders>
          </w:tcPr>
          <w:p w14:paraId="2400833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125</w:t>
            </w:r>
          </w:p>
          <w:p w14:paraId="42B6354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112</w:t>
            </w:r>
          </w:p>
          <w:p w14:paraId="632711B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121</w:t>
            </w:r>
          </w:p>
        </w:tc>
        <w:tc>
          <w:tcPr>
            <w:tcW w:w="850" w:type="dxa"/>
            <w:tcBorders>
              <w:top w:val="nil"/>
              <w:left w:val="nil"/>
              <w:bottom w:val="single" w:sz="4" w:space="0" w:color="auto"/>
              <w:right w:val="nil"/>
            </w:tcBorders>
          </w:tcPr>
          <w:p w14:paraId="6CDFEF1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3,996</w:t>
            </w:r>
          </w:p>
          <w:p w14:paraId="65E48CD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3,712</w:t>
            </w:r>
          </w:p>
          <w:p w14:paraId="0BFAF5C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3,653</w:t>
            </w:r>
          </w:p>
        </w:tc>
        <w:tc>
          <w:tcPr>
            <w:tcW w:w="851" w:type="dxa"/>
            <w:tcBorders>
              <w:top w:val="nil"/>
              <w:left w:val="nil"/>
              <w:bottom w:val="single" w:sz="4" w:space="0" w:color="auto"/>
              <w:right w:val="nil"/>
            </w:tcBorders>
          </w:tcPr>
          <w:p w14:paraId="35B3DAE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1,099</w:t>
            </w:r>
          </w:p>
          <w:p w14:paraId="4FE21401"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0,934</w:t>
            </w:r>
          </w:p>
          <w:p w14:paraId="2F2651C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0,935</w:t>
            </w:r>
          </w:p>
        </w:tc>
        <w:tc>
          <w:tcPr>
            <w:tcW w:w="850" w:type="dxa"/>
            <w:tcBorders>
              <w:top w:val="nil"/>
              <w:left w:val="nil"/>
              <w:bottom w:val="single" w:sz="4" w:space="0" w:color="auto"/>
              <w:right w:val="nil"/>
            </w:tcBorders>
          </w:tcPr>
          <w:p w14:paraId="6C1B992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4,176</w:t>
            </w:r>
          </w:p>
        </w:tc>
        <w:tc>
          <w:tcPr>
            <w:tcW w:w="709" w:type="dxa"/>
            <w:tcBorders>
              <w:top w:val="nil"/>
              <w:left w:val="nil"/>
              <w:bottom w:val="single" w:sz="4" w:space="0" w:color="auto"/>
              <w:right w:val="nil"/>
            </w:tcBorders>
          </w:tcPr>
          <w:p w14:paraId="79CF5BE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,016</w:t>
            </w:r>
          </w:p>
        </w:tc>
        <w:tc>
          <w:tcPr>
            <w:tcW w:w="1134" w:type="dxa"/>
            <w:tcBorders>
              <w:top w:val="nil"/>
              <w:left w:val="nil"/>
              <w:bottom w:val="single" w:sz="4" w:space="0" w:color="auto"/>
            </w:tcBorders>
          </w:tcPr>
          <w:p w14:paraId="2305E57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(1)-(3)</w:t>
            </w:r>
          </w:p>
        </w:tc>
      </w:tr>
    </w:tbl>
    <w:p w14:paraId="33E80607" w14:textId="308CA5BE" w:rsidR="00E94075" w:rsidRDefault="00E94075" w:rsidP="000F7399">
      <w:r>
        <w:tab/>
      </w:r>
      <w:r>
        <w:tab/>
      </w:r>
      <w:r>
        <w:tab/>
      </w:r>
      <w:r>
        <w:tab/>
      </w:r>
      <w:r>
        <w:tab/>
      </w:r>
      <w:r>
        <w:tab/>
      </w:r>
      <w:r>
        <w:tab/>
        <w:t xml:space="preserve">                    (</w:t>
      </w:r>
      <w:r w:rsidR="00D943EE">
        <w:t>Devamı</w:t>
      </w:r>
      <w:r>
        <w:t xml:space="preserve"> arkadadır)</w:t>
      </w:r>
    </w:p>
    <w:p w14:paraId="28F802CD" w14:textId="2B5BDE4B" w:rsidR="00E94075" w:rsidRPr="004B78E3" w:rsidRDefault="00E94075" w:rsidP="00E94075">
      <w:pPr>
        <w:spacing w:line="240" w:lineRule="auto"/>
        <w:ind w:firstLine="0"/>
        <w:rPr>
          <w:i/>
          <w:iCs/>
        </w:rPr>
      </w:pPr>
      <w:r w:rsidRPr="004B78E3">
        <w:lastRenderedPageBreak/>
        <w:t xml:space="preserve">Tablo 4.9. </w:t>
      </w:r>
      <w:r w:rsidRPr="004B78E3">
        <w:rPr>
          <w:i/>
          <w:iCs/>
        </w:rPr>
        <w:t xml:space="preserve">Öğretmenlerin okul yöneticilerinin iletişim becerilerine ilişkin görüşlerinin görev yaptıkları okulda bulunan öğretmen sayısı değişkenine göre dağılımını gösteren Tek Yönlü Varyans Analizi </w:t>
      </w:r>
      <w:r w:rsidR="00D943EE" w:rsidRPr="004B78E3">
        <w:rPr>
          <w:i/>
          <w:iCs/>
        </w:rPr>
        <w:t>Sonuçları.</w:t>
      </w:r>
      <w:r w:rsidR="00D943EE">
        <w:rPr>
          <w:i/>
          <w:iCs/>
        </w:rPr>
        <w:t xml:space="preserve"> (Devamı)</w:t>
      </w:r>
    </w:p>
    <w:tbl>
      <w:tblPr>
        <w:tblStyle w:val="TabloKlavuzu"/>
        <w:tblW w:w="879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8"/>
        <w:gridCol w:w="2412"/>
        <w:gridCol w:w="709"/>
        <w:gridCol w:w="850"/>
        <w:gridCol w:w="851"/>
        <w:gridCol w:w="850"/>
        <w:gridCol w:w="709"/>
        <w:gridCol w:w="1135"/>
      </w:tblGrid>
      <w:tr w:rsidR="00E94075" w:rsidRPr="00AB1086" w14:paraId="4F283E9D" w14:textId="77777777" w:rsidTr="00D943EE">
        <w:tc>
          <w:tcPr>
            <w:tcW w:w="1276" w:type="dxa"/>
            <w:tcBorders>
              <w:top w:val="single" w:sz="4" w:space="0" w:color="auto"/>
              <w:bottom w:val="single" w:sz="4" w:space="0" w:color="auto"/>
              <w:right w:val="nil"/>
            </w:tcBorders>
          </w:tcPr>
          <w:p w14:paraId="4D902A38" w14:textId="77777777" w:rsidR="00E94075" w:rsidRPr="00AB1086" w:rsidRDefault="00E94075" w:rsidP="003B6DA7">
            <w:pPr>
              <w:spacing w:line="240" w:lineRule="auto"/>
              <w:ind w:firstLine="0"/>
              <w:jc w:val="left"/>
              <w:rPr>
                <w:rFonts w:cs="Times New Roman"/>
                <w:szCs w:val="24"/>
              </w:rPr>
            </w:pPr>
            <w:r w:rsidRPr="00AB1086">
              <w:rPr>
                <w:rFonts w:cs="Times New Roman"/>
                <w:szCs w:val="24"/>
              </w:rPr>
              <w:t>Boyut</w:t>
            </w:r>
          </w:p>
        </w:tc>
        <w:tc>
          <w:tcPr>
            <w:tcW w:w="2410" w:type="dxa"/>
            <w:tcBorders>
              <w:top w:val="single" w:sz="4" w:space="0" w:color="auto"/>
              <w:left w:val="nil"/>
              <w:bottom w:val="single" w:sz="4" w:space="0" w:color="auto"/>
              <w:right w:val="nil"/>
            </w:tcBorders>
          </w:tcPr>
          <w:p w14:paraId="2EB08594" w14:textId="77777777" w:rsidR="00E94075" w:rsidRPr="00AB1086" w:rsidRDefault="00E94075" w:rsidP="003B6DA7">
            <w:pPr>
              <w:spacing w:line="240" w:lineRule="auto"/>
              <w:ind w:firstLine="0"/>
              <w:jc w:val="right"/>
              <w:rPr>
                <w:rFonts w:cs="Times New Roman"/>
                <w:szCs w:val="24"/>
              </w:rPr>
            </w:pPr>
            <w:r w:rsidRPr="00AB1086">
              <w:rPr>
                <w:rFonts w:cs="Times New Roman"/>
                <w:szCs w:val="24"/>
              </w:rPr>
              <w:t>Öğretmen grubu</w:t>
            </w:r>
          </w:p>
        </w:tc>
        <w:tc>
          <w:tcPr>
            <w:tcW w:w="709" w:type="dxa"/>
            <w:tcBorders>
              <w:top w:val="single" w:sz="4" w:space="0" w:color="auto"/>
              <w:left w:val="nil"/>
              <w:bottom w:val="single" w:sz="4" w:space="0" w:color="auto"/>
              <w:right w:val="nil"/>
            </w:tcBorders>
          </w:tcPr>
          <w:p w14:paraId="4501536F" w14:textId="77777777" w:rsidR="00E94075" w:rsidRPr="00AB1086" w:rsidRDefault="00E94075" w:rsidP="003B6DA7">
            <w:pPr>
              <w:spacing w:line="240" w:lineRule="auto"/>
              <w:ind w:firstLine="0"/>
              <w:jc w:val="right"/>
              <w:rPr>
                <w:rFonts w:cs="Times New Roman"/>
                <w:i/>
                <w:iCs/>
                <w:szCs w:val="24"/>
              </w:rPr>
            </w:pPr>
            <w:proofErr w:type="gramStart"/>
            <w:r w:rsidRPr="00AB1086">
              <w:rPr>
                <w:rFonts w:cs="Times New Roman"/>
                <w:i/>
                <w:iCs/>
                <w:szCs w:val="24"/>
              </w:rPr>
              <w:t>n</w:t>
            </w:r>
            <w:proofErr w:type="gramEnd"/>
          </w:p>
        </w:tc>
        <w:tc>
          <w:tcPr>
            <w:tcW w:w="850" w:type="dxa"/>
            <w:tcBorders>
              <w:top w:val="single" w:sz="4" w:space="0" w:color="auto"/>
              <w:left w:val="nil"/>
              <w:bottom w:val="single" w:sz="4" w:space="0" w:color="auto"/>
              <w:right w:val="nil"/>
            </w:tcBorders>
          </w:tcPr>
          <w:p w14:paraId="5EEAACE7" w14:textId="77777777" w:rsidR="00E94075" w:rsidRPr="00AB1086" w:rsidRDefault="00E94075" w:rsidP="003B6DA7">
            <w:pPr>
              <w:spacing w:line="240" w:lineRule="auto"/>
              <w:ind w:firstLine="0"/>
              <w:jc w:val="right"/>
              <w:rPr>
                <w:rFonts w:cs="Times New Roman"/>
                <w:i/>
                <w:iCs/>
                <w:szCs w:val="24"/>
              </w:rPr>
            </w:pPr>
            <w:r w:rsidRPr="00AB1086">
              <w:rPr>
                <w:rFonts w:cs="Times New Roman"/>
                <w:i/>
                <w:iCs/>
                <w:szCs w:val="24"/>
              </w:rPr>
              <w:t>X</w:t>
            </w:r>
          </w:p>
        </w:tc>
        <w:tc>
          <w:tcPr>
            <w:tcW w:w="851" w:type="dxa"/>
            <w:tcBorders>
              <w:top w:val="single" w:sz="4" w:space="0" w:color="auto"/>
              <w:left w:val="nil"/>
              <w:bottom w:val="single" w:sz="4" w:space="0" w:color="auto"/>
              <w:right w:val="nil"/>
            </w:tcBorders>
          </w:tcPr>
          <w:p w14:paraId="6BF8031D" w14:textId="77777777" w:rsidR="00E94075" w:rsidRPr="00AB1086" w:rsidRDefault="00E94075" w:rsidP="003B6DA7">
            <w:pPr>
              <w:spacing w:line="240" w:lineRule="auto"/>
              <w:ind w:firstLine="0"/>
              <w:jc w:val="right"/>
              <w:rPr>
                <w:rFonts w:cs="Times New Roman"/>
                <w:i/>
                <w:iCs/>
                <w:szCs w:val="24"/>
              </w:rPr>
            </w:pPr>
            <w:r w:rsidRPr="00AB1086">
              <w:rPr>
                <w:rFonts w:cs="Times New Roman"/>
                <w:i/>
                <w:iCs/>
                <w:szCs w:val="24"/>
              </w:rPr>
              <w:t>SS</w:t>
            </w:r>
          </w:p>
        </w:tc>
        <w:tc>
          <w:tcPr>
            <w:tcW w:w="850" w:type="dxa"/>
            <w:tcBorders>
              <w:top w:val="single" w:sz="4" w:space="0" w:color="auto"/>
              <w:left w:val="nil"/>
              <w:bottom w:val="single" w:sz="4" w:space="0" w:color="auto"/>
              <w:right w:val="nil"/>
            </w:tcBorders>
          </w:tcPr>
          <w:p w14:paraId="249C70A3" w14:textId="77777777" w:rsidR="00E94075" w:rsidRPr="00AB1086" w:rsidRDefault="00E94075" w:rsidP="003B6DA7">
            <w:pPr>
              <w:spacing w:line="240" w:lineRule="auto"/>
              <w:ind w:firstLine="0"/>
              <w:jc w:val="right"/>
              <w:rPr>
                <w:rFonts w:cs="Times New Roman"/>
                <w:i/>
                <w:iCs/>
                <w:szCs w:val="24"/>
              </w:rPr>
            </w:pPr>
            <w:r w:rsidRPr="00AB1086">
              <w:rPr>
                <w:rFonts w:cs="Times New Roman"/>
                <w:i/>
                <w:iCs/>
                <w:szCs w:val="24"/>
              </w:rPr>
              <w:t>F</w:t>
            </w:r>
          </w:p>
        </w:tc>
        <w:tc>
          <w:tcPr>
            <w:tcW w:w="709" w:type="dxa"/>
            <w:tcBorders>
              <w:top w:val="single" w:sz="4" w:space="0" w:color="auto"/>
              <w:left w:val="nil"/>
              <w:bottom w:val="single" w:sz="4" w:space="0" w:color="auto"/>
              <w:right w:val="nil"/>
            </w:tcBorders>
          </w:tcPr>
          <w:p w14:paraId="2099F5DB" w14:textId="77777777" w:rsidR="00E94075" w:rsidRPr="00AB1086" w:rsidRDefault="00E94075" w:rsidP="003B6DA7">
            <w:pPr>
              <w:spacing w:line="240" w:lineRule="auto"/>
              <w:ind w:firstLine="0"/>
              <w:jc w:val="right"/>
              <w:rPr>
                <w:rFonts w:cs="Times New Roman"/>
                <w:i/>
                <w:iCs/>
                <w:szCs w:val="24"/>
              </w:rPr>
            </w:pPr>
            <w:proofErr w:type="gramStart"/>
            <w:r w:rsidRPr="00AB1086">
              <w:rPr>
                <w:rFonts w:cs="Times New Roman"/>
                <w:i/>
                <w:iCs/>
                <w:szCs w:val="24"/>
              </w:rPr>
              <w:t>p</w:t>
            </w:r>
            <w:proofErr w:type="gramEnd"/>
          </w:p>
        </w:tc>
        <w:tc>
          <w:tcPr>
            <w:tcW w:w="1134" w:type="dxa"/>
            <w:tcBorders>
              <w:top w:val="single" w:sz="4" w:space="0" w:color="auto"/>
              <w:left w:val="nil"/>
              <w:bottom w:val="single" w:sz="4" w:space="0" w:color="auto"/>
            </w:tcBorders>
          </w:tcPr>
          <w:p w14:paraId="4D79A7D4" w14:textId="77777777" w:rsidR="00E94075" w:rsidRPr="00AB1086" w:rsidRDefault="00E94075" w:rsidP="003B6DA7">
            <w:pPr>
              <w:spacing w:line="240" w:lineRule="auto"/>
              <w:ind w:firstLine="0"/>
              <w:jc w:val="right"/>
              <w:rPr>
                <w:rFonts w:cs="Times New Roman"/>
                <w:szCs w:val="24"/>
              </w:rPr>
            </w:pPr>
            <w:r w:rsidRPr="00AB1086">
              <w:rPr>
                <w:rFonts w:cs="Times New Roman"/>
                <w:szCs w:val="24"/>
              </w:rPr>
              <w:t>Anlamlı Fark</w:t>
            </w:r>
          </w:p>
        </w:tc>
      </w:tr>
      <w:tr w:rsidR="00D943EE" w:rsidRPr="00AB1086" w14:paraId="2CBB8A3C" w14:textId="77777777" w:rsidTr="00D943EE">
        <w:tblPrEx>
          <w:tblBorders>
            <w:top w:val="single" w:sz="4" w:space="0" w:color="auto"/>
            <w:left w:val="single" w:sz="4" w:space="0" w:color="auto"/>
            <w:bottom w:val="single" w:sz="4" w:space="0" w:color="auto"/>
            <w:right w:val="single" w:sz="4" w:space="0" w:color="auto"/>
          </w:tblBorders>
        </w:tblPrEx>
        <w:trPr>
          <w:trHeight w:val="575"/>
        </w:trPr>
        <w:tc>
          <w:tcPr>
            <w:tcW w:w="1276" w:type="dxa"/>
            <w:tcBorders>
              <w:top w:val="single" w:sz="4" w:space="0" w:color="auto"/>
              <w:left w:val="nil"/>
              <w:bottom w:val="nil"/>
              <w:right w:val="nil"/>
            </w:tcBorders>
          </w:tcPr>
          <w:p w14:paraId="625AA136" w14:textId="77777777" w:rsidR="00D943EE" w:rsidRPr="00AB1086" w:rsidRDefault="00D943EE" w:rsidP="002005FE">
            <w:pPr>
              <w:spacing w:line="240" w:lineRule="auto"/>
              <w:ind w:firstLine="0"/>
              <w:jc w:val="left"/>
              <w:rPr>
                <w:rFonts w:cs="Times New Roman"/>
                <w:szCs w:val="24"/>
              </w:rPr>
            </w:pPr>
            <w:r w:rsidRPr="00AB1086">
              <w:rPr>
                <w:rFonts w:cs="Times New Roman"/>
                <w:szCs w:val="24"/>
              </w:rPr>
              <w:t>Geri Bildirimde Bulunma</w:t>
            </w:r>
          </w:p>
        </w:tc>
        <w:tc>
          <w:tcPr>
            <w:tcW w:w="2410" w:type="dxa"/>
            <w:tcBorders>
              <w:top w:val="single" w:sz="4" w:space="0" w:color="auto"/>
              <w:left w:val="nil"/>
              <w:bottom w:val="nil"/>
              <w:right w:val="nil"/>
            </w:tcBorders>
          </w:tcPr>
          <w:p w14:paraId="49E78DED"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0-12 Kişi (1)</w:t>
            </w:r>
          </w:p>
          <w:p w14:paraId="533C99DC"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13-26 Kişi (2)</w:t>
            </w:r>
          </w:p>
          <w:p w14:paraId="56E761D1"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27 Kişi ve Üzeri (3)</w:t>
            </w:r>
          </w:p>
        </w:tc>
        <w:tc>
          <w:tcPr>
            <w:tcW w:w="709" w:type="dxa"/>
            <w:tcBorders>
              <w:top w:val="single" w:sz="4" w:space="0" w:color="auto"/>
              <w:left w:val="nil"/>
              <w:bottom w:val="nil"/>
              <w:right w:val="nil"/>
            </w:tcBorders>
          </w:tcPr>
          <w:p w14:paraId="05A0610D"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125</w:t>
            </w:r>
          </w:p>
          <w:p w14:paraId="74B7E631"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112</w:t>
            </w:r>
          </w:p>
          <w:p w14:paraId="4E06E807"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121</w:t>
            </w:r>
          </w:p>
        </w:tc>
        <w:tc>
          <w:tcPr>
            <w:tcW w:w="850" w:type="dxa"/>
            <w:tcBorders>
              <w:top w:val="single" w:sz="4" w:space="0" w:color="auto"/>
              <w:left w:val="nil"/>
              <w:bottom w:val="nil"/>
              <w:right w:val="nil"/>
            </w:tcBorders>
          </w:tcPr>
          <w:p w14:paraId="7A0022B1"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3,960</w:t>
            </w:r>
          </w:p>
          <w:p w14:paraId="723FCB72"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3,681</w:t>
            </w:r>
          </w:p>
          <w:p w14:paraId="146CCB07"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3,607</w:t>
            </w:r>
          </w:p>
        </w:tc>
        <w:tc>
          <w:tcPr>
            <w:tcW w:w="851" w:type="dxa"/>
            <w:tcBorders>
              <w:top w:val="single" w:sz="4" w:space="0" w:color="auto"/>
              <w:left w:val="nil"/>
              <w:bottom w:val="nil"/>
              <w:right w:val="nil"/>
            </w:tcBorders>
          </w:tcPr>
          <w:p w14:paraId="2CB593B3"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1,074</w:t>
            </w:r>
          </w:p>
          <w:p w14:paraId="4CF010CB"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0,974</w:t>
            </w:r>
          </w:p>
          <w:p w14:paraId="30C122A0"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0,969</w:t>
            </w:r>
          </w:p>
        </w:tc>
        <w:tc>
          <w:tcPr>
            <w:tcW w:w="850" w:type="dxa"/>
            <w:tcBorders>
              <w:top w:val="single" w:sz="4" w:space="0" w:color="auto"/>
              <w:left w:val="nil"/>
              <w:bottom w:val="nil"/>
              <w:right w:val="nil"/>
            </w:tcBorders>
          </w:tcPr>
          <w:p w14:paraId="7C5A16A8"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4,169</w:t>
            </w:r>
          </w:p>
        </w:tc>
        <w:tc>
          <w:tcPr>
            <w:tcW w:w="709" w:type="dxa"/>
            <w:tcBorders>
              <w:top w:val="single" w:sz="4" w:space="0" w:color="auto"/>
              <w:left w:val="nil"/>
              <w:bottom w:val="nil"/>
              <w:right w:val="nil"/>
            </w:tcBorders>
          </w:tcPr>
          <w:p w14:paraId="272436A0"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,016</w:t>
            </w:r>
          </w:p>
        </w:tc>
        <w:tc>
          <w:tcPr>
            <w:tcW w:w="1134" w:type="dxa"/>
            <w:tcBorders>
              <w:top w:val="single" w:sz="4" w:space="0" w:color="auto"/>
              <w:left w:val="nil"/>
              <w:bottom w:val="nil"/>
              <w:right w:val="nil"/>
            </w:tcBorders>
          </w:tcPr>
          <w:p w14:paraId="33505AE3"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(1)-(3)</w:t>
            </w:r>
          </w:p>
        </w:tc>
      </w:tr>
      <w:tr w:rsidR="00D943EE" w:rsidRPr="00AB1086" w14:paraId="3DDD8706" w14:textId="77777777" w:rsidTr="00D943EE">
        <w:tblPrEx>
          <w:tblBorders>
            <w:top w:val="single" w:sz="4" w:space="0" w:color="auto"/>
            <w:left w:val="single" w:sz="4" w:space="0" w:color="auto"/>
            <w:bottom w:val="single" w:sz="4" w:space="0" w:color="auto"/>
            <w:right w:val="single" w:sz="4" w:space="0" w:color="auto"/>
          </w:tblBorders>
        </w:tblPrEx>
        <w:trPr>
          <w:trHeight w:val="598"/>
        </w:trPr>
        <w:tc>
          <w:tcPr>
            <w:tcW w:w="1276" w:type="dxa"/>
            <w:tcBorders>
              <w:top w:val="nil"/>
              <w:left w:val="nil"/>
              <w:bottom w:val="nil"/>
              <w:right w:val="nil"/>
            </w:tcBorders>
          </w:tcPr>
          <w:p w14:paraId="31B2FC7C" w14:textId="77777777" w:rsidR="00D943EE" w:rsidRPr="00AB1086" w:rsidRDefault="00D943EE" w:rsidP="002005FE">
            <w:pPr>
              <w:spacing w:line="240" w:lineRule="auto"/>
              <w:ind w:firstLine="0"/>
              <w:jc w:val="left"/>
              <w:rPr>
                <w:rFonts w:cs="Times New Roman"/>
                <w:szCs w:val="24"/>
              </w:rPr>
            </w:pPr>
            <w:r w:rsidRPr="00AB1086">
              <w:rPr>
                <w:rFonts w:cs="Times New Roman"/>
                <w:szCs w:val="24"/>
              </w:rPr>
              <w:t>Güven Verme</w:t>
            </w:r>
          </w:p>
        </w:tc>
        <w:tc>
          <w:tcPr>
            <w:tcW w:w="2410" w:type="dxa"/>
            <w:tcBorders>
              <w:top w:val="nil"/>
              <w:left w:val="nil"/>
              <w:bottom w:val="nil"/>
              <w:right w:val="nil"/>
            </w:tcBorders>
          </w:tcPr>
          <w:p w14:paraId="3A8CEEF9"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0-12 Kişi (1)</w:t>
            </w:r>
          </w:p>
          <w:p w14:paraId="4BB89CB3"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13-26 Kişi (2)</w:t>
            </w:r>
          </w:p>
          <w:p w14:paraId="04605B7E"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27 Kişi ve Üzeri (3)</w:t>
            </w:r>
          </w:p>
        </w:tc>
        <w:tc>
          <w:tcPr>
            <w:tcW w:w="709" w:type="dxa"/>
            <w:tcBorders>
              <w:top w:val="nil"/>
              <w:left w:val="nil"/>
              <w:bottom w:val="nil"/>
              <w:right w:val="nil"/>
            </w:tcBorders>
          </w:tcPr>
          <w:p w14:paraId="7FA2A9CA"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125</w:t>
            </w:r>
          </w:p>
          <w:p w14:paraId="1E58B35B"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112</w:t>
            </w:r>
          </w:p>
          <w:p w14:paraId="4BE55F08"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121</w:t>
            </w:r>
          </w:p>
        </w:tc>
        <w:tc>
          <w:tcPr>
            <w:tcW w:w="850" w:type="dxa"/>
            <w:tcBorders>
              <w:top w:val="nil"/>
              <w:left w:val="nil"/>
              <w:bottom w:val="nil"/>
              <w:right w:val="nil"/>
            </w:tcBorders>
          </w:tcPr>
          <w:p w14:paraId="397B9FDB"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4,040</w:t>
            </w:r>
          </w:p>
          <w:p w14:paraId="56B06841"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3,881</w:t>
            </w:r>
          </w:p>
          <w:p w14:paraId="489C5B55"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3,725</w:t>
            </w:r>
          </w:p>
        </w:tc>
        <w:tc>
          <w:tcPr>
            <w:tcW w:w="851" w:type="dxa"/>
            <w:tcBorders>
              <w:top w:val="nil"/>
              <w:left w:val="nil"/>
              <w:bottom w:val="nil"/>
              <w:right w:val="nil"/>
            </w:tcBorders>
          </w:tcPr>
          <w:p w14:paraId="31689DED"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1,064</w:t>
            </w:r>
          </w:p>
          <w:p w14:paraId="157F62F8"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0,924</w:t>
            </w:r>
          </w:p>
          <w:p w14:paraId="53047DB6"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0,884</w:t>
            </w:r>
          </w:p>
        </w:tc>
        <w:tc>
          <w:tcPr>
            <w:tcW w:w="850" w:type="dxa"/>
            <w:tcBorders>
              <w:top w:val="nil"/>
              <w:left w:val="nil"/>
              <w:bottom w:val="nil"/>
              <w:right w:val="nil"/>
            </w:tcBorders>
          </w:tcPr>
          <w:p w14:paraId="6E57A31B"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3,285</w:t>
            </w:r>
          </w:p>
        </w:tc>
        <w:tc>
          <w:tcPr>
            <w:tcW w:w="709" w:type="dxa"/>
            <w:tcBorders>
              <w:top w:val="nil"/>
              <w:left w:val="nil"/>
              <w:bottom w:val="nil"/>
              <w:right w:val="nil"/>
            </w:tcBorders>
          </w:tcPr>
          <w:p w14:paraId="3319238B"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,039</w:t>
            </w:r>
          </w:p>
        </w:tc>
        <w:tc>
          <w:tcPr>
            <w:tcW w:w="1134" w:type="dxa"/>
            <w:tcBorders>
              <w:top w:val="nil"/>
              <w:left w:val="nil"/>
              <w:bottom w:val="nil"/>
              <w:right w:val="nil"/>
            </w:tcBorders>
          </w:tcPr>
          <w:p w14:paraId="66755227"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(1)-(3)</w:t>
            </w:r>
          </w:p>
        </w:tc>
      </w:tr>
      <w:tr w:rsidR="00D943EE" w:rsidRPr="00AB1086" w14:paraId="66E2EDCC" w14:textId="77777777" w:rsidTr="00D943EE">
        <w:tblPrEx>
          <w:tblBorders>
            <w:top w:val="single" w:sz="4" w:space="0" w:color="auto"/>
            <w:left w:val="single" w:sz="4" w:space="0" w:color="auto"/>
            <w:bottom w:val="single" w:sz="4" w:space="0" w:color="auto"/>
            <w:right w:val="single" w:sz="4" w:space="0" w:color="auto"/>
          </w:tblBorders>
        </w:tblPrEx>
        <w:tc>
          <w:tcPr>
            <w:tcW w:w="1276" w:type="dxa"/>
            <w:tcBorders>
              <w:top w:val="nil"/>
              <w:left w:val="nil"/>
              <w:bottom w:val="single" w:sz="4" w:space="0" w:color="auto"/>
              <w:right w:val="nil"/>
            </w:tcBorders>
          </w:tcPr>
          <w:p w14:paraId="7691B762" w14:textId="77777777" w:rsidR="00D943EE" w:rsidRPr="00AB1086" w:rsidRDefault="00D943EE" w:rsidP="002005FE">
            <w:pPr>
              <w:spacing w:line="240" w:lineRule="auto"/>
              <w:ind w:firstLine="0"/>
              <w:jc w:val="left"/>
              <w:rPr>
                <w:rFonts w:cs="Times New Roman"/>
                <w:szCs w:val="24"/>
              </w:rPr>
            </w:pPr>
            <w:r w:rsidRPr="00AB1086">
              <w:rPr>
                <w:rFonts w:cs="Times New Roman"/>
                <w:szCs w:val="24"/>
              </w:rPr>
              <w:t>Ortalama</w:t>
            </w:r>
          </w:p>
        </w:tc>
        <w:tc>
          <w:tcPr>
            <w:tcW w:w="2410" w:type="dxa"/>
            <w:tcBorders>
              <w:top w:val="nil"/>
              <w:left w:val="nil"/>
              <w:bottom w:val="single" w:sz="4" w:space="0" w:color="auto"/>
              <w:right w:val="nil"/>
            </w:tcBorders>
          </w:tcPr>
          <w:p w14:paraId="4F35325F"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0-12 Kişi (1)</w:t>
            </w:r>
          </w:p>
          <w:p w14:paraId="46DA4572"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13-26 Kişi (2)</w:t>
            </w:r>
          </w:p>
          <w:p w14:paraId="3EA70593"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27 Kişi ve Üzeri (3)</w:t>
            </w:r>
          </w:p>
        </w:tc>
        <w:tc>
          <w:tcPr>
            <w:tcW w:w="709" w:type="dxa"/>
            <w:tcBorders>
              <w:top w:val="nil"/>
              <w:left w:val="nil"/>
              <w:bottom w:val="single" w:sz="4" w:space="0" w:color="auto"/>
              <w:right w:val="nil"/>
            </w:tcBorders>
          </w:tcPr>
          <w:p w14:paraId="288DA61B"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125</w:t>
            </w:r>
          </w:p>
          <w:p w14:paraId="5D2A1B25"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112</w:t>
            </w:r>
          </w:p>
          <w:p w14:paraId="33604344"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121</w:t>
            </w:r>
          </w:p>
        </w:tc>
        <w:tc>
          <w:tcPr>
            <w:tcW w:w="850" w:type="dxa"/>
            <w:tcBorders>
              <w:top w:val="nil"/>
              <w:left w:val="nil"/>
              <w:bottom w:val="single" w:sz="4" w:space="0" w:color="auto"/>
              <w:right w:val="nil"/>
            </w:tcBorders>
          </w:tcPr>
          <w:p w14:paraId="0F0165F7"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3,983</w:t>
            </w:r>
          </w:p>
          <w:p w14:paraId="43B17B8A"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3,741</w:t>
            </w:r>
          </w:p>
          <w:p w14:paraId="0ADD2990"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3,648</w:t>
            </w:r>
          </w:p>
        </w:tc>
        <w:tc>
          <w:tcPr>
            <w:tcW w:w="851" w:type="dxa"/>
            <w:tcBorders>
              <w:top w:val="nil"/>
              <w:left w:val="nil"/>
              <w:bottom w:val="single" w:sz="4" w:space="0" w:color="auto"/>
              <w:right w:val="nil"/>
            </w:tcBorders>
          </w:tcPr>
          <w:p w14:paraId="61903747"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1,065</w:t>
            </w:r>
          </w:p>
          <w:p w14:paraId="74A580F2"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0,913</w:t>
            </w:r>
          </w:p>
          <w:p w14:paraId="0C50C22C"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0,919</w:t>
            </w:r>
          </w:p>
        </w:tc>
        <w:tc>
          <w:tcPr>
            <w:tcW w:w="850" w:type="dxa"/>
            <w:tcBorders>
              <w:top w:val="nil"/>
              <w:left w:val="nil"/>
              <w:bottom w:val="single" w:sz="4" w:space="0" w:color="auto"/>
              <w:right w:val="nil"/>
            </w:tcBorders>
          </w:tcPr>
          <w:p w14:paraId="1135C803"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3,897</w:t>
            </w:r>
          </w:p>
        </w:tc>
        <w:tc>
          <w:tcPr>
            <w:tcW w:w="709" w:type="dxa"/>
            <w:tcBorders>
              <w:top w:val="nil"/>
              <w:left w:val="nil"/>
              <w:bottom w:val="single" w:sz="4" w:space="0" w:color="auto"/>
              <w:right w:val="nil"/>
            </w:tcBorders>
          </w:tcPr>
          <w:p w14:paraId="5746CD24"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,021</w:t>
            </w:r>
          </w:p>
        </w:tc>
        <w:tc>
          <w:tcPr>
            <w:tcW w:w="1134" w:type="dxa"/>
            <w:tcBorders>
              <w:top w:val="nil"/>
              <w:left w:val="nil"/>
              <w:bottom w:val="single" w:sz="4" w:space="0" w:color="auto"/>
              <w:right w:val="nil"/>
            </w:tcBorders>
          </w:tcPr>
          <w:p w14:paraId="5238C4CE" w14:textId="77777777" w:rsidR="00D943EE" w:rsidRPr="00AB1086" w:rsidRDefault="00D943EE" w:rsidP="002005FE">
            <w:pPr>
              <w:spacing w:line="240" w:lineRule="auto"/>
              <w:ind w:firstLine="0"/>
              <w:jc w:val="right"/>
              <w:rPr>
                <w:rFonts w:cs="Times New Roman"/>
                <w:szCs w:val="24"/>
              </w:rPr>
            </w:pPr>
            <w:r w:rsidRPr="00AB1086">
              <w:rPr>
                <w:rFonts w:cs="Times New Roman"/>
                <w:szCs w:val="24"/>
              </w:rPr>
              <w:t>(1)-(3)</w:t>
            </w:r>
          </w:p>
        </w:tc>
      </w:tr>
    </w:tbl>
    <w:p w14:paraId="1FD9087F" w14:textId="5BAC9899" w:rsidR="00E94075" w:rsidRDefault="00E94075" w:rsidP="00D943EE">
      <w:pPr>
        <w:ind w:firstLine="0"/>
      </w:pPr>
    </w:p>
    <w:p w14:paraId="1782B4F4" w14:textId="6427A616" w:rsidR="000F7399" w:rsidRPr="004B78E3" w:rsidRDefault="000F7399" w:rsidP="000F7399">
      <w:r w:rsidRPr="004B78E3">
        <w:t>Tablo 4.</w:t>
      </w:r>
      <w:r w:rsidR="007D0457" w:rsidRPr="004B78E3">
        <w:t>9</w:t>
      </w:r>
      <w:r w:rsidRPr="004B78E3">
        <w:t xml:space="preserve">.’da okul yöneticilerinin iletişim becerilerine ilişkin öğretmen </w:t>
      </w:r>
      <w:r w:rsidR="0087595B" w:rsidRPr="004B78E3">
        <w:t>görüşleri</w:t>
      </w:r>
      <w:r w:rsidRPr="004B78E3">
        <w:t xml:space="preserve"> okulda bulunan öğretmen sayılarına göre karşılaştırıldığında genel ortalamada (X=3,983), empatik dinleme boyutunda (X=3,971), etkililik boyutunda (X=3,996), geri bildirimde bulunma boyutunda (X=3,960) ve güven verme boyutunda (X=4,040) en yüksek ortalamaların okullarında 0 ila 12 arasında öğretmen bulunanlarda olduğu görülmektedir. İkinci sırada genel ortalamada (X=3,741), empatik dinleme boyutunda (X=3,764), etkililik boyutunda (X=3,712), geri bildirimde bulunma boyutunda (X=3,681) ve güven verme boyutunda (X=3,881) okullarında 13 ila 26 arasında öğretmen bulunan öğretmenlerin ortalamaları gelmektedir. En düşük ortalama ise genel ortalamada (X=3,648), empatik dinleme boyutunda (X=3,649), etkililik boyutunda (X=3,653), geri bildirimde bulunma boyutunda (X=3,607) ve güven verme boyutunda (X=3,725) okullarında 27 ve daha fazla sayıda öğretmen bulunan öğretmenlerin </w:t>
      </w:r>
      <w:r w:rsidR="00690D7A" w:rsidRPr="004B78E3">
        <w:rPr>
          <w:u w:color="FF0000"/>
        </w:rPr>
        <w:t>görüşlerine</w:t>
      </w:r>
      <w:r w:rsidRPr="004B78E3">
        <w:t xml:space="preserve"> aittir.</w:t>
      </w:r>
    </w:p>
    <w:p w14:paraId="0C64A08D" w14:textId="15EC2B10" w:rsidR="000F7399" w:rsidRPr="004B78E3" w:rsidRDefault="000F7399" w:rsidP="000F7399">
      <w:r w:rsidRPr="004B78E3">
        <w:t xml:space="preserve">Öğretmenlerin </w:t>
      </w:r>
      <w:r w:rsidR="00690D7A" w:rsidRPr="004B78E3">
        <w:rPr>
          <w:u w:color="FF0000"/>
        </w:rPr>
        <w:t>görüşlerine</w:t>
      </w:r>
      <w:r w:rsidRPr="004B78E3">
        <w:t xml:space="preserve"> göre, okul yöneticilerinin iletişim becerileri düzeylerinin okullarında bulunan öğretmen sayısına göre bir farklılık gösterip göstermediğini belirlemek için tek yönlü varyans analizi kullanılmıştır. Varyans analizi sonucunda genel ortalama </w:t>
      </w:r>
      <w:proofErr w:type="gramStart"/>
      <w:r w:rsidRPr="004B78E3">
        <w:t>F</w:t>
      </w:r>
      <w:r w:rsidRPr="004B78E3">
        <w:rPr>
          <w:vertAlign w:val="subscript"/>
        </w:rPr>
        <w:t>(</w:t>
      </w:r>
      <w:proofErr w:type="gramEnd"/>
      <w:r w:rsidRPr="004B78E3">
        <w:rPr>
          <w:vertAlign w:val="subscript"/>
        </w:rPr>
        <w:t>2,355)</w:t>
      </w:r>
      <w:r w:rsidRPr="004B78E3">
        <w:t>=3,897 (p&lt;0,05), empatik dinleme F</w:t>
      </w:r>
      <w:r w:rsidRPr="004B78E3">
        <w:rPr>
          <w:vertAlign w:val="subscript"/>
        </w:rPr>
        <w:t>(2,355)</w:t>
      </w:r>
      <w:r w:rsidRPr="004B78E3">
        <w:t>=3,397 (p&lt;0,05), etkililik F</w:t>
      </w:r>
      <w:r w:rsidRPr="004B78E3">
        <w:rPr>
          <w:vertAlign w:val="subscript"/>
        </w:rPr>
        <w:t>(2,355)</w:t>
      </w:r>
      <w:r w:rsidRPr="004B78E3">
        <w:t>=4,176 (p&lt;0,05), geri bildirimde bulunma F</w:t>
      </w:r>
      <w:r w:rsidRPr="004B78E3">
        <w:rPr>
          <w:vertAlign w:val="subscript"/>
        </w:rPr>
        <w:t>(2,355)</w:t>
      </w:r>
      <w:r w:rsidRPr="004B78E3">
        <w:t>=4,169 (p&lt;0,05) ve güven verme boyutlarında F</w:t>
      </w:r>
      <w:r w:rsidRPr="004B78E3">
        <w:rPr>
          <w:vertAlign w:val="subscript"/>
        </w:rPr>
        <w:t>(2,355)</w:t>
      </w:r>
      <w:r w:rsidRPr="004B78E3">
        <w:t xml:space="preserve">=3,285 (p&lt;0,05) istatistiksel olarak anlamlı bir farklılık hesaplanmıştır. Farklılıkların kaynağını test etmek için Post Hoc testlerinden Scheffe testi kullanılmıştır. Farklılıklar genel ortalama ve tüm boyutlarda okullarındaki öğretmen sayısı 0-12 kişi olan öğretmenler ile 27 kişi ve üzeri olan öğretmenler arasında çıkmıştır. </w:t>
      </w:r>
    </w:p>
    <w:p w14:paraId="0B7005A3" w14:textId="77777777" w:rsidR="000F7399" w:rsidRPr="004B78E3" w:rsidRDefault="000F7399" w:rsidP="000F7399">
      <w:r w:rsidRPr="004B78E3">
        <w:t xml:space="preserve">Buna göre okullarında daha az öğretmen bulunan yöneticilerin iletişim becerileri okullarında daha fazla bulunan yöneticilerin iletişim becerilerine göre öğretmenler </w:t>
      </w:r>
      <w:r w:rsidRPr="004B78E3">
        <w:lastRenderedPageBreak/>
        <w:t>tarafından daha olumlu bulunmuştur. Bunun sebebinin kalabalık ortamlarda iletişim kurmanın daha karmaşık ve daha sıkıntılı olduğu söylenebilir. Herkesin alınan tek bir karardan memnun olamayacağı düşünüldüğünde sayı arttıkça memnuniyetsizliklerin de artacağı söylenebilir. Öğretmen sayısı arttıkça yöneticiler ve öğretmenler arasındaki sözsüz, yazılı ve sözlü iletişime yönelik engellerin yaşanması kaçınılmaz olacaktır.</w:t>
      </w:r>
    </w:p>
    <w:p w14:paraId="6394EB78" w14:textId="3296B626" w:rsidR="000F7399" w:rsidRDefault="000F7399" w:rsidP="000F7399">
      <w:r w:rsidRPr="004B78E3">
        <w:t xml:space="preserve">Öğretmen </w:t>
      </w:r>
      <w:r w:rsidR="00690D7A" w:rsidRPr="004B78E3">
        <w:rPr>
          <w:u w:color="FF0000"/>
        </w:rPr>
        <w:t>görüşlerine</w:t>
      </w:r>
      <w:r w:rsidRPr="004B78E3">
        <w:t xml:space="preserve"> göre, okul yöneticilerinin iletişim becerileri düzeylerinin okullarında bulunan öğrenci sayısına göre bir farklılık gösterip göstermediğini belirlemek için tek yönlü varyans analiz</w:t>
      </w:r>
      <w:r w:rsidR="00A63CF9" w:rsidRPr="004B78E3">
        <w:t xml:space="preserve"> </w:t>
      </w:r>
      <w:r w:rsidRPr="004B78E3">
        <w:t>yapılmış ve analiz sonuçları Tablo 4.1</w:t>
      </w:r>
      <w:r w:rsidR="007D0457" w:rsidRPr="004B78E3">
        <w:t>0</w:t>
      </w:r>
      <w:r w:rsidRPr="004B78E3">
        <w:t>.’d</w:t>
      </w:r>
      <w:r w:rsidR="007D0457" w:rsidRPr="004B78E3">
        <w:t>a</w:t>
      </w:r>
      <w:r w:rsidRPr="004B78E3">
        <w:t xml:space="preserve"> gösterilmiştir.</w:t>
      </w:r>
    </w:p>
    <w:p w14:paraId="0370A8ED" w14:textId="3DF4078D" w:rsidR="000F7399" w:rsidRPr="004B78E3" w:rsidRDefault="000F7399" w:rsidP="000F7399">
      <w:pPr>
        <w:spacing w:line="240" w:lineRule="auto"/>
        <w:rPr>
          <w:i/>
          <w:iCs/>
        </w:rPr>
      </w:pPr>
      <w:r w:rsidRPr="004B78E3">
        <w:t>Tablo 4.1</w:t>
      </w:r>
      <w:r w:rsidR="007D0457" w:rsidRPr="004B78E3">
        <w:t>0</w:t>
      </w:r>
      <w:r w:rsidRPr="004B78E3">
        <w:t xml:space="preserve">. </w:t>
      </w:r>
      <w:r w:rsidRPr="004B78E3">
        <w:rPr>
          <w:i/>
          <w:iCs/>
        </w:rPr>
        <w:t xml:space="preserve">Öğretmenlerin okul yöneticilerinin iletişim becerilerine ilişkin </w:t>
      </w:r>
      <w:r w:rsidR="0087595B" w:rsidRPr="004B78E3">
        <w:rPr>
          <w:i/>
          <w:iCs/>
        </w:rPr>
        <w:t>görüşlerinin</w:t>
      </w:r>
      <w:r w:rsidRPr="004B78E3">
        <w:rPr>
          <w:i/>
          <w:iCs/>
        </w:rPr>
        <w:t xml:space="preserve"> görev yaptıkları okulda bulunan öğrenci sayısı değişkenine göre dağılımını gösteren Tek Yönlü Varyans Analizi Sonuçları.</w:t>
      </w:r>
    </w:p>
    <w:tbl>
      <w:tblPr>
        <w:tblStyle w:val="TabloKlavuzu"/>
        <w:tblW w:w="876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276"/>
        <w:gridCol w:w="2552"/>
        <w:gridCol w:w="567"/>
        <w:gridCol w:w="829"/>
        <w:gridCol w:w="851"/>
        <w:gridCol w:w="850"/>
        <w:gridCol w:w="709"/>
        <w:gridCol w:w="1134"/>
      </w:tblGrid>
      <w:tr w:rsidR="004B78E3" w:rsidRPr="00AB1086" w14:paraId="1A12B79A" w14:textId="77777777" w:rsidTr="00AB1086">
        <w:tc>
          <w:tcPr>
            <w:tcW w:w="1276" w:type="dxa"/>
            <w:tcBorders>
              <w:top w:val="single" w:sz="4" w:space="0" w:color="auto"/>
              <w:bottom w:val="single" w:sz="4" w:space="0" w:color="auto"/>
              <w:right w:val="nil"/>
            </w:tcBorders>
          </w:tcPr>
          <w:p w14:paraId="140D3B3B"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Boyut</w:t>
            </w:r>
          </w:p>
        </w:tc>
        <w:tc>
          <w:tcPr>
            <w:tcW w:w="2552" w:type="dxa"/>
            <w:tcBorders>
              <w:top w:val="single" w:sz="4" w:space="0" w:color="auto"/>
              <w:left w:val="nil"/>
              <w:bottom w:val="single" w:sz="4" w:space="0" w:color="auto"/>
              <w:right w:val="nil"/>
            </w:tcBorders>
          </w:tcPr>
          <w:p w14:paraId="5AA60393"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Öğrenci grubu</w:t>
            </w:r>
          </w:p>
        </w:tc>
        <w:tc>
          <w:tcPr>
            <w:tcW w:w="567" w:type="dxa"/>
            <w:tcBorders>
              <w:top w:val="single" w:sz="4" w:space="0" w:color="auto"/>
              <w:left w:val="nil"/>
              <w:bottom w:val="single" w:sz="4" w:space="0" w:color="auto"/>
              <w:right w:val="nil"/>
            </w:tcBorders>
          </w:tcPr>
          <w:p w14:paraId="2DE400A2" w14:textId="05B62649" w:rsidR="000F7399" w:rsidRPr="00AB1086" w:rsidRDefault="00AB1086" w:rsidP="004078B4">
            <w:pPr>
              <w:spacing w:line="240" w:lineRule="auto"/>
              <w:ind w:firstLine="0"/>
              <w:jc w:val="right"/>
              <w:rPr>
                <w:rFonts w:cs="Times New Roman"/>
                <w:i/>
                <w:iCs/>
                <w:szCs w:val="24"/>
              </w:rPr>
            </w:pPr>
            <w:proofErr w:type="gramStart"/>
            <w:r w:rsidRPr="00AB1086">
              <w:rPr>
                <w:rFonts w:cs="Times New Roman"/>
                <w:i/>
                <w:iCs/>
                <w:szCs w:val="24"/>
              </w:rPr>
              <w:t>n</w:t>
            </w:r>
            <w:proofErr w:type="gramEnd"/>
          </w:p>
        </w:tc>
        <w:tc>
          <w:tcPr>
            <w:tcW w:w="829" w:type="dxa"/>
            <w:tcBorders>
              <w:top w:val="single" w:sz="4" w:space="0" w:color="auto"/>
              <w:left w:val="nil"/>
              <w:bottom w:val="single" w:sz="4" w:space="0" w:color="auto"/>
              <w:right w:val="nil"/>
            </w:tcBorders>
          </w:tcPr>
          <w:p w14:paraId="1EF925B7" w14:textId="77777777" w:rsidR="000F7399" w:rsidRPr="00AB1086" w:rsidRDefault="000F7399" w:rsidP="004078B4">
            <w:pPr>
              <w:spacing w:line="240" w:lineRule="auto"/>
              <w:ind w:firstLine="0"/>
              <w:jc w:val="right"/>
              <w:rPr>
                <w:rFonts w:cs="Times New Roman"/>
                <w:i/>
                <w:iCs/>
                <w:szCs w:val="24"/>
              </w:rPr>
            </w:pPr>
            <w:r w:rsidRPr="00AB1086">
              <w:rPr>
                <w:rFonts w:cs="Times New Roman"/>
                <w:i/>
                <w:iCs/>
                <w:szCs w:val="24"/>
              </w:rPr>
              <w:t>X</w:t>
            </w:r>
          </w:p>
        </w:tc>
        <w:tc>
          <w:tcPr>
            <w:tcW w:w="851" w:type="dxa"/>
            <w:tcBorders>
              <w:top w:val="single" w:sz="4" w:space="0" w:color="auto"/>
              <w:left w:val="nil"/>
              <w:bottom w:val="single" w:sz="4" w:space="0" w:color="auto"/>
              <w:right w:val="nil"/>
            </w:tcBorders>
          </w:tcPr>
          <w:p w14:paraId="57288F4F" w14:textId="77777777" w:rsidR="000F7399" w:rsidRPr="00AB1086" w:rsidRDefault="000F7399" w:rsidP="004078B4">
            <w:pPr>
              <w:spacing w:line="240" w:lineRule="auto"/>
              <w:ind w:firstLine="0"/>
              <w:jc w:val="right"/>
              <w:rPr>
                <w:rFonts w:cs="Times New Roman"/>
                <w:i/>
                <w:iCs/>
                <w:szCs w:val="24"/>
              </w:rPr>
            </w:pPr>
            <w:r w:rsidRPr="00AB1086">
              <w:rPr>
                <w:rFonts w:cs="Times New Roman"/>
                <w:i/>
                <w:iCs/>
                <w:szCs w:val="24"/>
              </w:rPr>
              <w:t>SS</w:t>
            </w:r>
          </w:p>
        </w:tc>
        <w:tc>
          <w:tcPr>
            <w:tcW w:w="850" w:type="dxa"/>
            <w:tcBorders>
              <w:top w:val="single" w:sz="4" w:space="0" w:color="auto"/>
              <w:left w:val="nil"/>
              <w:bottom w:val="single" w:sz="4" w:space="0" w:color="auto"/>
              <w:right w:val="nil"/>
            </w:tcBorders>
          </w:tcPr>
          <w:p w14:paraId="4A0E9B85" w14:textId="77777777" w:rsidR="000F7399" w:rsidRPr="00AB1086" w:rsidRDefault="000F7399" w:rsidP="004078B4">
            <w:pPr>
              <w:spacing w:line="240" w:lineRule="auto"/>
              <w:ind w:firstLine="0"/>
              <w:jc w:val="right"/>
              <w:rPr>
                <w:rFonts w:cs="Times New Roman"/>
                <w:i/>
                <w:iCs/>
                <w:szCs w:val="24"/>
              </w:rPr>
            </w:pPr>
            <w:r w:rsidRPr="00AB1086">
              <w:rPr>
                <w:rFonts w:cs="Times New Roman"/>
                <w:i/>
                <w:iCs/>
                <w:szCs w:val="24"/>
              </w:rPr>
              <w:t>F</w:t>
            </w:r>
          </w:p>
        </w:tc>
        <w:tc>
          <w:tcPr>
            <w:tcW w:w="709" w:type="dxa"/>
            <w:tcBorders>
              <w:top w:val="single" w:sz="4" w:space="0" w:color="auto"/>
              <w:left w:val="nil"/>
              <w:bottom w:val="single" w:sz="4" w:space="0" w:color="auto"/>
              <w:right w:val="nil"/>
            </w:tcBorders>
          </w:tcPr>
          <w:p w14:paraId="2D7124A5" w14:textId="470927E2" w:rsidR="000F7399" w:rsidRPr="00AB1086" w:rsidRDefault="00AB1086" w:rsidP="004078B4">
            <w:pPr>
              <w:spacing w:line="240" w:lineRule="auto"/>
              <w:ind w:firstLine="0"/>
              <w:jc w:val="right"/>
              <w:rPr>
                <w:rFonts w:cs="Times New Roman"/>
                <w:i/>
                <w:iCs/>
                <w:szCs w:val="24"/>
              </w:rPr>
            </w:pPr>
            <w:proofErr w:type="gramStart"/>
            <w:r w:rsidRPr="00AB1086">
              <w:rPr>
                <w:rFonts w:cs="Times New Roman"/>
                <w:i/>
                <w:iCs/>
                <w:szCs w:val="24"/>
              </w:rPr>
              <w:t>p</w:t>
            </w:r>
            <w:proofErr w:type="gramEnd"/>
          </w:p>
        </w:tc>
        <w:tc>
          <w:tcPr>
            <w:tcW w:w="1134" w:type="dxa"/>
            <w:tcBorders>
              <w:top w:val="single" w:sz="4" w:space="0" w:color="auto"/>
              <w:left w:val="nil"/>
              <w:bottom w:val="single" w:sz="4" w:space="0" w:color="auto"/>
            </w:tcBorders>
          </w:tcPr>
          <w:p w14:paraId="689793EC"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Anlamlı Fark</w:t>
            </w:r>
          </w:p>
        </w:tc>
      </w:tr>
      <w:tr w:rsidR="004B78E3" w:rsidRPr="00AB1086" w14:paraId="1A40C181" w14:textId="77777777" w:rsidTr="00AB1086">
        <w:trPr>
          <w:trHeight w:val="830"/>
        </w:trPr>
        <w:tc>
          <w:tcPr>
            <w:tcW w:w="1276" w:type="dxa"/>
            <w:tcBorders>
              <w:top w:val="single" w:sz="4" w:space="0" w:color="auto"/>
              <w:bottom w:val="nil"/>
              <w:right w:val="nil"/>
            </w:tcBorders>
          </w:tcPr>
          <w:p w14:paraId="5B1A53E1"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 xml:space="preserve">Empatik Dinleme </w:t>
            </w:r>
          </w:p>
        </w:tc>
        <w:tc>
          <w:tcPr>
            <w:tcW w:w="2552" w:type="dxa"/>
            <w:tcBorders>
              <w:top w:val="single" w:sz="4" w:space="0" w:color="auto"/>
              <w:left w:val="nil"/>
              <w:bottom w:val="nil"/>
              <w:right w:val="nil"/>
            </w:tcBorders>
          </w:tcPr>
          <w:p w14:paraId="1C10BCC7"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0-100 Öğrenci (1)</w:t>
            </w:r>
          </w:p>
          <w:p w14:paraId="4926D032"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101-190 Öğrenci (2)</w:t>
            </w:r>
          </w:p>
          <w:p w14:paraId="710DE6F4"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191-450 Öğrenci (3)</w:t>
            </w:r>
          </w:p>
          <w:p w14:paraId="3D6201D9" w14:textId="5FC484FA" w:rsidR="000F7399" w:rsidRPr="00AB1086" w:rsidRDefault="000F7399" w:rsidP="00AB1086">
            <w:pPr>
              <w:spacing w:line="240" w:lineRule="auto"/>
              <w:ind w:right="-104" w:firstLine="0"/>
              <w:jc w:val="left"/>
              <w:rPr>
                <w:rFonts w:cs="Times New Roman"/>
                <w:szCs w:val="24"/>
              </w:rPr>
            </w:pPr>
            <w:r w:rsidRPr="00AB1086">
              <w:rPr>
                <w:rFonts w:cs="Times New Roman"/>
                <w:szCs w:val="24"/>
              </w:rPr>
              <w:t xml:space="preserve">450 ve </w:t>
            </w:r>
            <w:r w:rsidR="009A0FDF" w:rsidRPr="00AB1086">
              <w:rPr>
                <w:rFonts w:cs="Times New Roman"/>
                <w:szCs w:val="24"/>
              </w:rPr>
              <w:t>üzeri</w:t>
            </w:r>
            <w:r w:rsidRPr="00AB1086">
              <w:rPr>
                <w:rFonts w:cs="Times New Roman"/>
                <w:szCs w:val="24"/>
              </w:rPr>
              <w:t xml:space="preserve"> Öğrenci (4)</w:t>
            </w:r>
          </w:p>
        </w:tc>
        <w:tc>
          <w:tcPr>
            <w:tcW w:w="567" w:type="dxa"/>
            <w:tcBorders>
              <w:top w:val="single" w:sz="4" w:space="0" w:color="auto"/>
              <w:left w:val="nil"/>
              <w:bottom w:val="nil"/>
              <w:right w:val="nil"/>
            </w:tcBorders>
          </w:tcPr>
          <w:p w14:paraId="73EDA83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94</w:t>
            </w:r>
          </w:p>
          <w:p w14:paraId="7F5A28C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84</w:t>
            </w:r>
          </w:p>
          <w:p w14:paraId="40DB578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p w14:paraId="39B8910F"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tc>
        <w:tc>
          <w:tcPr>
            <w:tcW w:w="829" w:type="dxa"/>
            <w:tcBorders>
              <w:top w:val="single" w:sz="4" w:space="0" w:color="auto"/>
              <w:left w:val="nil"/>
              <w:bottom w:val="nil"/>
              <w:right w:val="nil"/>
            </w:tcBorders>
          </w:tcPr>
          <w:p w14:paraId="78A1B1D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3,883</w:t>
            </w:r>
          </w:p>
          <w:p w14:paraId="6E3019DC"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3,905</w:t>
            </w:r>
          </w:p>
          <w:p w14:paraId="465CF2E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3,672</w:t>
            </w:r>
          </w:p>
          <w:p w14:paraId="76DF43A2"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3,778</w:t>
            </w:r>
          </w:p>
        </w:tc>
        <w:tc>
          <w:tcPr>
            <w:tcW w:w="851" w:type="dxa"/>
            <w:tcBorders>
              <w:top w:val="single" w:sz="4" w:space="0" w:color="auto"/>
              <w:left w:val="nil"/>
              <w:bottom w:val="nil"/>
              <w:right w:val="nil"/>
            </w:tcBorders>
          </w:tcPr>
          <w:p w14:paraId="6E329523"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1,061</w:t>
            </w:r>
          </w:p>
          <w:p w14:paraId="2590402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1,033</w:t>
            </w:r>
          </w:p>
          <w:p w14:paraId="29F9C2F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0,911</w:t>
            </w:r>
          </w:p>
          <w:p w14:paraId="6DB8D99D"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0,902</w:t>
            </w:r>
          </w:p>
        </w:tc>
        <w:tc>
          <w:tcPr>
            <w:tcW w:w="850" w:type="dxa"/>
            <w:tcBorders>
              <w:top w:val="single" w:sz="4" w:space="0" w:color="auto"/>
              <w:left w:val="nil"/>
              <w:bottom w:val="nil"/>
              <w:right w:val="nil"/>
            </w:tcBorders>
          </w:tcPr>
          <w:p w14:paraId="6781471B" w14:textId="77777777" w:rsidR="000F7399" w:rsidRPr="00AB1086" w:rsidRDefault="000F7399" w:rsidP="004078B4">
            <w:pPr>
              <w:spacing w:line="240" w:lineRule="auto"/>
              <w:ind w:left="-30" w:firstLine="0"/>
              <w:jc w:val="right"/>
              <w:rPr>
                <w:rFonts w:cs="Times New Roman"/>
                <w:szCs w:val="24"/>
              </w:rPr>
            </w:pPr>
            <w:r w:rsidRPr="00AB1086">
              <w:rPr>
                <w:rFonts w:cs="Times New Roman"/>
                <w:szCs w:val="24"/>
              </w:rPr>
              <w:t>1,051</w:t>
            </w:r>
          </w:p>
        </w:tc>
        <w:tc>
          <w:tcPr>
            <w:tcW w:w="709" w:type="dxa"/>
            <w:tcBorders>
              <w:top w:val="single" w:sz="4" w:space="0" w:color="auto"/>
              <w:left w:val="nil"/>
              <w:bottom w:val="nil"/>
              <w:right w:val="nil"/>
            </w:tcBorders>
          </w:tcPr>
          <w:p w14:paraId="6591C66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,370</w:t>
            </w:r>
          </w:p>
        </w:tc>
        <w:tc>
          <w:tcPr>
            <w:tcW w:w="1134" w:type="dxa"/>
            <w:tcBorders>
              <w:top w:val="single" w:sz="4" w:space="0" w:color="auto"/>
              <w:left w:val="nil"/>
              <w:bottom w:val="nil"/>
            </w:tcBorders>
          </w:tcPr>
          <w:p w14:paraId="24743C7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w:t>
            </w:r>
          </w:p>
        </w:tc>
      </w:tr>
      <w:tr w:rsidR="004B78E3" w:rsidRPr="00AB1086" w14:paraId="680252DD" w14:textId="77777777" w:rsidTr="00AB1086">
        <w:trPr>
          <w:trHeight w:val="910"/>
        </w:trPr>
        <w:tc>
          <w:tcPr>
            <w:tcW w:w="1276" w:type="dxa"/>
            <w:tcBorders>
              <w:top w:val="nil"/>
              <w:bottom w:val="nil"/>
              <w:right w:val="nil"/>
            </w:tcBorders>
          </w:tcPr>
          <w:p w14:paraId="414C39A5"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Etkililik</w:t>
            </w:r>
          </w:p>
        </w:tc>
        <w:tc>
          <w:tcPr>
            <w:tcW w:w="2552" w:type="dxa"/>
            <w:tcBorders>
              <w:top w:val="nil"/>
              <w:left w:val="nil"/>
              <w:bottom w:val="nil"/>
              <w:right w:val="nil"/>
            </w:tcBorders>
          </w:tcPr>
          <w:p w14:paraId="244C493B"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0-100 Öğrenci (1)</w:t>
            </w:r>
          </w:p>
          <w:p w14:paraId="1DA2318E"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101-190 Öğrenci (2)</w:t>
            </w:r>
          </w:p>
          <w:p w14:paraId="7253D53F"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191-450 Öğrenci (3)</w:t>
            </w:r>
          </w:p>
          <w:p w14:paraId="1528C8BA" w14:textId="3BB8A344" w:rsidR="000F7399" w:rsidRPr="00AB1086" w:rsidRDefault="000F7399" w:rsidP="00AB1086">
            <w:pPr>
              <w:spacing w:line="240" w:lineRule="auto"/>
              <w:ind w:right="-104" w:firstLine="0"/>
              <w:jc w:val="left"/>
              <w:rPr>
                <w:rFonts w:cs="Times New Roman"/>
                <w:szCs w:val="24"/>
              </w:rPr>
            </w:pPr>
            <w:r w:rsidRPr="00AB1086">
              <w:rPr>
                <w:rFonts w:cs="Times New Roman"/>
                <w:szCs w:val="24"/>
              </w:rPr>
              <w:t xml:space="preserve">450 ve </w:t>
            </w:r>
            <w:r w:rsidR="009A0FDF" w:rsidRPr="00AB1086">
              <w:rPr>
                <w:rFonts w:cs="Times New Roman"/>
                <w:szCs w:val="24"/>
              </w:rPr>
              <w:t>üzeri</w:t>
            </w:r>
            <w:r w:rsidRPr="00AB1086">
              <w:rPr>
                <w:rFonts w:cs="Times New Roman"/>
                <w:szCs w:val="24"/>
              </w:rPr>
              <w:t xml:space="preserve"> Öğrenci (4)</w:t>
            </w:r>
          </w:p>
        </w:tc>
        <w:tc>
          <w:tcPr>
            <w:tcW w:w="567" w:type="dxa"/>
            <w:tcBorders>
              <w:top w:val="nil"/>
              <w:left w:val="nil"/>
              <w:bottom w:val="nil"/>
              <w:right w:val="nil"/>
            </w:tcBorders>
          </w:tcPr>
          <w:p w14:paraId="58A93E5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94</w:t>
            </w:r>
          </w:p>
          <w:p w14:paraId="6FC9875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84</w:t>
            </w:r>
          </w:p>
          <w:p w14:paraId="2159F87D"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p w14:paraId="139E8BD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tc>
        <w:tc>
          <w:tcPr>
            <w:tcW w:w="829" w:type="dxa"/>
            <w:tcBorders>
              <w:top w:val="nil"/>
              <w:left w:val="nil"/>
              <w:bottom w:val="nil"/>
              <w:right w:val="nil"/>
            </w:tcBorders>
          </w:tcPr>
          <w:p w14:paraId="44673B9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3,924</w:t>
            </w:r>
          </w:p>
          <w:p w14:paraId="476658E3"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3,826</w:t>
            </w:r>
          </w:p>
          <w:p w14:paraId="3C6CE36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3,670</w:t>
            </w:r>
          </w:p>
          <w:p w14:paraId="385D496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3,774</w:t>
            </w:r>
          </w:p>
        </w:tc>
        <w:tc>
          <w:tcPr>
            <w:tcW w:w="851" w:type="dxa"/>
            <w:tcBorders>
              <w:top w:val="nil"/>
              <w:left w:val="nil"/>
              <w:bottom w:val="nil"/>
              <w:right w:val="nil"/>
            </w:tcBorders>
          </w:tcPr>
          <w:p w14:paraId="6DD4C8F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1,080</w:t>
            </w:r>
          </w:p>
          <w:p w14:paraId="172F2E9C"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1,077</w:t>
            </w:r>
          </w:p>
          <w:p w14:paraId="081BE00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0,907</w:t>
            </w:r>
          </w:p>
          <w:p w14:paraId="306E3FB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0,918</w:t>
            </w:r>
          </w:p>
        </w:tc>
        <w:tc>
          <w:tcPr>
            <w:tcW w:w="850" w:type="dxa"/>
            <w:tcBorders>
              <w:top w:val="nil"/>
              <w:left w:val="nil"/>
              <w:bottom w:val="nil"/>
              <w:right w:val="nil"/>
            </w:tcBorders>
          </w:tcPr>
          <w:p w14:paraId="108F1AC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1,018</w:t>
            </w:r>
          </w:p>
        </w:tc>
        <w:tc>
          <w:tcPr>
            <w:tcW w:w="709" w:type="dxa"/>
            <w:tcBorders>
              <w:top w:val="nil"/>
              <w:left w:val="nil"/>
              <w:bottom w:val="nil"/>
              <w:right w:val="nil"/>
            </w:tcBorders>
          </w:tcPr>
          <w:p w14:paraId="5D03598C"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,385</w:t>
            </w:r>
          </w:p>
        </w:tc>
        <w:tc>
          <w:tcPr>
            <w:tcW w:w="1134" w:type="dxa"/>
            <w:tcBorders>
              <w:top w:val="nil"/>
              <w:left w:val="nil"/>
              <w:bottom w:val="nil"/>
            </w:tcBorders>
          </w:tcPr>
          <w:p w14:paraId="648F497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w:t>
            </w:r>
          </w:p>
        </w:tc>
      </w:tr>
      <w:tr w:rsidR="004B78E3" w:rsidRPr="00AB1086" w14:paraId="4149EA93" w14:textId="77777777" w:rsidTr="00AB1086">
        <w:trPr>
          <w:trHeight w:val="772"/>
        </w:trPr>
        <w:tc>
          <w:tcPr>
            <w:tcW w:w="1276" w:type="dxa"/>
            <w:tcBorders>
              <w:top w:val="nil"/>
              <w:bottom w:val="nil"/>
              <w:right w:val="nil"/>
            </w:tcBorders>
          </w:tcPr>
          <w:p w14:paraId="3C31D30F"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Geri Bildirimde Bulunma</w:t>
            </w:r>
          </w:p>
        </w:tc>
        <w:tc>
          <w:tcPr>
            <w:tcW w:w="2552" w:type="dxa"/>
            <w:tcBorders>
              <w:top w:val="nil"/>
              <w:left w:val="nil"/>
              <w:bottom w:val="nil"/>
              <w:right w:val="nil"/>
            </w:tcBorders>
          </w:tcPr>
          <w:p w14:paraId="5E7ABA11"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0-100 Öğrenci (1)</w:t>
            </w:r>
          </w:p>
          <w:p w14:paraId="2541134A"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101-190 Öğrenci (2)</w:t>
            </w:r>
          </w:p>
          <w:p w14:paraId="4C8DD40D"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191-450 Öğrenci (3)</w:t>
            </w:r>
          </w:p>
          <w:p w14:paraId="780CCC36" w14:textId="3105EF41" w:rsidR="000F7399" w:rsidRPr="00AB1086" w:rsidRDefault="000F7399" w:rsidP="00AB1086">
            <w:pPr>
              <w:spacing w:line="240" w:lineRule="auto"/>
              <w:ind w:right="-104" w:firstLine="0"/>
              <w:jc w:val="left"/>
              <w:rPr>
                <w:rFonts w:cs="Times New Roman"/>
                <w:szCs w:val="24"/>
              </w:rPr>
            </w:pPr>
            <w:r w:rsidRPr="00AB1086">
              <w:rPr>
                <w:rFonts w:cs="Times New Roman"/>
                <w:szCs w:val="24"/>
              </w:rPr>
              <w:t xml:space="preserve">450 ve </w:t>
            </w:r>
            <w:r w:rsidR="009A0FDF" w:rsidRPr="00AB1086">
              <w:rPr>
                <w:rFonts w:cs="Times New Roman"/>
                <w:szCs w:val="24"/>
              </w:rPr>
              <w:t>üzeri</w:t>
            </w:r>
            <w:r w:rsidRPr="00AB1086">
              <w:rPr>
                <w:rFonts w:cs="Times New Roman"/>
                <w:szCs w:val="24"/>
              </w:rPr>
              <w:t xml:space="preserve"> Öğrenci (4)</w:t>
            </w:r>
          </w:p>
        </w:tc>
        <w:tc>
          <w:tcPr>
            <w:tcW w:w="567" w:type="dxa"/>
            <w:tcBorders>
              <w:top w:val="nil"/>
              <w:left w:val="nil"/>
              <w:bottom w:val="nil"/>
              <w:right w:val="nil"/>
            </w:tcBorders>
          </w:tcPr>
          <w:p w14:paraId="1E033D7D"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94</w:t>
            </w:r>
          </w:p>
          <w:p w14:paraId="7D5AA04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84</w:t>
            </w:r>
          </w:p>
          <w:p w14:paraId="18C3A2A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p w14:paraId="2443B903"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tc>
        <w:tc>
          <w:tcPr>
            <w:tcW w:w="829" w:type="dxa"/>
            <w:tcBorders>
              <w:top w:val="nil"/>
              <w:left w:val="nil"/>
              <w:bottom w:val="nil"/>
              <w:right w:val="nil"/>
            </w:tcBorders>
          </w:tcPr>
          <w:p w14:paraId="551D617C"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3,857</w:t>
            </w:r>
          </w:p>
          <w:p w14:paraId="6331B121"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3,825</w:t>
            </w:r>
          </w:p>
          <w:p w14:paraId="04652C1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3,633</w:t>
            </w:r>
          </w:p>
          <w:p w14:paraId="38590D7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3,739</w:t>
            </w:r>
          </w:p>
        </w:tc>
        <w:tc>
          <w:tcPr>
            <w:tcW w:w="851" w:type="dxa"/>
            <w:tcBorders>
              <w:top w:val="nil"/>
              <w:left w:val="nil"/>
              <w:bottom w:val="nil"/>
              <w:right w:val="nil"/>
            </w:tcBorders>
          </w:tcPr>
          <w:p w14:paraId="4B65DD3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1,076</w:t>
            </w:r>
          </w:p>
          <w:p w14:paraId="1DE4DBD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1,082</w:t>
            </w:r>
          </w:p>
          <w:p w14:paraId="6FD3159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0,943</w:t>
            </w:r>
          </w:p>
          <w:p w14:paraId="0FF0CC3B"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0,933</w:t>
            </w:r>
          </w:p>
        </w:tc>
        <w:tc>
          <w:tcPr>
            <w:tcW w:w="850" w:type="dxa"/>
            <w:tcBorders>
              <w:top w:val="nil"/>
              <w:left w:val="nil"/>
              <w:bottom w:val="nil"/>
              <w:right w:val="nil"/>
            </w:tcBorders>
          </w:tcPr>
          <w:p w14:paraId="23D79CB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0,872</w:t>
            </w:r>
          </w:p>
        </w:tc>
        <w:tc>
          <w:tcPr>
            <w:tcW w:w="709" w:type="dxa"/>
            <w:tcBorders>
              <w:top w:val="nil"/>
              <w:left w:val="nil"/>
              <w:bottom w:val="nil"/>
              <w:right w:val="nil"/>
            </w:tcBorders>
          </w:tcPr>
          <w:p w14:paraId="21A41BE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,456</w:t>
            </w:r>
          </w:p>
        </w:tc>
        <w:tc>
          <w:tcPr>
            <w:tcW w:w="1134" w:type="dxa"/>
            <w:tcBorders>
              <w:top w:val="nil"/>
              <w:left w:val="nil"/>
              <w:bottom w:val="nil"/>
            </w:tcBorders>
          </w:tcPr>
          <w:p w14:paraId="2FCF5DB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w:t>
            </w:r>
          </w:p>
        </w:tc>
      </w:tr>
      <w:tr w:rsidR="004B78E3" w:rsidRPr="00AB1086" w14:paraId="063F027C" w14:textId="77777777" w:rsidTr="00AB1086">
        <w:trPr>
          <w:trHeight w:val="1008"/>
        </w:trPr>
        <w:tc>
          <w:tcPr>
            <w:tcW w:w="1276" w:type="dxa"/>
            <w:tcBorders>
              <w:top w:val="nil"/>
              <w:bottom w:val="nil"/>
              <w:right w:val="nil"/>
            </w:tcBorders>
          </w:tcPr>
          <w:p w14:paraId="4BB8E7BD"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Güven Verme</w:t>
            </w:r>
          </w:p>
        </w:tc>
        <w:tc>
          <w:tcPr>
            <w:tcW w:w="2552" w:type="dxa"/>
            <w:tcBorders>
              <w:top w:val="nil"/>
              <w:left w:val="nil"/>
              <w:bottom w:val="nil"/>
              <w:right w:val="nil"/>
            </w:tcBorders>
          </w:tcPr>
          <w:p w14:paraId="0F9F0B70"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0-100 Öğrenci (1)</w:t>
            </w:r>
          </w:p>
          <w:p w14:paraId="63868FFE"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101-190 Öğrenci (2)</w:t>
            </w:r>
          </w:p>
          <w:p w14:paraId="3C4EE7FA"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191-450 Öğrenci (3)</w:t>
            </w:r>
          </w:p>
          <w:p w14:paraId="3A264075" w14:textId="79A85A8A" w:rsidR="000F7399" w:rsidRPr="00AB1086" w:rsidRDefault="000F7399" w:rsidP="00AB1086">
            <w:pPr>
              <w:spacing w:line="240" w:lineRule="auto"/>
              <w:ind w:right="-104" w:firstLine="0"/>
              <w:jc w:val="left"/>
              <w:rPr>
                <w:rFonts w:cs="Times New Roman"/>
                <w:szCs w:val="24"/>
              </w:rPr>
            </w:pPr>
            <w:r w:rsidRPr="00AB1086">
              <w:rPr>
                <w:rFonts w:cs="Times New Roman"/>
                <w:szCs w:val="24"/>
              </w:rPr>
              <w:t xml:space="preserve">450 ve </w:t>
            </w:r>
            <w:r w:rsidR="009A0FDF" w:rsidRPr="00AB1086">
              <w:rPr>
                <w:rFonts w:cs="Times New Roman"/>
                <w:szCs w:val="24"/>
              </w:rPr>
              <w:t>üzeri</w:t>
            </w:r>
            <w:r w:rsidRPr="00AB1086">
              <w:rPr>
                <w:rFonts w:cs="Times New Roman"/>
                <w:szCs w:val="24"/>
              </w:rPr>
              <w:t xml:space="preserve"> Öğrenci (4)</w:t>
            </w:r>
          </w:p>
        </w:tc>
        <w:tc>
          <w:tcPr>
            <w:tcW w:w="567" w:type="dxa"/>
            <w:tcBorders>
              <w:top w:val="nil"/>
              <w:left w:val="nil"/>
              <w:bottom w:val="nil"/>
              <w:right w:val="nil"/>
            </w:tcBorders>
          </w:tcPr>
          <w:p w14:paraId="68838BC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94</w:t>
            </w:r>
          </w:p>
          <w:p w14:paraId="1996A292"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84</w:t>
            </w:r>
          </w:p>
          <w:p w14:paraId="42E77AE1"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p w14:paraId="4561DA4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tc>
        <w:tc>
          <w:tcPr>
            <w:tcW w:w="829" w:type="dxa"/>
            <w:tcBorders>
              <w:top w:val="nil"/>
              <w:left w:val="nil"/>
              <w:bottom w:val="nil"/>
              <w:right w:val="nil"/>
            </w:tcBorders>
          </w:tcPr>
          <w:p w14:paraId="56000679"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3,968</w:t>
            </w:r>
          </w:p>
          <w:p w14:paraId="5A0535A2"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3,991</w:t>
            </w:r>
          </w:p>
          <w:p w14:paraId="14E7745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3,744</w:t>
            </w:r>
          </w:p>
          <w:p w14:paraId="0E6754C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3,897</w:t>
            </w:r>
          </w:p>
        </w:tc>
        <w:tc>
          <w:tcPr>
            <w:tcW w:w="851" w:type="dxa"/>
            <w:tcBorders>
              <w:top w:val="nil"/>
              <w:left w:val="nil"/>
              <w:bottom w:val="nil"/>
              <w:right w:val="nil"/>
            </w:tcBorders>
          </w:tcPr>
          <w:p w14:paraId="2D2BECA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1,070</w:t>
            </w:r>
          </w:p>
          <w:p w14:paraId="09216E8D"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0,992</w:t>
            </w:r>
          </w:p>
          <w:p w14:paraId="629AC21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0,851</w:t>
            </w:r>
          </w:p>
          <w:p w14:paraId="66147592"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0,891</w:t>
            </w:r>
          </w:p>
        </w:tc>
        <w:tc>
          <w:tcPr>
            <w:tcW w:w="850" w:type="dxa"/>
            <w:tcBorders>
              <w:top w:val="nil"/>
              <w:left w:val="nil"/>
              <w:bottom w:val="nil"/>
              <w:right w:val="nil"/>
            </w:tcBorders>
          </w:tcPr>
          <w:p w14:paraId="39EF48FE"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1,188</w:t>
            </w:r>
          </w:p>
        </w:tc>
        <w:tc>
          <w:tcPr>
            <w:tcW w:w="709" w:type="dxa"/>
            <w:tcBorders>
              <w:top w:val="nil"/>
              <w:left w:val="nil"/>
              <w:bottom w:val="nil"/>
              <w:right w:val="nil"/>
            </w:tcBorders>
          </w:tcPr>
          <w:p w14:paraId="2BD001C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,314</w:t>
            </w:r>
          </w:p>
        </w:tc>
        <w:tc>
          <w:tcPr>
            <w:tcW w:w="1134" w:type="dxa"/>
            <w:tcBorders>
              <w:top w:val="nil"/>
              <w:left w:val="nil"/>
              <w:bottom w:val="nil"/>
            </w:tcBorders>
          </w:tcPr>
          <w:p w14:paraId="65E1106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w:t>
            </w:r>
          </w:p>
        </w:tc>
      </w:tr>
      <w:tr w:rsidR="000F7399" w:rsidRPr="00AB1086" w14:paraId="42E0FA77" w14:textId="77777777" w:rsidTr="00AB1086">
        <w:tc>
          <w:tcPr>
            <w:tcW w:w="1276" w:type="dxa"/>
            <w:tcBorders>
              <w:top w:val="nil"/>
              <w:bottom w:val="single" w:sz="4" w:space="0" w:color="auto"/>
              <w:right w:val="nil"/>
            </w:tcBorders>
          </w:tcPr>
          <w:p w14:paraId="3A4EF1F7" w14:textId="77777777" w:rsidR="000F7399" w:rsidRPr="00AB1086" w:rsidRDefault="000F7399" w:rsidP="004078B4">
            <w:pPr>
              <w:spacing w:line="240" w:lineRule="auto"/>
              <w:ind w:firstLine="0"/>
              <w:jc w:val="left"/>
              <w:rPr>
                <w:rFonts w:cs="Times New Roman"/>
                <w:szCs w:val="24"/>
              </w:rPr>
            </w:pPr>
            <w:r w:rsidRPr="00AB1086">
              <w:rPr>
                <w:rFonts w:cs="Times New Roman"/>
                <w:szCs w:val="24"/>
              </w:rPr>
              <w:t>Ortalama</w:t>
            </w:r>
          </w:p>
        </w:tc>
        <w:tc>
          <w:tcPr>
            <w:tcW w:w="2552" w:type="dxa"/>
            <w:tcBorders>
              <w:top w:val="nil"/>
              <w:left w:val="nil"/>
              <w:bottom w:val="single" w:sz="4" w:space="0" w:color="auto"/>
              <w:right w:val="nil"/>
            </w:tcBorders>
          </w:tcPr>
          <w:p w14:paraId="01A55CF0"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0-100 Öğrenci (1)</w:t>
            </w:r>
          </w:p>
          <w:p w14:paraId="3FEB0C40"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101-190 Öğrenci (2)</w:t>
            </w:r>
          </w:p>
          <w:p w14:paraId="3741BB68" w14:textId="77777777" w:rsidR="000F7399" w:rsidRPr="00AB1086" w:rsidRDefault="000F7399" w:rsidP="00AB1086">
            <w:pPr>
              <w:spacing w:line="240" w:lineRule="auto"/>
              <w:ind w:right="-104" w:firstLine="0"/>
              <w:jc w:val="left"/>
              <w:rPr>
                <w:rFonts w:cs="Times New Roman"/>
                <w:szCs w:val="24"/>
              </w:rPr>
            </w:pPr>
            <w:r w:rsidRPr="00AB1086">
              <w:rPr>
                <w:rFonts w:cs="Times New Roman"/>
                <w:szCs w:val="24"/>
              </w:rPr>
              <w:t>191-450 Öğrenci (3)</w:t>
            </w:r>
          </w:p>
          <w:p w14:paraId="6FBF6702" w14:textId="68E4F65A" w:rsidR="000F7399" w:rsidRPr="00AB1086" w:rsidRDefault="000F7399" w:rsidP="00AB1086">
            <w:pPr>
              <w:spacing w:line="240" w:lineRule="auto"/>
              <w:ind w:right="-104" w:firstLine="0"/>
              <w:jc w:val="left"/>
              <w:rPr>
                <w:rFonts w:cs="Times New Roman"/>
                <w:szCs w:val="24"/>
              </w:rPr>
            </w:pPr>
            <w:r w:rsidRPr="00AB1086">
              <w:rPr>
                <w:rFonts w:cs="Times New Roman"/>
                <w:szCs w:val="24"/>
              </w:rPr>
              <w:t xml:space="preserve">450 ve </w:t>
            </w:r>
            <w:r w:rsidR="009A0FDF" w:rsidRPr="00AB1086">
              <w:rPr>
                <w:rFonts w:cs="Times New Roman"/>
                <w:szCs w:val="24"/>
              </w:rPr>
              <w:t>üzeri</w:t>
            </w:r>
            <w:r w:rsidRPr="00AB1086">
              <w:rPr>
                <w:rFonts w:cs="Times New Roman"/>
                <w:szCs w:val="24"/>
              </w:rPr>
              <w:t xml:space="preserve"> Öğrenci (4)</w:t>
            </w:r>
          </w:p>
        </w:tc>
        <w:tc>
          <w:tcPr>
            <w:tcW w:w="567" w:type="dxa"/>
            <w:tcBorders>
              <w:top w:val="nil"/>
              <w:left w:val="nil"/>
              <w:bottom w:val="single" w:sz="4" w:space="0" w:color="auto"/>
              <w:right w:val="nil"/>
            </w:tcBorders>
          </w:tcPr>
          <w:p w14:paraId="1CDFBCF4"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94</w:t>
            </w:r>
          </w:p>
          <w:p w14:paraId="4E608E9E"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84</w:t>
            </w:r>
          </w:p>
          <w:p w14:paraId="694C232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p w14:paraId="28ED949E"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88</w:t>
            </w:r>
          </w:p>
        </w:tc>
        <w:tc>
          <w:tcPr>
            <w:tcW w:w="829" w:type="dxa"/>
            <w:tcBorders>
              <w:top w:val="nil"/>
              <w:left w:val="nil"/>
              <w:bottom w:val="single" w:sz="4" w:space="0" w:color="auto"/>
              <w:right w:val="nil"/>
            </w:tcBorders>
          </w:tcPr>
          <w:p w14:paraId="3D6B3822"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3,897</w:t>
            </w:r>
          </w:p>
          <w:p w14:paraId="555535CF"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3,872</w:t>
            </w:r>
          </w:p>
          <w:p w14:paraId="40FE2EA6"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3,669</w:t>
            </w:r>
          </w:p>
          <w:p w14:paraId="72507815"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3,781</w:t>
            </w:r>
          </w:p>
        </w:tc>
        <w:tc>
          <w:tcPr>
            <w:tcW w:w="851" w:type="dxa"/>
            <w:tcBorders>
              <w:top w:val="nil"/>
              <w:left w:val="nil"/>
              <w:bottom w:val="single" w:sz="4" w:space="0" w:color="auto"/>
              <w:right w:val="nil"/>
            </w:tcBorders>
          </w:tcPr>
          <w:p w14:paraId="141BBF68"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1,055</w:t>
            </w:r>
          </w:p>
          <w:p w14:paraId="078AC357"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1,035</w:t>
            </w:r>
          </w:p>
          <w:p w14:paraId="717489D0"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0,890</w:t>
            </w:r>
          </w:p>
          <w:p w14:paraId="1ED7ED05"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0,894</w:t>
            </w:r>
          </w:p>
        </w:tc>
        <w:tc>
          <w:tcPr>
            <w:tcW w:w="850" w:type="dxa"/>
            <w:tcBorders>
              <w:top w:val="nil"/>
              <w:left w:val="nil"/>
              <w:bottom w:val="single" w:sz="4" w:space="0" w:color="auto"/>
              <w:right w:val="nil"/>
            </w:tcBorders>
          </w:tcPr>
          <w:p w14:paraId="5CACA76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1,003</w:t>
            </w:r>
          </w:p>
        </w:tc>
        <w:tc>
          <w:tcPr>
            <w:tcW w:w="709" w:type="dxa"/>
            <w:tcBorders>
              <w:top w:val="nil"/>
              <w:left w:val="nil"/>
              <w:bottom w:val="single" w:sz="4" w:space="0" w:color="auto"/>
              <w:right w:val="nil"/>
            </w:tcBorders>
          </w:tcPr>
          <w:p w14:paraId="669F7C1A"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,392</w:t>
            </w:r>
          </w:p>
        </w:tc>
        <w:tc>
          <w:tcPr>
            <w:tcW w:w="1134" w:type="dxa"/>
            <w:tcBorders>
              <w:top w:val="nil"/>
              <w:left w:val="nil"/>
              <w:bottom w:val="single" w:sz="4" w:space="0" w:color="auto"/>
            </w:tcBorders>
          </w:tcPr>
          <w:p w14:paraId="0F68CF2F" w14:textId="77777777" w:rsidR="000F7399" w:rsidRPr="00AB1086" w:rsidRDefault="000F7399" w:rsidP="004078B4">
            <w:pPr>
              <w:spacing w:line="240" w:lineRule="auto"/>
              <w:ind w:firstLine="0"/>
              <w:jc w:val="right"/>
              <w:rPr>
                <w:rFonts w:cs="Times New Roman"/>
                <w:szCs w:val="24"/>
              </w:rPr>
            </w:pPr>
            <w:r w:rsidRPr="00AB1086">
              <w:rPr>
                <w:rFonts w:cs="Times New Roman"/>
                <w:szCs w:val="24"/>
              </w:rPr>
              <w:t>-</w:t>
            </w:r>
          </w:p>
        </w:tc>
      </w:tr>
    </w:tbl>
    <w:p w14:paraId="4BF59081" w14:textId="77777777" w:rsidR="000F7399" w:rsidRPr="004B78E3" w:rsidRDefault="000F7399" w:rsidP="000F7399"/>
    <w:p w14:paraId="26B58692" w14:textId="6A67D087" w:rsidR="000F7399" w:rsidRPr="004B78E3" w:rsidRDefault="000F7399" w:rsidP="000F7399">
      <w:r w:rsidRPr="004B78E3">
        <w:t>Tablo 4.1</w:t>
      </w:r>
      <w:r w:rsidR="007D0457" w:rsidRPr="004B78E3">
        <w:t>0</w:t>
      </w:r>
      <w:r w:rsidRPr="004B78E3">
        <w:t>’d</w:t>
      </w:r>
      <w:r w:rsidR="007D0457" w:rsidRPr="004B78E3">
        <w:t>a</w:t>
      </w:r>
      <w:r w:rsidRPr="004B78E3">
        <w:t xml:space="preserve">ki varyans analizi sonucunda genel ortalama </w:t>
      </w:r>
      <w:proofErr w:type="gramStart"/>
      <w:r w:rsidRPr="004B78E3">
        <w:t>F</w:t>
      </w:r>
      <w:r w:rsidRPr="004B78E3">
        <w:rPr>
          <w:vertAlign w:val="subscript"/>
        </w:rPr>
        <w:t>(</w:t>
      </w:r>
      <w:proofErr w:type="gramEnd"/>
      <w:r w:rsidRPr="004B78E3">
        <w:rPr>
          <w:vertAlign w:val="subscript"/>
        </w:rPr>
        <w:t>3,350)</w:t>
      </w:r>
      <w:r w:rsidRPr="004B78E3">
        <w:t>=1,003 (p&gt;0,05), empatik dinleme F</w:t>
      </w:r>
      <w:r w:rsidRPr="004B78E3">
        <w:rPr>
          <w:vertAlign w:val="subscript"/>
        </w:rPr>
        <w:t>(3,350)</w:t>
      </w:r>
      <w:r w:rsidRPr="004B78E3">
        <w:t>=1,051 (p&gt;0,05), etkililik F</w:t>
      </w:r>
      <w:r w:rsidRPr="004B78E3">
        <w:rPr>
          <w:vertAlign w:val="subscript"/>
        </w:rPr>
        <w:t>(3,350)</w:t>
      </w:r>
      <w:r w:rsidRPr="004B78E3">
        <w:t>=1,018 (p&gt;0,05), geri bildirimde bulunma F</w:t>
      </w:r>
      <w:r w:rsidRPr="004B78E3">
        <w:rPr>
          <w:vertAlign w:val="subscript"/>
        </w:rPr>
        <w:t>(3,350)</w:t>
      </w:r>
      <w:r w:rsidRPr="004B78E3">
        <w:t>=0,872 (p&gt;0,05) ve güven verme boyutlarında F</w:t>
      </w:r>
      <w:r w:rsidRPr="004B78E3">
        <w:rPr>
          <w:vertAlign w:val="subscript"/>
        </w:rPr>
        <w:t>(3,350)</w:t>
      </w:r>
      <w:r w:rsidRPr="004B78E3">
        <w:t>=1,188 (p&gt;0,05) istatistiksel olarak anlamlı bir farklılık hesaplanmamıştır.</w:t>
      </w:r>
    </w:p>
    <w:p w14:paraId="1CF8637C" w14:textId="77777777" w:rsidR="000F7399" w:rsidRPr="004B78E3" w:rsidRDefault="000F7399" w:rsidP="000F7399">
      <w:r w:rsidRPr="004B78E3">
        <w:t xml:space="preserve">Buna göre okul yöneticilerinin iletişim becerilerinin okullarında bulunan öğrenci sayılarına göre bir farklılık göstermediği ortaya çıkmaktadır. Okul yöneticilerinin öğretmenlerle olan iletişiminde öğrencilerin rolünün veya etkisinin diğer faktörlere göre </w:t>
      </w:r>
      <w:r w:rsidRPr="004B78E3">
        <w:lastRenderedPageBreak/>
        <w:t xml:space="preserve">daha az olduğu söylenebilir. Bu yüzden okullarında az ya da fazla öğrenci olsa bile okul yöneticilerinin öğretmenleriyle olan iletişim becerilerinde bir değişme olmamaktadır. </w:t>
      </w:r>
    </w:p>
    <w:p w14:paraId="6BB99E91" w14:textId="77777777" w:rsidR="00CD6FD3" w:rsidRPr="004B78E3" w:rsidRDefault="00CD6FD3" w:rsidP="000F7399"/>
    <w:p w14:paraId="1B5E3A69" w14:textId="77777777" w:rsidR="000F7399" w:rsidRPr="004B78E3" w:rsidRDefault="000F7399" w:rsidP="003F3258">
      <w:pPr>
        <w:pStyle w:val="Balk2"/>
      </w:pPr>
      <w:bookmarkStart w:id="121" w:name="_Toc79676668"/>
      <w:bookmarkStart w:id="122" w:name="_Toc91181042"/>
      <w:r w:rsidRPr="004B78E3">
        <w:t>4.3. Üçüncü Alt Probleme İlişkin Bulgular ve Yorumlar</w:t>
      </w:r>
      <w:bookmarkEnd w:id="121"/>
      <w:bookmarkEnd w:id="122"/>
    </w:p>
    <w:p w14:paraId="643F7ADC" w14:textId="45F2006C" w:rsidR="00CD6FD3" w:rsidRPr="004B78E3" w:rsidRDefault="000F7399" w:rsidP="000F7399">
      <w:r w:rsidRPr="004B78E3">
        <w:t>Araştırmanın üçüncü alt problemini “</w:t>
      </w:r>
      <w:bookmarkStart w:id="123" w:name="_Hlk90402423"/>
      <w:r w:rsidR="00A558B1" w:rsidRPr="004B78E3">
        <w:rPr>
          <w:rFonts w:cs="Times New Roman"/>
          <w:szCs w:val="24"/>
        </w:rPr>
        <w:t xml:space="preserve">Öğretmenlerin yöneticilerinin </w:t>
      </w:r>
      <w:r w:rsidR="000610C7" w:rsidRPr="004B78E3">
        <w:rPr>
          <w:rFonts w:cs="Times New Roman"/>
          <w:szCs w:val="24"/>
        </w:rPr>
        <w:t xml:space="preserve">iletişim </w:t>
      </w:r>
      <w:r w:rsidR="009A54D2" w:rsidRPr="004B78E3">
        <w:rPr>
          <w:rFonts w:cs="Times New Roman"/>
          <w:szCs w:val="24"/>
        </w:rPr>
        <w:t>becerilerine ilişkin olumlu</w:t>
      </w:r>
      <w:r w:rsidR="00A558B1" w:rsidRPr="004B78E3">
        <w:rPr>
          <w:rFonts w:cs="Times New Roman"/>
          <w:szCs w:val="24"/>
        </w:rPr>
        <w:t xml:space="preserve"> görüşleri nelerdir?</w:t>
      </w:r>
      <w:r w:rsidRPr="004B78E3">
        <w:t xml:space="preserve">” </w:t>
      </w:r>
      <w:bookmarkEnd w:id="123"/>
      <w:r w:rsidRPr="004B78E3">
        <w:t>sorusu oluşturmaktadır. Bu alt probleme ait bulguları belirlemek amacıyla katılımcılara yarı yapılandırılmış görüşme formunda</w:t>
      </w:r>
      <w:r w:rsidR="00CD6FD3" w:rsidRPr="004B78E3">
        <w:t xml:space="preserve"> </w:t>
      </w:r>
      <w:r w:rsidR="00C22CC6" w:rsidRPr="004B78E3">
        <w:t xml:space="preserve">sorular </w:t>
      </w:r>
      <w:r w:rsidRPr="004B78E3">
        <w:t>yöneltilmiş ve katılımcı görüşlerinden elde edilen veriler</w:t>
      </w:r>
      <w:r w:rsidR="00B90572" w:rsidRPr="004B78E3">
        <w:t>e</w:t>
      </w:r>
      <w:r w:rsidRPr="004B78E3">
        <w:t xml:space="preserve"> içerik analizi yapılarak tema </w:t>
      </w:r>
      <w:r w:rsidR="00D16C5A" w:rsidRPr="004B78E3">
        <w:t xml:space="preserve">ve </w:t>
      </w:r>
      <w:r w:rsidRPr="004B78E3">
        <w:t>kodlar</w:t>
      </w:r>
      <w:r w:rsidR="00D16C5A" w:rsidRPr="004B78E3">
        <w:t xml:space="preserve"> </w:t>
      </w:r>
      <w:r w:rsidRPr="004B78E3">
        <w:t>oluşturulmuştur. Elde edilen bilgiler tablo 4.1</w:t>
      </w:r>
      <w:r w:rsidR="007D0457" w:rsidRPr="004B78E3">
        <w:t>1</w:t>
      </w:r>
      <w:r w:rsidRPr="004B78E3">
        <w:t>.’de gösterilmiştir.</w:t>
      </w:r>
    </w:p>
    <w:p w14:paraId="2B90A082" w14:textId="36334146" w:rsidR="000F7399" w:rsidRPr="004B78E3" w:rsidRDefault="000F7399" w:rsidP="000F7399">
      <w:pPr>
        <w:spacing w:line="240" w:lineRule="auto"/>
        <w:ind w:firstLine="0"/>
        <w:rPr>
          <w:i/>
          <w:iCs/>
        </w:rPr>
      </w:pPr>
      <w:bookmarkStart w:id="124" w:name="_Hlk90389712"/>
      <w:r w:rsidRPr="004B78E3">
        <w:t>Tablo 4.1</w:t>
      </w:r>
      <w:r w:rsidR="007D0457" w:rsidRPr="004B78E3">
        <w:t>1</w:t>
      </w:r>
      <w:r w:rsidRPr="004B78E3">
        <w:t xml:space="preserve">. </w:t>
      </w:r>
      <w:r w:rsidRPr="004B78E3">
        <w:rPr>
          <w:i/>
          <w:iCs/>
        </w:rPr>
        <w:t>Öğretmen</w:t>
      </w:r>
      <w:r w:rsidR="00C22CC6" w:rsidRPr="004B78E3">
        <w:rPr>
          <w:i/>
          <w:iCs/>
        </w:rPr>
        <w:t>lerin</w:t>
      </w:r>
      <w:r w:rsidRPr="004B78E3">
        <w:rPr>
          <w:i/>
          <w:iCs/>
        </w:rPr>
        <w:t xml:space="preserve"> </w:t>
      </w:r>
      <w:r w:rsidR="00C22CC6" w:rsidRPr="004B78E3">
        <w:rPr>
          <w:i/>
          <w:iCs/>
          <w:u w:color="FF0000"/>
        </w:rPr>
        <w:t xml:space="preserve">yöneticilerinin </w:t>
      </w:r>
      <w:r w:rsidR="006539ED" w:rsidRPr="004B78E3">
        <w:rPr>
          <w:i/>
          <w:iCs/>
          <w:u w:color="FF0000"/>
        </w:rPr>
        <w:t>iletişim becerilerine</w:t>
      </w:r>
      <w:r w:rsidR="00C22CC6" w:rsidRPr="004B78E3">
        <w:rPr>
          <w:i/>
          <w:iCs/>
          <w:u w:color="FF0000"/>
        </w:rPr>
        <w:t xml:space="preserve"> ilişkin</w:t>
      </w:r>
      <w:r w:rsidR="006539ED" w:rsidRPr="004B78E3">
        <w:rPr>
          <w:i/>
          <w:iCs/>
          <w:u w:color="FF0000"/>
        </w:rPr>
        <w:t xml:space="preserve"> olumlu</w:t>
      </w:r>
      <w:r w:rsidR="00C22CC6" w:rsidRPr="004B78E3">
        <w:rPr>
          <w:i/>
          <w:iCs/>
          <w:u w:color="FF0000"/>
        </w:rPr>
        <w:t xml:space="preserve"> görüşlerin</w:t>
      </w:r>
      <w:r w:rsidR="006539ED" w:rsidRPr="004B78E3">
        <w:rPr>
          <w:i/>
          <w:iCs/>
          <w:u w:color="FF0000"/>
        </w:rPr>
        <w:t>d</w:t>
      </w:r>
      <w:r w:rsidR="00C22CC6" w:rsidRPr="004B78E3">
        <w:rPr>
          <w:i/>
          <w:iCs/>
          <w:u w:color="FF0000"/>
        </w:rPr>
        <w:t>e</w:t>
      </w:r>
      <w:r w:rsidR="006539ED" w:rsidRPr="004B78E3">
        <w:rPr>
          <w:i/>
          <w:iCs/>
          <w:u w:color="FF0000"/>
        </w:rPr>
        <w:t xml:space="preserve">n </w:t>
      </w:r>
      <w:r w:rsidRPr="004B78E3">
        <w:rPr>
          <w:i/>
          <w:iCs/>
        </w:rPr>
        <w:t>elde edilen tema</w:t>
      </w:r>
      <w:r w:rsidR="00D16C5A" w:rsidRPr="004B78E3">
        <w:rPr>
          <w:i/>
          <w:iCs/>
        </w:rPr>
        <w:t xml:space="preserve"> ve kod </w:t>
      </w:r>
      <w:r w:rsidRPr="004B78E3">
        <w:rPr>
          <w:i/>
          <w:iCs/>
        </w:rPr>
        <w:t>listesi</w:t>
      </w:r>
      <w:bookmarkEnd w:id="124"/>
    </w:p>
    <w:tbl>
      <w:tblPr>
        <w:tblStyle w:val="DzTablo21"/>
        <w:tblW w:w="8681" w:type="dxa"/>
        <w:tblLook w:val="04A0" w:firstRow="1" w:lastRow="0" w:firstColumn="1" w:lastColumn="0" w:noHBand="0" w:noVBand="1"/>
      </w:tblPr>
      <w:tblGrid>
        <w:gridCol w:w="3005"/>
        <w:gridCol w:w="3005"/>
        <w:gridCol w:w="2671"/>
      </w:tblGrid>
      <w:tr w:rsidR="004B78E3" w:rsidRPr="00AB1086" w14:paraId="054DACF1" w14:textId="44AE4553" w:rsidTr="00E323FA">
        <w:trPr>
          <w:cnfStyle w:val="100000000000" w:firstRow="1" w:lastRow="0" w:firstColumn="0" w:lastColumn="0" w:oddVBand="0" w:evenVBand="0" w:oddHBand="0" w:evenHBand="0" w:firstRowFirstColumn="0" w:firstRowLastColumn="0" w:lastRowFirstColumn="0" w:lastRowLastColumn="0"/>
          <w:trHeight w:val="550"/>
        </w:trPr>
        <w:tc>
          <w:tcPr>
            <w:cnfStyle w:val="001000000000" w:firstRow="0" w:lastRow="0" w:firstColumn="1" w:lastColumn="0" w:oddVBand="0" w:evenVBand="0" w:oddHBand="0" w:evenHBand="0" w:firstRowFirstColumn="0" w:firstRowLastColumn="0" w:lastRowFirstColumn="0" w:lastRowLastColumn="0"/>
            <w:tcW w:w="3005" w:type="dxa"/>
            <w:tcBorders>
              <w:bottom w:val="single" w:sz="4" w:space="0" w:color="auto"/>
            </w:tcBorders>
          </w:tcPr>
          <w:p w14:paraId="7933BBFC" w14:textId="77777777" w:rsidR="00D16C5A" w:rsidRPr="00AB1086" w:rsidRDefault="00D16C5A" w:rsidP="002035F3">
            <w:pPr>
              <w:spacing w:line="240" w:lineRule="auto"/>
              <w:ind w:left="-100" w:firstLine="0"/>
              <w:jc w:val="left"/>
              <w:rPr>
                <w:b w:val="0"/>
                <w:bCs w:val="0"/>
                <w:szCs w:val="24"/>
              </w:rPr>
            </w:pPr>
            <w:bookmarkStart w:id="125" w:name="_Hlk90390400"/>
            <w:bookmarkStart w:id="126" w:name="_Hlk90389200"/>
            <w:r w:rsidRPr="00AB1086">
              <w:rPr>
                <w:b w:val="0"/>
                <w:bCs w:val="0"/>
                <w:szCs w:val="24"/>
              </w:rPr>
              <w:t>Temalar</w:t>
            </w:r>
          </w:p>
        </w:tc>
        <w:tc>
          <w:tcPr>
            <w:tcW w:w="3005" w:type="dxa"/>
            <w:tcBorders>
              <w:bottom w:val="single" w:sz="4" w:space="0" w:color="auto"/>
            </w:tcBorders>
          </w:tcPr>
          <w:p w14:paraId="63FD0FB9" w14:textId="4A0663F1" w:rsidR="00D16C5A" w:rsidRPr="00AB1086" w:rsidRDefault="00D16C5A" w:rsidP="002035F3">
            <w:pPr>
              <w:spacing w:line="240" w:lineRule="auto"/>
              <w:ind w:left="-100" w:firstLine="949"/>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AB1086">
              <w:rPr>
                <w:b w:val="0"/>
                <w:bCs w:val="0"/>
                <w:szCs w:val="24"/>
              </w:rPr>
              <w:t>Kodlar</w:t>
            </w:r>
          </w:p>
        </w:tc>
        <w:tc>
          <w:tcPr>
            <w:tcW w:w="2671" w:type="dxa"/>
            <w:tcBorders>
              <w:bottom w:val="single" w:sz="4" w:space="0" w:color="auto"/>
            </w:tcBorders>
          </w:tcPr>
          <w:p w14:paraId="7E510585" w14:textId="7DFBA9B0" w:rsidR="00D16C5A" w:rsidRPr="00AB1086" w:rsidRDefault="00D16C5A" w:rsidP="002035F3">
            <w:pPr>
              <w:spacing w:line="240" w:lineRule="auto"/>
              <w:ind w:left="-100" w:firstLine="0"/>
              <w:jc w:val="right"/>
              <w:cnfStyle w:val="100000000000" w:firstRow="1" w:lastRow="0" w:firstColumn="0" w:lastColumn="0" w:oddVBand="0" w:evenVBand="0" w:oddHBand="0" w:evenHBand="0" w:firstRowFirstColumn="0" w:firstRowLastColumn="0" w:lastRowFirstColumn="0" w:lastRowLastColumn="0"/>
              <w:rPr>
                <w:b w:val="0"/>
                <w:bCs w:val="0"/>
                <w:szCs w:val="24"/>
              </w:rPr>
            </w:pPr>
            <w:r w:rsidRPr="00AB1086">
              <w:rPr>
                <w:b w:val="0"/>
                <w:bCs w:val="0"/>
                <w:szCs w:val="24"/>
              </w:rPr>
              <w:t>Kodların Tekrarlanma Sıklığı</w:t>
            </w:r>
          </w:p>
        </w:tc>
      </w:tr>
      <w:bookmarkEnd w:id="125"/>
      <w:tr w:rsidR="004B78E3" w:rsidRPr="00AB1086" w14:paraId="65C271E9" w14:textId="77777777" w:rsidTr="002035F3">
        <w:trPr>
          <w:cnfStyle w:val="000000100000" w:firstRow="0" w:lastRow="0" w:firstColumn="0" w:lastColumn="0" w:oddVBand="0" w:evenVBand="0" w:oddHBand="1" w:evenHBand="0" w:firstRowFirstColumn="0" w:firstRowLastColumn="0" w:lastRowFirstColumn="0" w:lastRowLastColumn="0"/>
          <w:trHeight w:val="1584"/>
        </w:trPr>
        <w:tc>
          <w:tcPr>
            <w:cnfStyle w:val="001000000000" w:firstRow="0" w:lastRow="0" w:firstColumn="1" w:lastColumn="0" w:oddVBand="0" w:evenVBand="0" w:oddHBand="0" w:evenHBand="0" w:firstRowFirstColumn="0" w:firstRowLastColumn="0" w:lastRowFirstColumn="0" w:lastRowLastColumn="0"/>
            <w:tcW w:w="3005" w:type="dxa"/>
            <w:tcBorders>
              <w:top w:val="single" w:sz="4" w:space="0" w:color="auto"/>
              <w:bottom w:val="nil"/>
            </w:tcBorders>
          </w:tcPr>
          <w:p w14:paraId="0FF04324" w14:textId="77777777" w:rsidR="00D16C5A" w:rsidRPr="00AB1086" w:rsidRDefault="00D16C5A" w:rsidP="002035F3">
            <w:pPr>
              <w:spacing w:line="240" w:lineRule="auto"/>
              <w:ind w:left="-100" w:firstLine="0"/>
              <w:jc w:val="left"/>
              <w:rPr>
                <w:b w:val="0"/>
                <w:bCs w:val="0"/>
                <w:szCs w:val="24"/>
              </w:rPr>
            </w:pPr>
            <w:r w:rsidRPr="00AB1086">
              <w:rPr>
                <w:b w:val="0"/>
                <w:bCs w:val="0"/>
                <w:szCs w:val="24"/>
              </w:rPr>
              <w:t>Yöneticinin Etkili İletişim Becerileri</w:t>
            </w:r>
          </w:p>
        </w:tc>
        <w:tc>
          <w:tcPr>
            <w:tcW w:w="3005" w:type="dxa"/>
            <w:tcBorders>
              <w:top w:val="single" w:sz="4" w:space="0" w:color="auto"/>
              <w:bottom w:val="nil"/>
            </w:tcBorders>
          </w:tcPr>
          <w:p w14:paraId="014998CE" w14:textId="77777777"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Empati</w:t>
            </w:r>
          </w:p>
          <w:p w14:paraId="7F77D9F8" w14:textId="77777777"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Saygı</w:t>
            </w:r>
          </w:p>
          <w:p w14:paraId="3AFF8ABD" w14:textId="787A3D0A"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Güven Veren</w:t>
            </w:r>
          </w:p>
          <w:p w14:paraId="33F1F5B5" w14:textId="19CF265D"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Samimiyet</w:t>
            </w:r>
          </w:p>
          <w:p w14:paraId="646BF472" w14:textId="77777777"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Dürüstlük</w:t>
            </w:r>
          </w:p>
          <w:p w14:paraId="03789B30" w14:textId="0A3E6939"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 xml:space="preserve">Tutarlılık </w:t>
            </w:r>
          </w:p>
        </w:tc>
        <w:tc>
          <w:tcPr>
            <w:tcW w:w="2671" w:type="dxa"/>
            <w:tcBorders>
              <w:top w:val="single" w:sz="4" w:space="0" w:color="auto"/>
              <w:bottom w:val="nil"/>
            </w:tcBorders>
          </w:tcPr>
          <w:p w14:paraId="44E62FF1" w14:textId="77777777"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6</w:t>
            </w:r>
          </w:p>
          <w:p w14:paraId="4DCA1089" w14:textId="77777777"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3</w:t>
            </w:r>
          </w:p>
          <w:p w14:paraId="31760C95" w14:textId="18CD8600"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4</w:t>
            </w:r>
          </w:p>
          <w:p w14:paraId="5BE92565" w14:textId="27A64A1D"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6</w:t>
            </w:r>
          </w:p>
          <w:p w14:paraId="1A4C746D" w14:textId="77777777"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3</w:t>
            </w:r>
          </w:p>
          <w:p w14:paraId="6A7A0298" w14:textId="0132C968"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4</w:t>
            </w:r>
          </w:p>
        </w:tc>
      </w:tr>
      <w:tr w:rsidR="004B78E3" w:rsidRPr="00AB1086" w14:paraId="3B55A417" w14:textId="77777777" w:rsidTr="002035F3">
        <w:trPr>
          <w:trHeight w:val="768"/>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6F98EFAD" w14:textId="77777777" w:rsidR="00D16C5A" w:rsidRPr="00AB1086" w:rsidRDefault="00D16C5A" w:rsidP="002035F3">
            <w:pPr>
              <w:spacing w:line="240" w:lineRule="auto"/>
              <w:ind w:left="-100" w:firstLine="0"/>
              <w:jc w:val="left"/>
              <w:rPr>
                <w:rFonts w:eastAsia="Calibri" w:cs="Times New Roman"/>
                <w:b w:val="0"/>
                <w:bCs w:val="0"/>
                <w:szCs w:val="24"/>
              </w:rPr>
            </w:pPr>
            <w:r w:rsidRPr="00AB1086">
              <w:rPr>
                <w:rFonts w:eastAsia="Calibri" w:cs="Times New Roman"/>
                <w:b w:val="0"/>
                <w:bCs w:val="0"/>
                <w:szCs w:val="24"/>
              </w:rPr>
              <w:t>Yöneticinin Geri Bildirimde Bulunması</w:t>
            </w:r>
          </w:p>
        </w:tc>
        <w:tc>
          <w:tcPr>
            <w:tcW w:w="3005" w:type="dxa"/>
            <w:tcBorders>
              <w:top w:val="nil"/>
              <w:bottom w:val="nil"/>
            </w:tcBorders>
          </w:tcPr>
          <w:p w14:paraId="17D64540" w14:textId="77777777" w:rsidR="00D16C5A" w:rsidRPr="00AB1086" w:rsidRDefault="00D16C5A" w:rsidP="002035F3">
            <w:pPr>
              <w:spacing w:line="240" w:lineRule="auto"/>
              <w:ind w:left="849"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İlgili</w:t>
            </w:r>
          </w:p>
          <w:p w14:paraId="122B549C" w14:textId="77777777" w:rsidR="00D16C5A" w:rsidRPr="00AB1086" w:rsidRDefault="00D16C5A" w:rsidP="002035F3">
            <w:pPr>
              <w:spacing w:line="240" w:lineRule="auto"/>
              <w:ind w:left="849"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Açıklayıcı</w:t>
            </w:r>
          </w:p>
          <w:p w14:paraId="2359AC88" w14:textId="77777777" w:rsidR="00D16C5A" w:rsidRPr="00AB1086" w:rsidRDefault="00D16C5A" w:rsidP="002035F3">
            <w:pPr>
              <w:spacing w:line="240" w:lineRule="auto"/>
              <w:ind w:left="849"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Zamanında</w:t>
            </w:r>
          </w:p>
        </w:tc>
        <w:tc>
          <w:tcPr>
            <w:tcW w:w="2671" w:type="dxa"/>
            <w:tcBorders>
              <w:top w:val="nil"/>
              <w:bottom w:val="nil"/>
            </w:tcBorders>
          </w:tcPr>
          <w:p w14:paraId="423C984D" w14:textId="77777777" w:rsidR="00D16C5A" w:rsidRPr="00AB1086" w:rsidRDefault="00D16C5A" w:rsidP="002035F3">
            <w:pPr>
              <w:spacing w:line="240" w:lineRule="auto"/>
              <w:ind w:left="-100"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8</w:t>
            </w:r>
          </w:p>
          <w:p w14:paraId="29AB92F9" w14:textId="77777777" w:rsidR="00D16C5A" w:rsidRPr="00AB1086" w:rsidRDefault="00D16C5A" w:rsidP="002035F3">
            <w:pPr>
              <w:spacing w:line="240" w:lineRule="auto"/>
              <w:ind w:left="-100"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3</w:t>
            </w:r>
          </w:p>
          <w:p w14:paraId="36321B7F" w14:textId="77777777" w:rsidR="00D16C5A" w:rsidRPr="00AB1086" w:rsidRDefault="00D16C5A" w:rsidP="002035F3">
            <w:pPr>
              <w:spacing w:line="240" w:lineRule="auto"/>
              <w:ind w:left="-100"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5</w:t>
            </w:r>
          </w:p>
        </w:tc>
      </w:tr>
      <w:tr w:rsidR="004B78E3" w:rsidRPr="00AB1086" w14:paraId="420CA924" w14:textId="77777777" w:rsidTr="002035F3">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3005" w:type="dxa"/>
            <w:tcBorders>
              <w:top w:val="nil"/>
              <w:bottom w:val="nil"/>
            </w:tcBorders>
          </w:tcPr>
          <w:p w14:paraId="5F84CEBC" w14:textId="77777777" w:rsidR="00D16C5A" w:rsidRPr="00AB1086" w:rsidRDefault="00D16C5A" w:rsidP="002035F3">
            <w:pPr>
              <w:spacing w:line="240" w:lineRule="auto"/>
              <w:ind w:left="-100" w:firstLine="0"/>
              <w:jc w:val="left"/>
              <w:rPr>
                <w:rFonts w:eastAsia="Calibri" w:cs="Times New Roman"/>
                <w:b w:val="0"/>
                <w:bCs w:val="0"/>
                <w:szCs w:val="24"/>
              </w:rPr>
            </w:pPr>
            <w:r w:rsidRPr="00AB1086">
              <w:rPr>
                <w:rFonts w:eastAsia="Calibri" w:cs="Times New Roman"/>
                <w:b w:val="0"/>
                <w:bCs w:val="0"/>
                <w:szCs w:val="24"/>
              </w:rPr>
              <w:t>Yöneticinin Personelini Tanıması</w:t>
            </w:r>
          </w:p>
        </w:tc>
        <w:tc>
          <w:tcPr>
            <w:tcW w:w="3005" w:type="dxa"/>
            <w:tcBorders>
              <w:top w:val="nil"/>
              <w:bottom w:val="nil"/>
            </w:tcBorders>
          </w:tcPr>
          <w:p w14:paraId="4FE51D9B" w14:textId="77777777"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Birliktelik</w:t>
            </w:r>
          </w:p>
          <w:p w14:paraId="23ADAD56" w14:textId="77777777" w:rsidR="00D16C5A" w:rsidRPr="00AB1086" w:rsidRDefault="00D16C5A" w:rsidP="002035F3">
            <w:pPr>
              <w:spacing w:line="240" w:lineRule="auto"/>
              <w:ind w:left="849"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Önemseme</w:t>
            </w:r>
          </w:p>
        </w:tc>
        <w:tc>
          <w:tcPr>
            <w:tcW w:w="2671" w:type="dxa"/>
            <w:tcBorders>
              <w:top w:val="nil"/>
              <w:bottom w:val="nil"/>
            </w:tcBorders>
          </w:tcPr>
          <w:p w14:paraId="58DF708A" w14:textId="77777777"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12</w:t>
            </w:r>
          </w:p>
          <w:p w14:paraId="0EED5619" w14:textId="77777777" w:rsidR="00D16C5A" w:rsidRPr="00AB1086" w:rsidRDefault="00D16C5A" w:rsidP="002035F3">
            <w:pPr>
              <w:spacing w:line="240" w:lineRule="auto"/>
              <w:ind w:left="-100"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6</w:t>
            </w:r>
          </w:p>
        </w:tc>
      </w:tr>
      <w:tr w:rsidR="004B78E3" w:rsidRPr="00AB1086" w14:paraId="55BB5395" w14:textId="77777777" w:rsidTr="00E323FA">
        <w:trPr>
          <w:trHeight w:val="538"/>
        </w:trPr>
        <w:tc>
          <w:tcPr>
            <w:cnfStyle w:val="001000000000" w:firstRow="0" w:lastRow="0" w:firstColumn="1" w:lastColumn="0" w:oddVBand="0" w:evenVBand="0" w:oddHBand="0" w:evenHBand="0" w:firstRowFirstColumn="0" w:firstRowLastColumn="0" w:lastRowFirstColumn="0" w:lastRowLastColumn="0"/>
            <w:tcW w:w="3005" w:type="dxa"/>
            <w:tcBorders>
              <w:top w:val="nil"/>
              <w:bottom w:val="single" w:sz="4" w:space="0" w:color="auto"/>
            </w:tcBorders>
          </w:tcPr>
          <w:p w14:paraId="7AC19C6C" w14:textId="77777777" w:rsidR="00D16C5A" w:rsidRPr="00AB1086" w:rsidRDefault="00D16C5A" w:rsidP="002035F3">
            <w:pPr>
              <w:spacing w:line="240" w:lineRule="auto"/>
              <w:ind w:left="-100" w:firstLine="0"/>
              <w:jc w:val="left"/>
              <w:rPr>
                <w:rFonts w:eastAsia="Calibri" w:cs="Times New Roman"/>
                <w:b w:val="0"/>
                <w:bCs w:val="0"/>
                <w:szCs w:val="24"/>
              </w:rPr>
            </w:pPr>
            <w:r w:rsidRPr="00AB1086">
              <w:rPr>
                <w:rFonts w:eastAsia="Calibri" w:cs="Times New Roman"/>
                <w:b w:val="0"/>
                <w:bCs w:val="0"/>
                <w:szCs w:val="24"/>
              </w:rPr>
              <w:t>Yöneticinin Dinleme Becerisi</w:t>
            </w:r>
          </w:p>
        </w:tc>
        <w:tc>
          <w:tcPr>
            <w:tcW w:w="3005" w:type="dxa"/>
            <w:tcBorders>
              <w:top w:val="nil"/>
              <w:bottom w:val="single" w:sz="4" w:space="0" w:color="auto"/>
            </w:tcBorders>
          </w:tcPr>
          <w:p w14:paraId="7DB66277" w14:textId="77777777" w:rsidR="00D16C5A" w:rsidRPr="00AB1086" w:rsidRDefault="00D16C5A" w:rsidP="002035F3">
            <w:pPr>
              <w:spacing w:line="240" w:lineRule="auto"/>
              <w:ind w:left="849"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Değer Verme</w:t>
            </w:r>
          </w:p>
          <w:p w14:paraId="58EC72BA" w14:textId="77777777" w:rsidR="00D16C5A" w:rsidRPr="00AB1086" w:rsidRDefault="00D16C5A" w:rsidP="002035F3">
            <w:pPr>
              <w:spacing w:line="240" w:lineRule="auto"/>
              <w:ind w:left="849"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Kararlara Katılım</w:t>
            </w:r>
          </w:p>
        </w:tc>
        <w:tc>
          <w:tcPr>
            <w:tcW w:w="2671" w:type="dxa"/>
            <w:tcBorders>
              <w:top w:val="nil"/>
              <w:bottom w:val="single" w:sz="4" w:space="0" w:color="auto"/>
            </w:tcBorders>
          </w:tcPr>
          <w:p w14:paraId="01FA4162" w14:textId="77777777" w:rsidR="00D16C5A" w:rsidRPr="00AB1086" w:rsidRDefault="00D16C5A" w:rsidP="002035F3">
            <w:pPr>
              <w:spacing w:line="240" w:lineRule="auto"/>
              <w:ind w:left="-100"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10</w:t>
            </w:r>
          </w:p>
          <w:p w14:paraId="78AB1115" w14:textId="77777777" w:rsidR="00D16C5A" w:rsidRPr="00AB1086" w:rsidRDefault="00D16C5A" w:rsidP="002035F3">
            <w:pPr>
              <w:spacing w:line="240" w:lineRule="auto"/>
              <w:ind w:left="-100"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7</w:t>
            </w:r>
          </w:p>
        </w:tc>
      </w:tr>
      <w:bookmarkEnd w:id="126"/>
    </w:tbl>
    <w:p w14:paraId="7773AAF1" w14:textId="760F954F" w:rsidR="00C22CC6" w:rsidRPr="004B78E3" w:rsidRDefault="00C22CC6" w:rsidP="000F7399">
      <w:pPr>
        <w:spacing w:line="240" w:lineRule="auto"/>
        <w:ind w:firstLine="0"/>
        <w:rPr>
          <w:i/>
          <w:iCs/>
        </w:rPr>
      </w:pPr>
    </w:p>
    <w:p w14:paraId="3872FF9E" w14:textId="141B5D80" w:rsidR="008C10D3" w:rsidRPr="004B78E3" w:rsidRDefault="000F7399" w:rsidP="000F7399">
      <w:pPr>
        <w:ind w:firstLine="0"/>
      </w:pPr>
      <w:r w:rsidRPr="004B78E3">
        <w:tab/>
        <w:t>Tablo 4.1</w:t>
      </w:r>
      <w:r w:rsidR="007D0457" w:rsidRPr="004B78E3">
        <w:t>1</w:t>
      </w:r>
      <w:r w:rsidRPr="004B78E3">
        <w:t xml:space="preserve">. incelendiğinde </w:t>
      </w:r>
      <w:r w:rsidR="00C22CC6" w:rsidRPr="004B78E3">
        <w:t>öğretmenlerin yöneticilerinin iletişim becerilerine ilişkin</w:t>
      </w:r>
      <w:r w:rsidRPr="004B78E3">
        <w:t xml:space="preserve"> görüşleri</w:t>
      </w:r>
      <w:r w:rsidR="00AB0F99" w:rsidRPr="004B78E3">
        <w:t>nde; “yöneticilerin etkili iletişim becerileri” teması</w:t>
      </w:r>
      <w:r w:rsidR="008A32FA" w:rsidRPr="004B78E3">
        <w:t xml:space="preserve"> </w:t>
      </w:r>
      <w:r w:rsidR="00AB0F99" w:rsidRPr="004B78E3">
        <w:t>“empati</w:t>
      </w:r>
      <w:r w:rsidR="000117C1" w:rsidRPr="004B78E3">
        <w:t xml:space="preserve">, saygı, samimiyet, dürüstlük, tutarlılık ve güven veren” </w:t>
      </w:r>
      <w:r w:rsidR="00AB0F99" w:rsidRPr="004B78E3">
        <w:t>kodları</w:t>
      </w:r>
      <w:r w:rsidR="008A32FA" w:rsidRPr="004B78E3">
        <w:t>ndan;</w:t>
      </w:r>
      <w:r w:rsidR="00AB0F99" w:rsidRPr="004B78E3">
        <w:t xml:space="preserve"> “yöneticinin geri bildirimde bulunması” teması “ilgili, açıklayıcı ve zamanında” kodları</w:t>
      </w:r>
      <w:r w:rsidR="008A32FA" w:rsidRPr="004B78E3">
        <w:t>ndan</w:t>
      </w:r>
      <w:r w:rsidR="00AB0F99" w:rsidRPr="004B78E3">
        <w:t>; “yöneticinin personelini tanıması” teması “birliktelik ve önemseme” kodları</w:t>
      </w:r>
      <w:r w:rsidR="008A32FA" w:rsidRPr="004B78E3">
        <w:t>ndan</w:t>
      </w:r>
      <w:r w:rsidR="00AB0F99" w:rsidRPr="004B78E3">
        <w:t>;  “yöneticinin dinleme becerisi” teması</w:t>
      </w:r>
      <w:r w:rsidR="008A32FA" w:rsidRPr="004B78E3">
        <w:t xml:space="preserve"> ise </w:t>
      </w:r>
      <w:r w:rsidR="00AB0F99" w:rsidRPr="004B78E3">
        <w:t>“değer verme ve kararlara katılım” kodlar</w:t>
      </w:r>
      <w:r w:rsidR="008A32FA" w:rsidRPr="004B78E3">
        <w:t>ından oluşmuştur.</w:t>
      </w:r>
    </w:p>
    <w:p w14:paraId="6BFD1E98" w14:textId="77777777" w:rsidR="00271675" w:rsidRPr="004B78E3" w:rsidRDefault="008C10D3" w:rsidP="000F7399">
      <w:pPr>
        <w:ind w:firstLine="0"/>
      </w:pPr>
      <w:r w:rsidRPr="004B78E3">
        <w:tab/>
        <w:t>Yöneticilerinin etkili iletişim becerilerini yeterli gören katılımcılar yöneticilerinin empati yeteneğinin olduğunu, beden dilin</w:t>
      </w:r>
      <w:r w:rsidR="00AB0F99" w:rsidRPr="004B78E3">
        <w:t>den</w:t>
      </w:r>
      <w:r w:rsidRPr="004B78E3">
        <w:t xml:space="preserve"> doğruyu söylediğini</w:t>
      </w:r>
      <w:r w:rsidR="00AB0F99" w:rsidRPr="004B78E3">
        <w:t>n anlaşıldığı</w:t>
      </w:r>
      <w:r w:rsidRPr="004B78E3">
        <w:t xml:space="preserve"> ve</w:t>
      </w:r>
      <w:r w:rsidR="00271675" w:rsidRPr="004B78E3">
        <w:t xml:space="preserve"> güven veren</w:t>
      </w:r>
      <w:r w:rsidRPr="004B78E3">
        <w:t xml:space="preserve"> bir beden dilinin bulunduğunu</w:t>
      </w:r>
      <w:r w:rsidR="00AB0F99" w:rsidRPr="004B78E3">
        <w:t xml:space="preserve"> belirtmişlerdir. Katılımcılar bu temada ayrıca yöneticilerin ö</w:t>
      </w:r>
      <w:r w:rsidRPr="004B78E3">
        <w:t>ğretmenleriyle iletişim halindeyken saygılı</w:t>
      </w:r>
      <w:r w:rsidR="00271675" w:rsidRPr="004B78E3">
        <w:t>, samimi, dürüst ve sözleriyle davranışlarında tutarlı</w:t>
      </w:r>
      <w:r w:rsidRPr="004B78E3">
        <w:t xml:space="preserve"> davrandığını belirtmişlerdir. </w:t>
      </w:r>
    </w:p>
    <w:p w14:paraId="7FEE4D44" w14:textId="3F0363C0" w:rsidR="003312E7" w:rsidRDefault="008C10D3" w:rsidP="00271675">
      <w:r w:rsidRPr="004B78E3">
        <w:t>“</w:t>
      </w:r>
      <w:r w:rsidR="006926DF" w:rsidRPr="004B78E3">
        <w:t>Empati</w:t>
      </w:r>
      <w:r w:rsidRPr="004B78E3">
        <w:t xml:space="preserve">” kodunda </w:t>
      </w:r>
      <w:r w:rsidR="000E4D44">
        <w:t xml:space="preserve">görüş bildiren </w:t>
      </w:r>
      <w:r w:rsidRPr="004B78E3">
        <w:t>G2</w:t>
      </w:r>
      <w:r w:rsidR="006029CD">
        <w:t xml:space="preserve">, G4 ve G10 </w:t>
      </w:r>
      <w:r w:rsidR="000E4D44">
        <w:t>şöyle demiş</w:t>
      </w:r>
      <w:r w:rsidR="006029CD">
        <w:t>lerd</w:t>
      </w:r>
      <w:r w:rsidR="000E4D44">
        <w:t>ir</w:t>
      </w:r>
      <w:r w:rsidR="003312E7">
        <w:t>;</w:t>
      </w:r>
    </w:p>
    <w:p w14:paraId="471B73DA" w14:textId="744DBEB0" w:rsidR="003312E7" w:rsidRPr="003312E7" w:rsidRDefault="006926DF" w:rsidP="008C036B">
      <w:pPr>
        <w:spacing w:after="120" w:line="240" w:lineRule="auto"/>
        <w:ind w:left="709" w:firstLine="0"/>
        <w:rPr>
          <w:i/>
          <w:iCs/>
          <w:sz w:val="20"/>
          <w:szCs w:val="20"/>
        </w:rPr>
      </w:pPr>
      <w:r w:rsidRPr="003312E7">
        <w:rPr>
          <w:i/>
          <w:iCs/>
          <w:sz w:val="20"/>
          <w:szCs w:val="20"/>
        </w:rPr>
        <w:lastRenderedPageBreak/>
        <w:t>Yöneticimin etkili iletişim becerilerine sahip olduğunu düşünüyorum…beni ve diğer arkadaşlarımı anlamaya çalışır</w:t>
      </w:r>
      <w:r w:rsidR="003312E7" w:rsidRPr="003312E7">
        <w:rPr>
          <w:i/>
          <w:iCs/>
          <w:sz w:val="20"/>
          <w:szCs w:val="20"/>
        </w:rPr>
        <w:t>…</w:t>
      </w:r>
      <w:r w:rsidRPr="003312E7">
        <w:rPr>
          <w:i/>
          <w:iCs/>
          <w:sz w:val="20"/>
          <w:szCs w:val="20"/>
        </w:rPr>
        <w:t xml:space="preserve"> </w:t>
      </w:r>
      <w:r w:rsidR="008D150A" w:rsidRPr="00F64859">
        <w:rPr>
          <w:sz w:val="20"/>
          <w:szCs w:val="20"/>
        </w:rPr>
        <w:t xml:space="preserve">(Görüşme Kaydı: Öğretmen </w:t>
      </w:r>
      <w:r w:rsidR="008D150A" w:rsidRPr="00F64859">
        <w:rPr>
          <w:sz w:val="20"/>
          <w:szCs w:val="20"/>
        </w:rPr>
        <w:t>2</w:t>
      </w:r>
      <w:r w:rsidR="008D150A" w:rsidRPr="00F64859">
        <w:rPr>
          <w:sz w:val="20"/>
          <w:szCs w:val="20"/>
        </w:rPr>
        <w:t>).</w:t>
      </w:r>
    </w:p>
    <w:p w14:paraId="2C6FED75" w14:textId="53D2DA98" w:rsidR="003312E7" w:rsidRPr="003312E7" w:rsidRDefault="006926DF" w:rsidP="008C036B">
      <w:pPr>
        <w:spacing w:after="120" w:line="240" w:lineRule="auto"/>
        <w:ind w:left="709" w:firstLine="0"/>
        <w:rPr>
          <w:i/>
          <w:iCs/>
          <w:sz w:val="20"/>
          <w:szCs w:val="20"/>
        </w:rPr>
      </w:pPr>
      <w:r w:rsidRPr="003312E7">
        <w:rPr>
          <w:i/>
          <w:iCs/>
          <w:sz w:val="20"/>
          <w:szCs w:val="20"/>
        </w:rPr>
        <w:t xml:space="preserve">…empati yeteneği gelişmiş bir yöneticiyle çalışmaktayım… </w:t>
      </w:r>
      <w:r w:rsidR="008D150A" w:rsidRPr="00F64859">
        <w:rPr>
          <w:sz w:val="20"/>
          <w:szCs w:val="20"/>
        </w:rPr>
        <w:t>(Görüşme Kaydı: Öğretmen 4).</w:t>
      </w:r>
    </w:p>
    <w:p w14:paraId="4CE88F43" w14:textId="026BB988" w:rsidR="00271675" w:rsidRDefault="006926DF" w:rsidP="008C036B">
      <w:pPr>
        <w:spacing w:after="240" w:line="240" w:lineRule="auto"/>
        <w:ind w:left="709" w:firstLine="0"/>
        <w:rPr>
          <w:i/>
          <w:iCs/>
          <w:sz w:val="20"/>
          <w:szCs w:val="20"/>
        </w:rPr>
      </w:pPr>
      <w:r w:rsidRPr="003312E7">
        <w:rPr>
          <w:i/>
          <w:iCs/>
          <w:sz w:val="20"/>
          <w:szCs w:val="20"/>
        </w:rPr>
        <w:t xml:space="preserve">…mesela çocuklarımızın yaşları birbirine çok yakın. Çocuğum hasta olsa veya onunla ilgili bir durum olsa hemen empati yaptığını düşündüğüm anlayışla karşılayan </w:t>
      </w:r>
      <w:r w:rsidR="00B27647" w:rsidRPr="003312E7">
        <w:rPr>
          <w:i/>
          <w:iCs/>
          <w:sz w:val="20"/>
          <w:szCs w:val="20"/>
        </w:rPr>
        <w:t>hareketlerde bulunur. Bu da beni mutlu eder. İyi ilişkilere sahibiz çünkü yöneticimin iyi iletişim becerilerine sahiptir…</w:t>
      </w:r>
      <w:r w:rsidR="00B27647" w:rsidRPr="000E4D44">
        <w:rPr>
          <w:i/>
          <w:iCs/>
          <w:sz w:val="20"/>
          <w:szCs w:val="20"/>
        </w:rPr>
        <w:t xml:space="preserve"> </w:t>
      </w:r>
      <w:r w:rsidR="008D150A" w:rsidRPr="00F64859">
        <w:rPr>
          <w:sz w:val="20"/>
          <w:szCs w:val="20"/>
        </w:rPr>
        <w:t>(Görüşme Kaydı: Öğretmen 1</w:t>
      </w:r>
      <w:r w:rsidR="008D150A" w:rsidRPr="00F64859">
        <w:rPr>
          <w:sz w:val="20"/>
          <w:szCs w:val="20"/>
        </w:rPr>
        <w:t>0</w:t>
      </w:r>
      <w:r w:rsidR="008D150A" w:rsidRPr="00F64859">
        <w:rPr>
          <w:sz w:val="20"/>
          <w:szCs w:val="20"/>
        </w:rPr>
        <w:t>).</w:t>
      </w:r>
    </w:p>
    <w:p w14:paraId="2FA5A171" w14:textId="01576F4E" w:rsidR="000E4D44" w:rsidRDefault="00326AA7" w:rsidP="00271675">
      <w:r w:rsidRPr="004B78E3">
        <w:t>“Saygı” kodunda görüş bildiren G15</w:t>
      </w:r>
      <w:r w:rsidR="000E4D44">
        <w:t xml:space="preserve"> şöyle demiştir;</w:t>
      </w:r>
    </w:p>
    <w:p w14:paraId="5E95E4F3" w14:textId="43A5A940" w:rsidR="008C10D3" w:rsidRPr="000E4D44" w:rsidRDefault="00326AA7" w:rsidP="008C036B">
      <w:pPr>
        <w:spacing w:after="120" w:line="240" w:lineRule="auto"/>
        <w:ind w:left="709" w:firstLine="0"/>
        <w:rPr>
          <w:i/>
          <w:iCs/>
          <w:sz w:val="20"/>
          <w:szCs w:val="20"/>
        </w:rPr>
      </w:pPr>
      <w:r w:rsidRPr="000E4D44">
        <w:rPr>
          <w:i/>
          <w:iCs/>
          <w:sz w:val="20"/>
          <w:szCs w:val="20"/>
        </w:rPr>
        <w:t xml:space="preserve">…sevmediği </w:t>
      </w:r>
      <w:r w:rsidR="006638AD" w:rsidRPr="000E4D44">
        <w:rPr>
          <w:i/>
          <w:iCs/>
          <w:sz w:val="20"/>
          <w:szCs w:val="20"/>
        </w:rPr>
        <w:t>ya da</w:t>
      </w:r>
      <w:r w:rsidRPr="000E4D44">
        <w:rPr>
          <w:i/>
          <w:iCs/>
          <w:sz w:val="20"/>
          <w:szCs w:val="20"/>
        </w:rPr>
        <w:t xml:space="preserve"> sevmediği demeyelim de anlaşamadığı öğretmenler de var. Fakat hiçbir zaman saygıyı elden bırakmaz. Sevmediğini belli eder bazen ama hiç kimse de saygısızlık ettiğini söyleyemez</w:t>
      </w:r>
      <w:r w:rsidR="006638AD" w:rsidRPr="000E4D44">
        <w:rPr>
          <w:i/>
          <w:iCs/>
          <w:sz w:val="20"/>
          <w:szCs w:val="20"/>
        </w:rPr>
        <w:t>…</w:t>
      </w:r>
      <w:r w:rsidR="008D150A">
        <w:rPr>
          <w:i/>
          <w:iCs/>
          <w:sz w:val="20"/>
          <w:szCs w:val="20"/>
        </w:rPr>
        <w:t xml:space="preserve"> </w:t>
      </w:r>
      <w:r w:rsidR="008D150A" w:rsidRPr="00F64859">
        <w:rPr>
          <w:sz w:val="20"/>
          <w:szCs w:val="20"/>
        </w:rPr>
        <w:t>(Görüşme Kaydı: Öğretmen 1</w:t>
      </w:r>
      <w:r w:rsidR="008D150A" w:rsidRPr="00F64859">
        <w:rPr>
          <w:sz w:val="20"/>
          <w:szCs w:val="20"/>
        </w:rPr>
        <w:t>5</w:t>
      </w:r>
      <w:r w:rsidR="008D150A" w:rsidRPr="00F64859">
        <w:rPr>
          <w:sz w:val="20"/>
          <w:szCs w:val="20"/>
        </w:rPr>
        <w:t>).</w:t>
      </w:r>
    </w:p>
    <w:p w14:paraId="6AA82CF5" w14:textId="18B00EBE" w:rsidR="000E4D44" w:rsidRDefault="00271675" w:rsidP="006638AD">
      <w:r w:rsidRPr="004B78E3">
        <w:t xml:space="preserve">“Güven </w:t>
      </w:r>
      <w:r w:rsidR="006638AD" w:rsidRPr="004B78E3">
        <w:t>veren ve</w:t>
      </w:r>
      <w:r w:rsidRPr="004B78E3">
        <w:t xml:space="preserve"> tutarlı” kodlarında görüş bildiren G7</w:t>
      </w:r>
      <w:r w:rsidR="000E4D44">
        <w:t xml:space="preserve"> şöyle demiştir;</w:t>
      </w:r>
    </w:p>
    <w:p w14:paraId="7F5F2635" w14:textId="58C8C950" w:rsidR="000E4D44" w:rsidRPr="000E4D44" w:rsidRDefault="00271675" w:rsidP="008C036B">
      <w:pPr>
        <w:spacing w:after="120" w:line="240" w:lineRule="auto"/>
        <w:ind w:left="709" w:firstLine="0"/>
        <w:rPr>
          <w:i/>
          <w:iCs/>
          <w:sz w:val="20"/>
          <w:szCs w:val="20"/>
        </w:rPr>
      </w:pPr>
      <w:r w:rsidRPr="000E4D44">
        <w:rPr>
          <w:i/>
          <w:iCs/>
          <w:sz w:val="20"/>
          <w:szCs w:val="20"/>
        </w:rPr>
        <w:t>…doğru söylediğini güvenli duruşundan anlayabiliyorum…, …sözleriyle duruşu farklı değildir…</w:t>
      </w:r>
      <w:r w:rsidR="008D150A">
        <w:rPr>
          <w:i/>
          <w:iCs/>
          <w:sz w:val="20"/>
          <w:szCs w:val="20"/>
        </w:rPr>
        <w:t xml:space="preserve"> </w:t>
      </w:r>
      <w:r w:rsidR="008D150A" w:rsidRPr="00F64859">
        <w:rPr>
          <w:sz w:val="20"/>
          <w:szCs w:val="20"/>
        </w:rPr>
        <w:t xml:space="preserve">(Görüşme Kaydı: Öğretmen </w:t>
      </w:r>
      <w:r w:rsidR="008D150A" w:rsidRPr="00F64859">
        <w:rPr>
          <w:sz w:val="20"/>
          <w:szCs w:val="20"/>
        </w:rPr>
        <w:t>7</w:t>
      </w:r>
      <w:r w:rsidR="008D150A" w:rsidRPr="00F64859">
        <w:rPr>
          <w:sz w:val="20"/>
          <w:szCs w:val="20"/>
        </w:rPr>
        <w:t>).</w:t>
      </w:r>
    </w:p>
    <w:p w14:paraId="7FB04205" w14:textId="45B4A887" w:rsidR="000E4D44" w:rsidRDefault="00271675" w:rsidP="006638AD">
      <w:r w:rsidRPr="004B78E3">
        <w:t>G16</w:t>
      </w:r>
      <w:r w:rsidR="000E4D44">
        <w:t xml:space="preserve"> da </w:t>
      </w:r>
      <w:r w:rsidR="008D150A">
        <w:t>“g</w:t>
      </w:r>
      <w:r w:rsidR="008D150A" w:rsidRPr="004B78E3">
        <w:t>üven veren ve tutarlı</w:t>
      </w:r>
      <w:r w:rsidR="008D150A">
        <w:t>” kodunda</w:t>
      </w:r>
      <w:r w:rsidR="000E4D44">
        <w:t xml:space="preserve"> şöyle görüş bildirmiştir;</w:t>
      </w:r>
    </w:p>
    <w:p w14:paraId="2E58239D" w14:textId="4BB946FB" w:rsidR="006638AD" w:rsidRPr="008D150A" w:rsidRDefault="00271675" w:rsidP="008C036B">
      <w:pPr>
        <w:spacing w:after="120" w:line="240" w:lineRule="auto"/>
        <w:ind w:left="709" w:firstLine="0"/>
        <w:rPr>
          <w:i/>
          <w:iCs/>
          <w:sz w:val="20"/>
          <w:szCs w:val="20"/>
        </w:rPr>
      </w:pPr>
      <w:r w:rsidRPr="008D150A">
        <w:rPr>
          <w:i/>
          <w:iCs/>
          <w:sz w:val="20"/>
          <w:szCs w:val="20"/>
        </w:rPr>
        <w:t>…bir şey anlatırken devamlı yüzümüze bakması ve söylediklerinde tutarlı olması ona güvenmemin sebeplerinden birisidir…</w:t>
      </w:r>
      <w:r w:rsidR="00B61C25">
        <w:rPr>
          <w:i/>
          <w:iCs/>
          <w:sz w:val="20"/>
          <w:szCs w:val="20"/>
        </w:rPr>
        <w:t xml:space="preserve"> </w:t>
      </w:r>
      <w:r w:rsidR="008D150A" w:rsidRPr="00F64859">
        <w:rPr>
          <w:sz w:val="20"/>
          <w:szCs w:val="20"/>
        </w:rPr>
        <w:t xml:space="preserve">(Görüşme Kaydı: Öğretmen </w:t>
      </w:r>
      <w:r w:rsidR="008D150A" w:rsidRPr="00F64859">
        <w:rPr>
          <w:sz w:val="20"/>
          <w:szCs w:val="20"/>
        </w:rPr>
        <w:t>16</w:t>
      </w:r>
      <w:r w:rsidR="008D150A" w:rsidRPr="00F64859">
        <w:rPr>
          <w:sz w:val="20"/>
          <w:szCs w:val="20"/>
        </w:rPr>
        <w:t>).</w:t>
      </w:r>
    </w:p>
    <w:p w14:paraId="1399B964" w14:textId="7B243AB0" w:rsidR="006638AD" w:rsidRPr="004B78E3" w:rsidRDefault="006638AD" w:rsidP="006638AD">
      <w:r w:rsidRPr="004B78E3">
        <w:t>Yöneticilerinin “samimi” olduğunu düşünen öğretmenler yöneticileriyle iyi ilişkiler kurduklarını belirtmektedirler. “Samimiyet” kodunda görüş bildiren G14</w:t>
      </w:r>
      <w:r w:rsidR="008C036B">
        <w:t xml:space="preserve"> ve G20</w:t>
      </w:r>
      <w:r w:rsidRPr="004B78E3">
        <w:t xml:space="preserve"> şunları söylemiştir</w:t>
      </w:r>
      <w:r w:rsidR="00CE3B8C" w:rsidRPr="004B78E3">
        <w:t>;</w:t>
      </w:r>
    </w:p>
    <w:p w14:paraId="452337BA" w14:textId="64BAB1C2" w:rsidR="00CE3B8C" w:rsidRPr="004B78E3" w:rsidRDefault="00CE3B8C" w:rsidP="008C036B">
      <w:pPr>
        <w:spacing w:after="120" w:line="240" w:lineRule="auto"/>
        <w:ind w:left="709" w:firstLine="0"/>
        <w:rPr>
          <w:i/>
          <w:iCs/>
          <w:sz w:val="20"/>
          <w:szCs w:val="20"/>
        </w:rPr>
      </w:pPr>
      <w:r w:rsidRPr="004B78E3">
        <w:rPr>
          <w:rFonts w:cs="Times New Roman"/>
          <w:i/>
          <w:iCs/>
          <w:sz w:val="20"/>
          <w:szCs w:val="20"/>
        </w:rPr>
        <w:t xml:space="preserve">Herkese karşı %90 aynıdır fakat kadın öğretmenlere karşı biraz daha </w:t>
      </w:r>
      <w:r w:rsidR="0022638C" w:rsidRPr="004B78E3">
        <w:rPr>
          <w:rFonts w:cs="Times New Roman"/>
          <w:i/>
          <w:iCs/>
          <w:sz w:val="20"/>
          <w:szCs w:val="20"/>
        </w:rPr>
        <w:t>alttan alır</w:t>
      </w:r>
      <w:r w:rsidRPr="004B78E3">
        <w:rPr>
          <w:rFonts w:cs="Times New Roman"/>
          <w:i/>
          <w:iCs/>
          <w:sz w:val="20"/>
          <w:szCs w:val="20"/>
        </w:rPr>
        <w:t>. Ama dediğim gibi okul dışında da bir samimiyet ve arkadaşlığımız vardır…</w:t>
      </w:r>
      <w:r w:rsidR="00ED0994" w:rsidRPr="004B78E3">
        <w:rPr>
          <w:rFonts w:cs="Times New Roman"/>
          <w:i/>
          <w:iCs/>
          <w:sz w:val="20"/>
          <w:szCs w:val="20"/>
        </w:rPr>
        <w:t xml:space="preserve"> </w:t>
      </w:r>
      <w:r w:rsidR="00ED0994" w:rsidRPr="00F64859">
        <w:rPr>
          <w:sz w:val="20"/>
          <w:szCs w:val="20"/>
        </w:rPr>
        <w:t>(Görüşme Kaydı: Öğretmen 14).</w:t>
      </w:r>
    </w:p>
    <w:p w14:paraId="0F536C42" w14:textId="218F8C14" w:rsidR="00ED0994" w:rsidRPr="004B78E3" w:rsidRDefault="0022638C" w:rsidP="008C036B">
      <w:pPr>
        <w:spacing w:after="120" w:line="240" w:lineRule="auto"/>
        <w:ind w:left="709" w:firstLine="0"/>
        <w:rPr>
          <w:i/>
          <w:iCs/>
          <w:sz w:val="20"/>
          <w:szCs w:val="20"/>
        </w:rPr>
      </w:pPr>
      <w:r w:rsidRPr="004B78E3">
        <w:rPr>
          <w:i/>
          <w:iCs/>
          <w:sz w:val="20"/>
          <w:szCs w:val="20"/>
        </w:rPr>
        <w:t>… her sabah karşılaştığı herkese içten ve samimi bir şekilde “günaydın” der, nasıl olduklarını sorar ve bunları görev olarak değil de gerçekten samimi bir şekilde sorduğunu gösteren duruşu da vardır</w:t>
      </w:r>
      <w:r w:rsidR="002D5F67">
        <w:rPr>
          <w:i/>
          <w:iCs/>
          <w:sz w:val="20"/>
          <w:szCs w:val="20"/>
        </w:rPr>
        <w:t xml:space="preserve"> </w:t>
      </w:r>
      <w:r w:rsidR="002D5F67" w:rsidRPr="00F64859">
        <w:rPr>
          <w:sz w:val="20"/>
          <w:szCs w:val="20"/>
        </w:rPr>
        <w:t>(Görüşme Kaydı: Öğretmen 20).</w:t>
      </w:r>
    </w:p>
    <w:p w14:paraId="4CEDE18E" w14:textId="79AD3BC9" w:rsidR="008E55C9" w:rsidRPr="004B78E3" w:rsidRDefault="0022638C" w:rsidP="002D5F67">
      <w:pPr>
        <w:ind w:firstLine="709"/>
        <w:rPr>
          <w:szCs w:val="24"/>
        </w:rPr>
      </w:pPr>
      <w:r w:rsidRPr="004B78E3">
        <w:rPr>
          <w:szCs w:val="24"/>
        </w:rPr>
        <w:t>“Dürüstlük” kodunda görüş bildiren G1</w:t>
      </w:r>
      <w:r w:rsidR="0091237D" w:rsidRPr="004B78E3">
        <w:rPr>
          <w:szCs w:val="24"/>
        </w:rPr>
        <w:t>5</w:t>
      </w:r>
      <w:r w:rsidR="008C036B">
        <w:rPr>
          <w:szCs w:val="24"/>
        </w:rPr>
        <w:t xml:space="preserve"> ve G19</w:t>
      </w:r>
      <w:r w:rsidR="008E55C9" w:rsidRPr="004B78E3">
        <w:rPr>
          <w:szCs w:val="24"/>
        </w:rPr>
        <w:t xml:space="preserve"> şunları söylemiştir;</w:t>
      </w:r>
    </w:p>
    <w:p w14:paraId="72C99625" w14:textId="2DA989D2" w:rsidR="0022638C" w:rsidRPr="004B78E3" w:rsidRDefault="008E55C9" w:rsidP="008C036B">
      <w:pPr>
        <w:spacing w:after="120" w:line="240" w:lineRule="auto"/>
        <w:ind w:left="709" w:firstLine="0"/>
        <w:rPr>
          <w:i/>
          <w:iCs/>
          <w:sz w:val="20"/>
          <w:szCs w:val="20"/>
        </w:rPr>
      </w:pPr>
      <w:r w:rsidRPr="004B78E3">
        <w:rPr>
          <w:i/>
          <w:iCs/>
          <w:sz w:val="20"/>
          <w:szCs w:val="20"/>
        </w:rPr>
        <w:t>B</w:t>
      </w:r>
      <w:r w:rsidR="0091237D" w:rsidRPr="004B78E3">
        <w:rPr>
          <w:i/>
          <w:iCs/>
          <w:sz w:val="20"/>
          <w:szCs w:val="20"/>
        </w:rPr>
        <w:t xml:space="preserve">ana göre yöneticilerin iyi iletişim becerilerine sahip olanlar arasından seçilmesi gerekir. Okul müdürümün iyi iletişim becerileri olduğunu düşünüyorum.  Okul müdürüm ilişkilerinde samimi ve dürüsttür. Kendine çıkar sağlamak için olan bir şeyi saklamaz, olmayan bir şeyi de uydurmaz… </w:t>
      </w:r>
      <w:r w:rsidR="0091237D" w:rsidRPr="00F64859">
        <w:rPr>
          <w:sz w:val="20"/>
          <w:szCs w:val="20"/>
        </w:rPr>
        <w:t>(Görüşme Kaydı: Öğretmen 15)</w:t>
      </w:r>
      <w:r w:rsidRPr="00F64859">
        <w:rPr>
          <w:sz w:val="20"/>
          <w:szCs w:val="20"/>
        </w:rPr>
        <w:t>.</w:t>
      </w:r>
    </w:p>
    <w:p w14:paraId="5C18FCFA" w14:textId="7223901C" w:rsidR="008E55C9" w:rsidRPr="004B78E3" w:rsidRDefault="00DA622D" w:rsidP="008C036B">
      <w:pPr>
        <w:spacing w:after="120" w:line="240" w:lineRule="auto"/>
        <w:ind w:left="709" w:firstLine="0"/>
        <w:rPr>
          <w:i/>
          <w:iCs/>
          <w:sz w:val="20"/>
          <w:szCs w:val="20"/>
        </w:rPr>
      </w:pPr>
      <w:r w:rsidRPr="004B78E3">
        <w:rPr>
          <w:i/>
          <w:iCs/>
          <w:sz w:val="20"/>
          <w:szCs w:val="20"/>
        </w:rPr>
        <w:t xml:space="preserve">Okul müdürüm iyi bir insandır. İyi bir insan olmak elbette iyi bir yönetici demek değildir. Okul müdürümün yöneticilik özellikleri çok iyi değildir. Fakat dediğim gibi iyi biridir. Yalan söylemez, dürüsttür yani. … olarak kendimi onunla konuşurken rahat hissederim. Davranışlarıyla güven verir </w:t>
      </w:r>
      <w:r w:rsidRPr="00F64859">
        <w:rPr>
          <w:sz w:val="20"/>
          <w:szCs w:val="20"/>
        </w:rPr>
        <w:t>(Görüşme Kaydı: Öğretmen 19).</w:t>
      </w:r>
    </w:p>
    <w:p w14:paraId="58038A09" w14:textId="77777777" w:rsidR="008D150A" w:rsidRDefault="00DA622D" w:rsidP="00DA622D">
      <w:pPr>
        <w:ind w:firstLine="851"/>
        <w:rPr>
          <w:szCs w:val="24"/>
        </w:rPr>
      </w:pPr>
      <w:r w:rsidRPr="004B78E3">
        <w:rPr>
          <w:szCs w:val="24"/>
        </w:rPr>
        <w:t xml:space="preserve">Yöneticinin geri bildirimde bulunması </w:t>
      </w:r>
      <w:r w:rsidR="00D548FD" w:rsidRPr="004B78E3">
        <w:rPr>
          <w:szCs w:val="24"/>
        </w:rPr>
        <w:t xml:space="preserve">teması incelendiğinde, </w:t>
      </w:r>
      <w:r w:rsidRPr="004B78E3">
        <w:rPr>
          <w:szCs w:val="24"/>
        </w:rPr>
        <w:t xml:space="preserve">katılımcılar görüşlerini bildirirken </w:t>
      </w:r>
      <w:r w:rsidR="00D548FD" w:rsidRPr="004B78E3">
        <w:rPr>
          <w:szCs w:val="24"/>
        </w:rPr>
        <w:t xml:space="preserve">yöneticilerinin </w:t>
      </w:r>
      <w:r w:rsidRPr="004B78E3">
        <w:rPr>
          <w:szCs w:val="24"/>
        </w:rPr>
        <w:t xml:space="preserve">ilgili, açıklayıcı ve zamanında geribildirimde bulunduklarını belirtmişlerdir. </w:t>
      </w:r>
      <w:r w:rsidR="00463298" w:rsidRPr="004B78E3">
        <w:rPr>
          <w:szCs w:val="24"/>
        </w:rPr>
        <w:t>“İlgili” kodunda görüş bildiren G1</w:t>
      </w:r>
      <w:r w:rsidR="003579F7" w:rsidRPr="004B78E3">
        <w:rPr>
          <w:szCs w:val="24"/>
        </w:rPr>
        <w:t>4</w:t>
      </w:r>
      <w:r w:rsidR="008D150A">
        <w:rPr>
          <w:szCs w:val="24"/>
        </w:rPr>
        <w:t xml:space="preserve"> şöyle demiştir;</w:t>
      </w:r>
    </w:p>
    <w:p w14:paraId="60B0165D" w14:textId="2B39F092" w:rsidR="008D150A" w:rsidRPr="008D150A" w:rsidRDefault="008D150A" w:rsidP="000903B8">
      <w:pPr>
        <w:spacing w:after="120" w:line="240" w:lineRule="auto"/>
        <w:ind w:left="709" w:firstLine="0"/>
        <w:rPr>
          <w:i/>
          <w:iCs/>
          <w:sz w:val="20"/>
          <w:szCs w:val="20"/>
        </w:rPr>
      </w:pPr>
      <w:r w:rsidRPr="008D150A">
        <w:rPr>
          <w:i/>
          <w:iCs/>
          <w:sz w:val="20"/>
          <w:szCs w:val="20"/>
        </w:rPr>
        <w:t>…</w:t>
      </w:r>
      <w:r w:rsidR="003579F7" w:rsidRPr="008D150A">
        <w:rPr>
          <w:i/>
          <w:iCs/>
          <w:sz w:val="20"/>
          <w:szCs w:val="20"/>
        </w:rPr>
        <w:t xml:space="preserve">okul veya okul dışındaki bir olayla ilgili bir şey ya da bir bilgi edinmek istediğimde kayıtsız kalmaz, ilgilenir. Acil yapılması gereken bir işi yoksa hemen bilgi verir veya mevzuatla ilgili bilmediği bir şey varsa da araştırıp geri dönüş yapar… </w:t>
      </w:r>
      <w:r w:rsidRPr="00F64859">
        <w:rPr>
          <w:sz w:val="20"/>
          <w:szCs w:val="20"/>
        </w:rPr>
        <w:t>(Görüşme Kaydı: Öğretmen 1</w:t>
      </w:r>
      <w:r w:rsidRPr="00F64859">
        <w:rPr>
          <w:sz w:val="20"/>
          <w:szCs w:val="20"/>
        </w:rPr>
        <w:t>4</w:t>
      </w:r>
      <w:r w:rsidRPr="00F64859">
        <w:rPr>
          <w:sz w:val="20"/>
          <w:szCs w:val="20"/>
        </w:rPr>
        <w:t>).</w:t>
      </w:r>
    </w:p>
    <w:p w14:paraId="539F7DC7" w14:textId="77777777" w:rsidR="008D150A" w:rsidRDefault="003579F7" w:rsidP="00DA622D">
      <w:pPr>
        <w:ind w:firstLine="851"/>
        <w:rPr>
          <w:szCs w:val="24"/>
        </w:rPr>
      </w:pPr>
      <w:r w:rsidRPr="004B78E3">
        <w:rPr>
          <w:szCs w:val="24"/>
        </w:rPr>
        <w:t>G18</w:t>
      </w:r>
      <w:r w:rsidR="008D150A">
        <w:rPr>
          <w:szCs w:val="24"/>
        </w:rPr>
        <w:t xml:space="preserve"> </w:t>
      </w:r>
      <w:r w:rsidRPr="004B78E3">
        <w:rPr>
          <w:szCs w:val="24"/>
        </w:rPr>
        <w:t>de</w:t>
      </w:r>
      <w:r w:rsidR="008D150A">
        <w:rPr>
          <w:szCs w:val="24"/>
        </w:rPr>
        <w:t xml:space="preserve"> </w:t>
      </w:r>
      <w:r w:rsidR="008D150A" w:rsidRPr="004B78E3">
        <w:rPr>
          <w:szCs w:val="24"/>
        </w:rPr>
        <w:t xml:space="preserve">“ilgili ve zamanında” </w:t>
      </w:r>
      <w:r w:rsidR="008D150A">
        <w:rPr>
          <w:szCs w:val="24"/>
        </w:rPr>
        <w:t>kodlarında şöyle demiştir;</w:t>
      </w:r>
    </w:p>
    <w:p w14:paraId="7FA7257C" w14:textId="7F520D52" w:rsidR="008D150A" w:rsidRPr="008D150A" w:rsidRDefault="003579F7" w:rsidP="000903B8">
      <w:pPr>
        <w:spacing w:after="120" w:line="240" w:lineRule="auto"/>
        <w:ind w:left="709" w:firstLine="0"/>
        <w:rPr>
          <w:i/>
          <w:iCs/>
          <w:sz w:val="20"/>
          <w:szCs w:val="20"/>
        </w:rPr>
      </w:pPr>
      <w:r w:rsidRPr="008D150A">
        <w:rPr>
          <w:i/>
          <w:iCs/>
          <w:sz w:val="20"/>
          <w:szCs w:val="20"/>
        </w:rPr>
        <w:t>…her ne sıkıntımız olursa olsun ilgilenir</w:t>
      </w:r>
      <w:r w:rsidR="00002DF7" w:rsidRPr="008D150A">
        <w:rPr>
          <w:i/>
          <w:iCs/>
          <w:sz w:val="20"/>
          <w:szCs w:val="20"/>
        </w:rPr>
        <w:t>…, … hemen geri dönüş sağlar, bu konularda ilgilidir, sorduğumuz bir konuyu hemen cevaplar veya soruşturur</w:t>
      </w:r>
      <w:r w:rsidR="008D150A" w:rsidRPr="008D150A">
        <w:rPr>
          <w:i/>
          <w:iCs/>
          <w:sz w:val="20"/>
          <w:szCs w:val="20"/>
        </w:rPr>
        <w:t>…</w:t>
      </w:r>
      <w:r w:rsidR="00002DF7" w:rsidRPr="008D150A">
        <w:rPr>
          <w:i/>
          <w:iCs/>
          <w:sz w:val="20"/>
          <w:szCs w:val="20"/>
        </w:rPr>
        <w:t xml:space="preserve"> </w:t>
      </w:r>
      <w:r w:rsidR="008D150A" w:rsidRPr="00F64859">
        <w:rPr>
          <w:sz w:val="20"/>
          <w:szCs w:val="20"/>
        </w:rPr>
        <w:t>(Görüşme Kaydı: Öğretmen 1</w:t>
      </w:r>
      <w:r w:rsidR="008D150A" w:rsidRPr="00F64859">
        <w:rPr>
          <w:sz w:val="20"/>
          <w:szCs w:val="20"/>
        </w:rPr>
        <w:t>8</w:t>
      </w:r>
      <w:r w:rsidR="008D150A" w:rsidRPr="00F64859">
        <w:rPr>
          <w:sz w:val="20"/>
          <w:szCs w:val="20"/>
        </w:rPr>
        <w:t>).</w:t>
      </w:r>
    </w:p>
    <w:p w14:paraId="6B9E36F5" w14:textId="0CA15103" w:rsidR="00444220" w:rsidRPr="004B78E3" w:rsidRDefault="00002DF7" w:rsidP="00DA622D">
      <w:pPr>
        <w:ind w:firstLine="851"/>
        <w:rPr>
          <w:szCs w:val="24"/>
        </w:rPr>
      </w:pPr>
      <w:r w:rsidRPr="004B78E3">
        <w:rPr>
          <w:szCs w:val="24"/>
        </w:rPr>
        <w:lastRenderedPageBreak/>
        <w:t>G7</w:t>
      </w:r>
      <w:r w:rsidR="00444220" w:rsidRPr="004B78E3">
        <w:rPr>
          <w:szCs w:val="24"/>
        </w:rPr>
        <w:t xml:space="preserve"> yöneticinin geri bildirimde bulunma becerisi temasına ilişkin şu görüşleri paylaşmıştır;</w:t>
      </w:r>
    </w:p>
    <w:p w14:paraId="29293A2D" w14:textId="42E1D0FA" w:rsidR="008E55C9" w:rsidRPr="004B78E3" w:rsidRDefault="00002DF7" w:rsidP="000903B8">
      <w:pPr>
        <w:spacing w:after="120" w:line="240" w:lineRule="auto"/>
        <w:ind w:left="709" w:firstLine="0"/>
        <w:rPr>
          <w:szCs w:val="24"/>
        </w:rPr>
      </w:pPr>
      <w:r w:rsidRPr="004B78E3">
        <w:rPr>
          <w:szCs w:val="24"/>
        </w:rPr>
        <w:t>…</w:t>
      </w:r>
      <w:r w:rsidRPr="004B78E3">
        <w:rPr>
          <w:i/>
          <w:iCs/>
          <w:sz w:val="20"/>
          <w:szCs w:val="20"/>
        </w:rPr>
        <w:t xml:space="preserve">bazen </w:t>
      </w:r>
      <w:r w:rsidR="00444220" w:rsidRPr="004B78E3">
        <w:rPr>
          <w:i/>
          <w:iCs/>
          <w:sz w:val="20"/>
          <w:szCs w:val="20"/>
        </w:rPr>
        <w:t xml:space="preserve">bizim bildiğimizin doğru olduğunu düşünürüz. Etkili iletişim becerileri konusunda sadece yöneticilere yüklenmek eksik kalır. Kendimize yani öğretmenlere de bu hususta iş düşmektedir. Geçenlerde </w:t>
      </w:r>
      <w:r w:rsidRPr="004B78E3">
        <w:rPr>
          <w:i/>
          <w:iCs/>
          <w:sz w:val="20"/>
          <w:szCs w:val="20"/>
        </w:rPr>
        <w:t>sağlık raporum konusunda bir sıkıntı yaşadık</w:t>
      </w:r>
      <w:r w:rsidR="00444220" w:rsidRPr="004B78E3">
        <w:rPr>
          <w:i/>
          <w:iCs/>
          <w:sz w:val="20"/>
          <w:szCs w:val="20"/>
        </w:rPr>
        <w:t xml:space="preserve"> mesela. Benim bildiğim ile müdürümün söylediği farklı olunca biraz tepki gösterdim. Müdürüm sakin bir şekilde konuyu mevzuata göre açıkladı. Konuyu sakince açıklaması davranışım yüzünden utanmama neden oldu...</w:t>
      </w:r>
      <w:r w:rsidR="00444220" w:rsidRPr="004B78E3">
        <w:rPr>
          <w:szCs w:val="24"/>
        </w:rPr>
        <w:t xml:space="preserve"> </w:t>
      </w:r>
      <w:r w:rsidR="00A855F8" w:rsidRPr="00F64859">
        <w:rPr>
          <w:sz w:val="20"/>
          <w:szCs w:val="20"/>
        </w:rPr>
        <w:t>(Görüşme Kaydı: Öğretmen 7).</w:t>
      </w:r>
    </w:p>
    <w:p w14:paraId="06E1B244" w14:textId="5DD91EF9" w:rsidR="00520C80" w:rsidRDefault="009B79BC" w:rsidP="009B79BC">
      <w:pPr>
        <w:ind w:firstLine="709"/>
        <w:rPr>
          <w:szCs w:val="24"/>
        </w:rPr>
      </w:pPr>
      <w:r w:rsidRPr="004B78E3">
        <w:rPr>
          <w:szCs w:val="24"/>
        </w:rPr>
        <w:t xml:space="preserve">Yöneticinin personelini tanıması temasında görüş bildiren öğretmenler yöneticilerinin birlikte çalışmayı istediklerini ve öğretmenlerini önemsediklerini bildirmişlerdir. </w:t>
      </w:r>
      <w:r w:rsidR="006029CD">
        <w:rPr>
          <w:szCs w:val="24"/>
        </w:rPr>
        <w:t>“Birliktelik” kodunda</w:t>
      </w:r>
      <w:r w:rsidRPr="004B78E3">
        <w:rPr>
          <w:szCs w:val="24"/>
        </w:rPr>
        <w:t xml:space="preserve"> G2 </w:t>
      </w:r>
      <w:r w:rsidR="006029CD">
        <w:rPr>
          <w:szCs w:val="24"/>
        </w:rPr>
        <w:t xml:space="preserve">ve G12 </w:t>
      </w:r>
      <w:r w:rsidR="00520C80">
        <w:rPr>
          <w:szCs w:val="24"/>
        </w:rPr>
        <w:t>şöyle görüş bildirmiştir;</w:t>
      </w:r>
    </w:p>
    <w:p w14:paraId="2355D175" w14:textId="3E569236" w:rsidR="00520C80" w:rsidRDefault="009B79BC" w:rsidP="000903B8">
      <w:pPr>
        <w:spacing w:after="120" w:line="240" w:lineRule="auto"/>
        <w:ind w:left="709" w:firstLine="0"/>
        <w:rPr>
          <w:sz w:val="20"/>
          <w:szCs w:val="20"/>
        </w:rPr>
      </w:pPr>
      <w:r w:rsidRPr="00520C80">
        <w:rPr>
          <w:i/>
          <w:iCs/>
          <w:sz w:val="20"/>
          <w:szCs w:val="20"/>
        </w:rPr>
        <w:t>… her toplantıda üzerine basarak bir aile olduğumuzu ve birlikten kuvvet doğacağını bildirir…</w:t>
      </w:r>
      <w:r w:rsidR="00B61C25">
        <w:rPr>
          <w:i/>
          <w:iCs/>
          <w:sz w:val="20"/>
          <w:szCs w:val="20"/>
        </w:rPr>
        <w:t xml:space="preserve"> </w:t>
      </w:r>
      <w:r w:rsidR="00B61C25" w:rsidRPr="00F64859">
        <w:rPr>
          <w:sz w:val="20"/>
          <w:szCs w:val="20"/>
        </w:rPr>
        <w:t xml:space="preserve">(Görüşme Kaydı: Öğretmen </w:t>
      </w:r>
      <w:r w:rsidR="00B61C25" w:rsidRPr="00F64859">
        <w:rPr>
          <w:sz w:val="20"/>
          <w:szCs w:val="20"/>
        </w:rPr>
        <w:t>2</w:t>
      </w:r>
      <w:r w:rsidR="00B61C25" w:rsidRPr="00F64859">
        <w:rPr>
          <w:sz w:val="20"/>
          <w:szCs w:val="20"/>
        </w:rPr>
        <w:t>).</w:t>
      </w:r>
    </w:p>
    <w:p w14:paraId="55A77BAB" w14:textId="77777777" w:rsidR="006029CD" w:rsidRPr="00F64859" w:rsidRDefault="006029CD" w:rsidP="000903B8">
      <w:pPr>
        <w:spacing w:after="120" w:line="240" w:lineRule="auto"/>
        <w:ind w:left="709" w:firstLine="0"/>
        <w:rPr>
          <w:sz w:val="20"/>
          <w:szCs w:val="20"/>
        </w:rPr>
      </w:pPr>
      <w:r w:rsidRPr="00520C80">
        <w:rPr>
          <w:i/>
          <w:iCs/>
          <w:sz w:val="20"/>
          <w:szCs w:val="20"/>
        </w:rPr>
        <w:t xml:space="preserve">…bu projeyi hep birlikte başarıya ulaştırabiliriz… </w:t>
      </w:r>
      <w:r w:rsidRPr="00F64859">
        <w:rPr>
          <w:sz w:val="20"/>
          <w:szCs w:val="20"/>
        </w:rPr>
        <w:t>(Görüşme Kaydı: Öğretmen 12).</w:t>
      </w:r>
    </w:p>
    <w:p w14:paraId="438733E3" w14:textId="4BC66F31" w:rsidR="00520C80" w:rsidRDefault="009B79BC" w:rsidP="009B79BC">
      <w:pPr>
        <w:ind w:firstLine="709"/>
        <w:rPr>
          <w:szCs w:val="24"/>
        </w:rPr>
      </w:pPr>
      <w:r w:rsidRPr="004B78E3">
        <w:rPr>
          <w:szCs w:val="24"/>
        </w:rPr>
        <w:t>G10</w:t>
      </w:r>
      <w:r w:rsidR="006029CD">
        <w:rPr>
          <w:szCs w:val="24"/>
        </w:rPr>
        <w:t xml:space="preserve"> ve G18</w:t>
      </w:r>
      <w:r w:rsidRPr="004B78E3">
        <w:rPr>
          <w:szCs w:val="24"/>
        </w:rPr>
        <w:t xml:space="preserve"> </w:t>
      </w:r>
      <w:r w:rsidR="00B61C25">
        <w:rPr>
          <w:szCs w:val="24"/>
        </w:rPr>
        <w:t xml:space="preserve">“önemseme” kodunda </w:t>
      </w:r>
      <w:r w:rsidR="00520C80">
        <w:rPr>
          <w:szCs w:val="24"/>
        </w:rPr>
        <w:t>şöyle görüş bildirmiş</w:t>
      </w:r>
      <w:r w:rsidR="006029CD">
        <w:rPr>
          <w:szCs w:val="24"/>
        </w:rPr>
        <w:t>lerd</w:t>
      </w:r>
      <w:r w:rsidR="00520C80">
        <w:rPr>
          <w:szCs w:val="24"/>
        </w:rPr>
        <w:t>ir;</w:t>
      </w:r>
    </w:p>
    <w:p w14:paraId="50567216" w14:textId="1BDBEC06" w:rsidR="00520C80" w:rsidRDefault="009B79BC" w:rsidP="000903B8">
      <w:pPr>
        <w:spacing w:after="120" w:line="240" w:lineRule="auto"/>
        <w:ind w:left="709" w:firstLine="0"/>
        <w:rPr>
          <w:sz w:val="20"/>
          <w:szCs w:val="20"/>
        </w:rPr>
      </w:pPr>
      <w:r w:rsidRPr="00520C80">
        <w:rPr>
          <w:i/>
          <w:iCs/>
          <w:sz w:val="20"/>
          <w:szCs w:val="20"/>
        </w:rPr>
        <w:t>… öğretmenlerin doğum günlerini kaydetmiş her doğum günümüzde küçük de olsa bizlere hediye verir…</w:t>
      </w:r>
      <w:r w:rsidR="00B61C25">
        <w:rPr>
          <w:i/>
          <w:iCs/>
          <w:sz w:val="20"/>
          <w:szCs w:val="20"/>
        </w:rPr>
        <w:t xml:space="preserve"> </w:t>
      </w:r>
      <w:r w:rsidR="00B61C25" w:rsidRPr="00F64859">
        <w:rPr>
          <w:sz w:val="20"/>
          <w:szCs w:val="20"/>
        </w:rPr>
        <w:t xml:space="preserve">(Görüşme Kaydı: Öğretmen </w:t>
      </w:r>
      <w:r w:rsidR="00B61C25" w:rsidRPr="00F64859">
        <w:rPr>
          <w:sz w:val="20"/>
          <w:szCs w:val="20"/>
        </w:rPr>
        <w:t>10</w:t>
      </w:r>
      <w:r w:rsidR="00B61C25" w:rsidRPr="00F64859">
        <w:rPr>
          <w:sz w:val="20"/>
          <w:szCs w:val="20"/>
        </w:rPr>
        <w:t>).</w:t>
      </w:r>
    </w:p>
    <w:p w14:paraId="4943EB32" w14:textId="77777777" w:rsidR="006029CD" w:rsidRPr="00520C80" w:rsidRDefault="006029CD" w:rsidP="000903B8">
      <w:pPr>
        <w:spacing w:after="120" w:line="240" w:lineRule="auto"/>
        <w:ind w:left="709" w:firstLine="0"/>
        <w:rPr>
          <w:i/>
          <w:iCs/>
          <w:sz w:val="20"/>
          <w:szCs w:val="20"/>
        </w:rPr>
      </w:pPr>
      <w:r w:rsidRPr="00520C80">
        <w:rPr>
          <w:i/>
          <w:iCs/>
          <w:sz w:val="20"/>
          <w:szCs w:val="20"/>
        </w:rPr>
        <w:t>…bizlerin önemli bir günü olduğunda hatırlar, davet ettiğimiz düğün nişan gibi yerlere katılmaya öze gösterir, çocuğu olan öğretmenlere hediyesini alır gider…</w:t>
      </w:r>
      <w:r>
        <w:rPr>
          <w:i/>
          <w:iCs/>
          <w:sz w:val="20"/>
          <w:szCs w:val="20"/>
        </w:rPr>
        <w:t xml:space="preserve"> </w:t>
      </w:r>
      <w:r w:rsidRPr="00F64859">
        <w:rPr>
          <w:sz w:val="20"/>
          <w:szCs w:val="20"/>
        </w:rPr>
        <w:t>(Görüşme Kaydı: Öğretmen 18).</w:t>
      </w:r>
    </w:p>
    <w:p w14:paraId="42B65E53" w14:textId="7DA87F00" w:rsidR="007C4890" w:rsidRPr="004B78E3" w:rsidRDefault="007C4890" w:rsidP="006029CD">
      <w:pPr>
        <w:rPr>
          <w:szCs w:val="24"/>
        </w:rPr>
      </w:pPr>
      <w:r w:rsidRPr="004B78E3">
        <w:rPr>
          <w:szCs w:val="24"/>
        </w:rPr>
        <w:t>Yöneticinin dinleme becerisi teması</w:t>
      </w:r>
      <w:r w:rsidR="00AB60BE" w:rsidRPr="004B78E3">
        <w:rPr>
          <w:szCs w:val="24"/>
        </w:rPr>
        <w:t xml:space="preserve"> altında</w:t>
      </w:r>
      <w:r w:rsidRPr="004B78E3">
        <w:rPr>
          <w:szCs w:val="24"/>
        </w:rPr>
        <w:t xml:space="preserve"> “değer verme</w:t>
      </w:r>
      <w:r w:rsidR="00AB60BE" w:rsidRPr="004B78E3">
        <w:rPr>
          <w:szCs w:val="24"/>
        </w:rPr>
        <w:t>”</w:t>
      </w:r>
      <w:r w:rsidRPr="004B78E3">
        <w:rPr>
          <w:szCs w:val="24"/>
        </w:rPr>
        <w:t xml:space="preserve"> ve </w:t>
      </w:r>
      <w:r w:rsidR="00AB60BE" w:rsidRPr="004B78E3">
        <w:rPr>
          <w:szCs w:val="24"/>
        </w:rPr>
        <w:t>“</w:t>
      </w:r>
      <w:r w:rsidRPr="004B78E3">
        <w:rPr>
          <w:szCs w:val="24"/>
        </w:rPr>
        <w:t xml:space="preserve">kararlara katılım” kodları ortaya çıkmıştır. </w:t>
      </w:r>
      <w:r w:rsidR="006029CD">
        <w:rPr>
          <w:szCs w:val="24"/>
        </w:rPr>
        <w:t>“Değer verme” kodunda</w:t>
      </w:r>
      <w:r w:rsidR="00A855F8" w:rsidRPr="004B78E3">
        <w:rPr>
          <w:szCs w:val="24"/>
        </w:rPr>
        <w:t xml:space="preserve"> G4 şu şekilde görüş bildirmiştir;</w:t>
      </w:r>
    </w:p>
    <w:p w14:paraId="6A6B9D5E" w14:textId="0D92531B" w:rsidR="00A855F8" w:rsidRPr="00F64859" w:rsidRDefault="00A855F8" w:rsidP="00A855F8">
      <w:pPr>
        <w:ind w:left="709" w:firstLine="0"/>
        <w:rPr>
          <w:sz w:val="20"/>
          <w:szCs w:val="20"/>
        </w:rPr>
      </w:pPr>
      <w:r w:rsidRPr="004B78E3">
        <w:rPr>
          <w:i/>
          <w:iCs/>
          <w:sz w:val="20"/>
          <w:szCs w:val="20"/>
        </w:rPr>
        <w:t xml:space="preserve">Okul müdürüm okulda yapılacak bir etkinlik olduğunda o etkinlikte görev alacak olan öğretmenleri odasında toplar. Etkinlikle ilgili görüşlerini alır. Kendi kafasındaki planı açıklar. Orta noktada buluşulur ve etkinlik planı oluşturulur… elbette görüşlere değer verir… </w:t>
      </w:r>
      <w:r w:rsidRPr="00F64859">
        <w:rPr>
          <w:sz w:val="20"/>
          <w:szCs w:val="20"/>
        </w:rPr>
        <w:t>(Görüşme Kaydı: Öğretmen 4).</w:t>
      </w:r>
    </w:p>
    <w:p w14:paraId="3AA2EA04" w14:textId="1A0AF746" w:rsidR="00444220" w:rsidRPr="004B78E3" w:rsidRDefault="00A855F8" w:rsidP="00A855F8">
      <w:pPr>
        <w:rPr>
          <w:szCs w:val="24"/>
        </w:rPr>
      </w:pPr>
      <w:r w:rsidRPr="004B78E3">
        <w:rPr>
          <w:szCs w:val="24"/>
        </w:rPr>
        <w:t xml:space="preserve">G20 ise </w:t>
      </w:r>
      <w:r w:rsidR="00B61C25">
        <w:rPr>
          <w:szCs w:val="24"/>
        </w:rPr>
        <w:t xml:space="preserve">“kararlara katılım” kodunda </w:t>
      </w:r>
      <w:r w:rsidRPr="004B78E3">
        <w:rPr>
          <w:szCs w:val="24"/>
        </w:rPr>
        <w:t>şöyle görüş bildirmiştir;</w:t>
      </w:r>
    </w:p>
    <w:p w14:paraId="57EB39D6" w14:textId="3B83F48B" w:rsidR="00A855F8" w:rsidRPr="004B78E3" w:rsidRDefault="00A855F8" w:rsidP="00BE2662">
      <w:pPr>
        <w:ind w:left="709" w:hanging="1"/>
        <w:rPr>
          <w:i/>
          <w:iCs/>
          <w:sz w:val="20"/>
          <w:szCs w:val="20"/>
        </w:rPr>
      </w:pPr>
      <w:r w:rsidRPr="004B78E3">
        <w:rPr>
          <w:i/>
          <w:iCs/>
          <w:sz w:val="20"/>
          <w:szCs w:val="20"/>
        </w:rPr>
        <w:t xml:space="preserve">… </w:t>
      </w:r>
      <w:r w:rsidR="00957D6B" w:rsidRPr="004B78E3">
        <w:rPr>
          <w:i/>
          <w:iCs/>
          <w:sz w:val="20"/>
          <w:szCs w:val="20"/>
        </w:rPr>
        <w:t xml:space="preserve">Birçok müdürle çalıştım. İlk defa karşılaştığım ve şaşırdığım bir uygulamayı anlatayım. Geçen hafta okulda kurs planı yapılacaktı. Genelde okul idaresi planlamayı yapar ve tebliğ eder. Ama okul müdürümüz kursa katılacak öğretmenleri topladı ve planlamayı beraber yapmayı teklif etti… </w:t>
      </w:r>
      <w:r w:rsidR="00957D6B" w:rsidRPr="00F64859">
        <w:rPr>
          <w:sz w:val="20"/>
          <w:szCs w:val="20"/>
        </w:rPr>
        <w:t>(Görüşme Kaydı: Öğretmen 20).</w:t>
      </w:r>
    </w:p>
    <w:p w14:paraId="55F63197" w14:textId="60949011" w:rsidR="00444220" w:rsidRPr="004B78E3" w:rsidRDefault="00957D6B" w:rsidP="00DA5A2C">
      <w:pPr>
        <w:ind w:firstLine="851"/>
      </w:pPr>
      <w:r w:rsidRPr="004B78E3">
        <w:rPr>
          <w:rFonts w:cs="Times New Roman"/>
          <w:szCs w:val="24"/>
        </w:rPr>
        <w:t xml:space="preserve">Öğretmenlerin yöneticilerinin iletişim becerilerine ilişkin olumlu </w:t>
      </w:r>
      <w:r w:rsidR="00F8432F" w:rsidRPr="004B78E3">
        <w:rPr>
          <w:rFonts w:cs="Times New Roman"/>
          <w:szCs w:val="24"/>
        </w:rPr>
        <w:t xml:space="preserve">yöndeki </w:t>
      </w:r>
      <w:r w:rsidRPr="004B78E3">
        <w:rPr>
          <w:rFonts w:cs="Times New Roman"/>
          <w:szCs w:val="24"/>
        </w:rPr>
        <w:t>görüşleri</w:t>
      </w:r>
      <w:r w:rsidR="00F8432F" w:rsidRPr="004B78E3">
        <w:rPr>
          <w:rFonts w:cs="Times New Roman"/>
          <w:szCs w:val="24"/>
        </w:rPr>
        <w:t xml:space="preserve">nden hareketle, </w:t>
      </w:r>
      <w:r w:rsidR="00DA5A2C" w:rsidRPr="004B78E3">
        <w:t>öğretmenlerin okullarında huzurlu bir çalışma ortamına sahip oldukları, kendilerini güvende hissettikleri, görüşlerine değer verildiği ve yöneticileri</w:t>
      </w:r>
      <w:r w:rsidR="00F8432F" w:rsidRPr="004B78E3">
        <w:t>ni</w:t>
      </w:r>
      <w:r w:rsidR="00DA5A2C" w:rsidRPr="004B78E3">
        <w:t xml:space="preserve"> samimi, dürüst ve empati yeteneği olan bireyler olarak gördükleri </w:t>
      </w:r>
      <w:r w:rsidR="00F8432F" w:rsidRPr="004B78E3">
        <w:t>söylenebilir.</w:t>
      </w:r>
    </w:p>
    <w:p w14:paraId="13E4214E" w14:textId="77777777" w:rsidR="00DC38A5" w:rsidRPr="004B78E3" w:rsidRDefault="00DC38A5" w:rsidP="00444220">
      <w:pPr>
        <w:ind w:left="851" w:firstLine="0"/>
        <w:rPr>
          <w:szCs w:val="24"/>
        </w:rPr>
      </w:pPr>
    </w:p>
    <w:p w14:paraId="4003CFAE" w14:textId="77777777" w:rsidR="00AB0F99" w:rsidRPr="004B78E3" w:rsidRDefault="00AB0F99" w:rsidP="003F3258">
      <w:pPr>
        <w:pStyle w:val="Balk2"/>
      </w:pPr>
      <w:bookmarkStart w:id="127" w:name="_Toc91181043"/>
      <w:r w:rsidRPr="004B78E3">
        <w:t>4.4. Dördüncü Alt Probleme İlişkin Bulgular ve Yorumlar</w:t>
      </w:r>
      <w:bookmarkEnd w:id="127"/>
    </w:p>
    <w:p w14:paraId="6D432E22" w14:textId="35BF47A1" w:rsidR="00AB0F99" w:rsidRPr="004B78E3" w:rsidRDefault="00AB0F99" w:rsidP="00AB0F99">
      <w:r w:rsidRPr="004B78E3">
        <w:t>Araştırmanın dördüncü alt problemini “</w:t>
      </w:r>
      <w:r w:rsidR="009D77D8" w:rsidRPr="004B78E3">
        <w:rPr>
          <w:rFonts w:cs="Times New Roman"/>
          <w:szCs w:val="24"/>
        </w:rPr>
        <w:t>Öğretmenlerin yöneticileriyle yaşadıkları iletişim engellerine ilişkin görüşleri nelerdir?</w:t>
      </w:r>
      <w:r w:rsidRPr="004B78E3">
        <w:t xml:space="preserve">” sorusu oluşturmaktadır. Bu alt probleme ait bulguları belirlemek amacıyla katılımcılara yarı yapılandırılmış görüşme formunda </w:t>
      </w:r>
      <w:r w:rsidR="00245A33" w:rsidRPr="004B78E3">
        <w:t>sorular</w:t>
      </w:r>
      <w:r w:rsidRPr="004B78E3">
        <w:t xml:space="preserve"> </w:t>
      </w:r>
      <w:r w:rsidRPr="004B78E3">
        <w:lastRenderedPageBreak/>
        <w:t>yöneltilmiş ve katılımcı görüşlerinden elde edilen verilerin içerik analizi yapılarak tema</w:t>
      </w:r>
      <w:r w:rsidR="00F8432F" w:rsidRPr="004B78E3">
        <w:t xml:space="preserve"> ve </w:t>
      </w:r>
      <w:r w:rsidRPr="004B78E3">
        <w:t>kodlar oluşturulmuştur. Elde edilen bilgiler tablo 4.12.’de gösterilmiştir.</w:t>
      </w:r>
    </w:p>
    <w:p w14:paraId="09B62B00" w14:textId="1A135C39" w:rsidR="00245A33" w:rsidRPr="004B78E3" w:rsidRDefault="00245A33" w:rsidP="00245A33">
      <w:pPr>
        <w:spacing w:line="240" w:lineRule="auto"/>
        <w:ind w:firstLine="0"/>
        <w:rPr>
          <w:i/>
          <w:iCs/>
        </w:rPr>
      </w:pPr>
      <w:r w:rsidRPr="004B78E3">
        <w:t xml:space="preserve">Tablo 4.12. </w:t>
      </w:r>
      <w:r w:rsidRPr="004B78E3">
        <w:rPr>
          <w:i/>
          <w:iCs/>
        </w:rPr>
        <w:t>Öğretmenlerin yöneticileriyle yaşadıkları iletişim engellerine yönelik öğretmen görüşlerine ilişkin elde edilen tema</w:t>
      </w:r>
      <w:r w:rsidR="00F8432F" w:rsidRPr="004B78E3">
        <w:rPr>
          <w:i/>
          <w:iCs/>
        </w:rPr>
        <w:t xml:space="preserve"> ve kod listesi</w:t>
      </w:r>
    </w:p>
    <w:tbl>
      <w:tblPr>
        <w:tblStyle w:val="DzTablo21"/>
        <w:tblW w:w="8834" w:type="dxa"/>
        <w:tblLook w:val="04A0" w:firstRow="1" w:lastRow="0" w:firstColumn="1" w:lastColumn="0" w:noHBand="0" w:noVBand="1"/>
      </w:tblPr>
      <w:tblGrid>
        <w:gridCol w:w="3001"/>
        <w:gridCol w:w="332"/>
        <w:gridCol w:w="3335"/>
        <w:gridCol w:w="2166"/>
      </w:tblGrid>
      <w:tr w:rsidR="004B78E3" w:rsidRPr="00AB1086" w14:paraId="7E756A5C" w14:textId="77777777" w:rsidTr="00BE2662">
        <w:trPr>
          <w:cnfStyle w:val="100000000000" w:firstRow="1" w:lastRow="0" w:firstColumn="0" w:lastColumn="0" w:oddVBand="0" w:evenVBand="0" w:oddHBand="0"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01" w:type="dxa"/>
            <w:tcBorders>
              <w:bottom w:val="single" w:sz="4" w:space="0" w:color="auto"/>
            </w:tcBorders>
          </w:tcPr>
          <w:p w14:paraId="49D52F34" w14:textId="77777777" w:rsidR="00F8432F" w:rsidRPr="00AB1086" w:rsidRDefault="00F8432F" w:rsidP="00AB1086">
            <w:pPr>
              <w:spacing w:line="240" w:lineRule="auto"/>
              <w:ind w:left="37" w:firstLine="0"/>
              <w:jc w:val="left"/>
              <w:rPr>
                <w:b w:val="0"/>
                <w:bCs w:val="0"/>
                <w:szCs w:val="24"/>
              </w:rPr>
            </w:pPr>
            <w:r w:rsidRPr="00AB1086">
              <w:rPr>
                <w:b w:val="0"/>
                <w:bCs w:val="0"/>
                <w:szCs w:val="24"/>
              </w:rPr>
              <w:t>Temalar</w:t>
            </w:r>
          </w:p>
        </w:tc>
        <w:tc>
          <w:tcPr>
            <w:tcW w:w="332" w:type="dxa"/>
            <w:tcBorders>
              <w:bottom w:val="single" w:sz="4" w:space="0" w:color="auto"/>
            </w:tcBorders>
          </w:tcPr>
          <w:p w14:paraId="15E55081" w14:textId="77777777" w:rsidR="00F8432F" w:rsidRPr="00AB1086" w:rsidRDefault="00F8432F" w:rsidP="00AB1086">
            <w:pPr>
              <w:spacing w:line="240" w:lineRule="auto"/>
              <w:ind w:left="-397" w:firstLine="0"/>
              <w:jc w:val="right"/>
              <w:cnfStyle w:val="100000000000" w:firstRow="1" w:lastRow="0" w:firstColumn="0" w:lastColumn="0" w:oddVBand="0" w:evenVBand="0" w:oddHBand="0" w:evenHBand="0" w:firstRowFirstColumn="0" w:firstRowLastColumn="0" w:lastRowFirstColumn="0" w:lastRowLastColumn="0"/>
              <w:rPr>
                <w:szCs w:val="24"/>
              </w:rPr>
            </w:pPr>
          </w:p>
        </w:tc>
        <w:tc>
          <w:tcPr>
            <w:tcW w:w="3335" w:type="dxa"/>
            <w:tcBorders>
              <w:bottom w:val="single" w:sz="4" w:space="0" w:color="auto"/>
            </w:tcBorders>
          </w:tcPr>
          <w:p w14:paraId="70DB7E2B" w14:textId="3B00378B" w:rsidR="00F8432F" w:rsidRPr="00AB1086" w:rsidRDefault="00F8432F" w:rsidP="00AB1086">
            <w:pPr>
              <w:spacing w:line="240" w:lineRule="auto"/>
              <w:ind w:left="676" w:firstLine="0"/>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AB1086">
              <w:rPr>
                <w:b w:val="0"/>
                <w:bCs w:val="0"/>
                <w:szCs w:val="24"/>
              </w:rPr>
              <w:t>Kodlar</w:t>
            </w:r>
          </w:p>
        </w:tc>
        <w:tc>
          <w:tcPr>
            <w:tcW w:w="2166" w:type="dxa"/>
            <w:tcBorders>
              <w:bottom w:val="single" w:sz="4" w:space="0" w:color="auto"/>
            </w:tcBorders>
          </w:tcPr>
          <w:p w14:paraId="2F84386D" w14:textId="125F9781" w:rsidR="00F8432F" w:rsidRPr="00AB1086" w:rsidRDefault="00F8432F" w:rsidP="00AB1086">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b w:val="0"/>
                <w:bCs w:val="0"/>
                <w:szCs w:val="24"/>
              </w:rPr>
            </w:pPr>
            <w:r w:rsidRPr="00AB1086">
              <w:rPr>
                <w:b w:val="0"/>
                <w:bCs w:val="0"/>
                <w:szCs w:val="24"/>
              </w:rPr>
              <w:t>Kodların Tekrarlanma Sıklığı</w:t>
            </w:r>
          </w:p>
        </w:tc>
      </w:tr>
      <w:tr w:rsidR="004B78E3" w:rsidRPr="00AB1086" w14:paraId="00C9E91D" w14:textId="77777777" w:rsidTr="00F72990">
        <w:trPr>
          <w:cnfStyle w:val="000000100000" w:firstRow="0" w:lastRow="0" w:firstColumn="0" w:lastColumn="0" w:oddVBand="0" w:evenVBand="0" w:oddHBand="1" w:evenHBand="0" w:firstRowFirstColumn="0" w:firstRowLastColumn="0" w:lastRowFirstColumn="0" w:lastRowLastColumn="0"/>
          <w:trHeight w:val="652"/>
        </w:trPr>
        <w:tc>
          <w:tcPr>
            <w:cnfStyle w:val="001000000000" w:firstRow="0" w:lastRow="0" w:firstColumn="1" w:lastColumn="0" w:oddVBand="0" w:evenVBand="0" w:oddHBand="0" w:evenHBand="0" w:firstRowFirstColumn="0" w:firstRowLastColumn="0" w:lastRowFirstColumn="0" w:lastRowLastColumn="0"/>
            <w:tcW w:w="3001" w:type="dxa"/>
            <w:tcBorders>
              <w:top w:val="single" w:sz="4" w:space="0" w:color="auto"/>
              <w:bottom w:val="nil"/>
            </w:tcBorders>
          </w:tcPr>
          <w:p w14:paraId="797E5789" w14:textId="77777777" w:rsidR="00F8432F" w:rsidRPr="00AB1086" w:rsidRDefault="00F8432F" w:rsidP="00AB1086">
            <w:pPr>
              <w:spacing w:line="240" w:lineRule="auto"/>
              <w:ind w:left="37" w:firstLine="0"/>
              <w:jc w:val="left"/>
              <w:rPr>
                <w:b w:val="0"/>
                <w:bCs w:val="0"/>
                <w:szCs w:val="24"/>
              </w:rPr>
            </w:pPr>
            <w:r w:rsidRPr="00AB1086">
              <w:rPr>
                <w:b w:val="0"/>
                <w:bCs w:val="0"/>
                <w:szCs w:val="24"/>
              </w:rPr>
              <w:t>Yöneticinin Etkili İletişim Becerileri</w:t>
            </w:r>
          </w:p>
        </w:tc>
        <w:tc>
          <w:tcPr>
            <w:tcW w:w="332" w:type="dxa"/>
            <w:tcBorders>
              <w:top w:val="single" w:sz="4" w:space="0" w:color="auto"/>
              <w:bottom w:val="nil"/>
            </w:tcBorders>
          </w:tcPr>
          <w:p w14:paraId="67FC65C1" w14:textId="77777777" w:rsidR="00F8432F" w:rsidRPr="00AB1086" w:rsidRDefault="00F8432F" w:rsidP="00AB108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szCs w:val="24"/>
              </w:rPr>
            </w:pPr>
          </w:p>
        </w:tc>
        <w:tc>
          <w:tcPr>
            <w:tcW w:w="3335" w:type="dxa"/>
            <w:tcBorders>
              <w:top w:val="single" w:sz="4" w:space="0" w:color="auto"/>
              <w:bottom w:val="nil"/>
            </w:tcBorders>
          </w:tcPr>
          <w:p w14:paraId="01F491EF" w14:textId="77777777" w:rsidR="00F8432F" w:rsidRPr="00AB1086" w:rsidRDefault="00F8432F" w:rsidP="00AB1086">
            <w:pPr>
              <w:spacing w:line="240" w:lineRule="auto"/>
              <w:ind w:left="676" w:firstLine="0"/>
              <w:jc w:val="lef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Edilgin Dinleme</w:t>
            </w:r>
          </w:p>
          <w:p w14:paraId="1E8F39B2" w14:textId="77777777" w:rsidR="00F8432F" w:rsidRPr="00AB1086" w:rsidRDefault="00F8432F" w:rsidP="00AB1086">
            <w:pPr>
              <w:spacing w:line="240" w:lineRule="auto"/>
              <w:ind w:left="676" w:firstLine="0"/>
              <w:jc w:val="lef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Statü Farklılığı</w:t>
            </w:r>
          </w:p>
        </w:tc>
        <w:tc>
          <w:tcPr>
            <w:tcW w:w="2166" w:type="dxa"/>
            <w:tcBorders>
              <w:top w:val="single" w:sz="4" w:space="0" w:color="auto"/>
              <w:bottom w:val="nil"/>
            </w:tcBorders>
          </w:tcPr>
          <w:p w14:paraId="77A51A29" w14:textId="77777777" w:rsidR="00F8432F" w:rsidRPr="00AB1086" w:rsidRDefault="00F8432F"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5</w:t>
            </w:r>
          </w:p>
          <w:p w14:paraId="13E98617" w14:textId="77777777" w:rsidR="00F8432F" w:rsidRPr="00AB1086" w:rsidRDefault="00F8432F"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szCs w:val="24"/>
              </w:rPr>
            </w:pPr>
            <w:r w:rsidRPr="00AB1086">
              <w:rPr>
                <w:szCs w:val="24"/>
              </w:rPr>
              <w:t>2</w:t>
            </w:r>
          </w:p>
        </w:tc>
      </w:tr>
      <w:tr w:rsidR="004B78E3" w:rsidRPr="00AB1086" w14:paraId="5DF71FC4" w14:textId="77777777" w:rsidTr="00AB1086">
        <w:trPr>
          <w:trHeight w:val="545"/>
        </w:trPr>
        <w:tc>
          <w:tcPr>
            <w:cnfStyle w:val="001000000000" w:firstRow="0" w:lastRow="0" w:firstColumn="1" w:lastColumn="0" w:oddVBand="0" w:evenVBand="0" w:oddHBand="0" w:evenHBand="0" w:firstRowFirstColumn="0" w:firstRowLastColumn="0" w:lastRowFirstColumn="0" w:lastRowLastColumn="0"/>
            <w:tcW w:w="3001" w:type="dxa"/>
            <w:tcBorders>
              <w:top w:val="nil"/>
              <w:bottom w:val="nil"/>
            </w:tcBorders>
          </w:tcPr>
          <w:p w14:paraId="5D00BF52" w14:textId="77777777" w:rsidR="00F8432F" w:rsidRPr="00AB1086" w:rsidRDefault="00F8432F" w:rsidP="00AB1086">
            <w:pPr>
              <w:spacing w:line="240" w:lineRule="auto"/>
              <w:ind w:left="37" w:firstLine="0"/>
              <w:jc w:val="left"/>
              <w:rPr>
                <w:rFonts w:eastAsia="Calibri" w:cs="Times New Roman"/>
                <w:b w:val="0"/>
                <w:bCs w:val="0"/>
                <w:szCs w:val="24"/>
              </w:rPr>
            </w:pPr>
            <w:r w:rsidRPr="00AB1086">
              <w:rPr>
                <w:rFonts w:eastAsia="Calibri" w:cs="Times New Roman"/>
                <w:b w:val="0"/>
                <w:bCs w:val="0"/>
                <w:szCs w:val="24"/>
              </w:rPr>
              <w:t>Yöneticilerle kurulan iletişim türleri</w:t>
            </w:r>
          </w:p>
        </w:tc>
        <w:tc>
          <w:tcPr>
            <w:tcW w:w="332" w:type="dxa"/>
            <w:tcBorders>
              <w:top w:val="nil"/>
              <w:bottom w:val="nil"/>
            </w:tcBorders>
          </w:tcPr>
          <w:p w14:paraId="045AF4AD" w14:textId="77777777" w:rsidR="00F8432F" w:rsidRPr="00AB1086" w:rsidRDefault="00F8432F" w:rsidP="00AB1086">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3335" w:type="dxa"/>
            <w:tcBorders>
              <w:top w:val="nil"/>
              <w:bottom w:val="nil"/>
            </w:tcBorders>
          </w:tcPr>
          <w:p w14:paraId="44D4CBCF" w14:textId="77777777" w:rsidR="00F8432F" w:rsidRPr="00AB1086" w:rsidRDefault="00F8432F" w:rsidP="00AB1086">
            <w:pPr>
              <w:spacing w:line="240" w:lineRule="auto"/>
              <w:ind w:left="676"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İlgisizlik</w:t>
            </w:r>
          </w:p>
          <w:p w14:paraId="329BAB9A" w14:textId="77777777" w:rsidR="00F8432F" w:rsidRPr="00AB1086" w:rsidRDefault="00F8432F" w:rsidP="00AB1086">
            <w:pPr>
              <w:spacing w:line="240" w:lineRule="auto"/>
              <w:ind w:left="676"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 xml:space="preserve">Kaba davranış </w:t>
            </w:r>
          </w:p>
        </w:tc>
        <w:tc>
          <w:tcPr>
            <w:tcW w:w="2166" w:type="dxa"/>
            <w:tcBorders>
              <w:top w:val="nil"/>
              <w:bottom w:val="nil"/>
            </w:tcBorders>
          </w:tcPr>
          <w:p w14:paraId="19130B5D" w14:textId="77777777" w:rsidR="00F8432F" w:rsidRPr="00AB1086" w:rsidRDefault="00F8432F" w:rsidP="00AB108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5</w:t>
            </w:r>
          </w:p>
          <w:p w14:paraId="0AA7AF27" w14:textId="77777777" w:rsidR="00F8432F" w:rsidRPr="00AB1086" w:rsidRDefault="00F8432F" w:rsidP="00AB108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2</w:t>
            </w:r>
          </w:p>
        </w:tc>
      </w:tr>
      <w:tr w:rsidR="004B78E3" w:rsidRPr="00AB1086" w14:paraId="53A29191" w14:textId="77777777" w:rsidTr="00AB1086">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3001" w:type="dxa"/>
            <w:tcBorders>
              <w:top w:val="nil"/>
              <w:bottom w:val="nil"/>
            </w:tcBorders>
          </w:tcPr>
          <w:p w14:paraId="6C8A8FAC" w14:textId="77777777" w:rsidR="00F8432F" w:rsidRPr="00AB1086" w:rsidRDefault="00F8432F" w:rsidP="00AB1086">
            <w:pPr>
              <w:spacing w:line="240" w:lineRule="auto"/>
              <w:ind w:left="37" w:firstLine="0"/>
              <w:jc w:val="left"/>
              <w:rPr>
                <w:rFonts w:eastAsia="Calibri" w:cs="Times New Roman"/>
                <w:b w:val="0"/>
                <w:bCs w:val="0"/>
                <w:szCs w:val="24"/>
              </w:rPr>
            </w:pPr>
            <w:r w:rsidRPr="00AB1086">
              <w:rPr>
                <w:rFonts w:eastAsia="Calibri" w:cs="Times New Roman"/>
                <w:b w:val="0"/>
                <w:bCs w:val="0"/>
                <w:szCs w:val="24"/>
              </w:rPr>
              <w:t>Yöneticinin Beden Dili</w:t>
            </w:r>
          </w:p>
        </w:tc>
        <w:tc>
          <w:tcPr>
            <w:tcW w:w="332" w:type="dxa"/>
            <w:tcBorders>
              <w:top w:val="nil"/>
              <w:bottom w:val="nil"/>
            </w:tcBorders>
          </w:tcPr>
          <w:p w14:paraId="5346609D" w14:textId="77777777" w:rsidR="00F8432F" w:rsidRPr="00AB1086" w:rsidRDefault="00F8432F" w:rsidP="00AB108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c>
          <w:tcPr>
            <w:tcW w:w="3335" w:type="dxa"/>
            <w:tcBorders>
              <w:top w:val="nil"/>
              <w:bottom w:val="nil"/>
            </w:tcBorders>
          </w:tcPr>
          <w:p w14:paraId="6B696FDD" w14:textId="77777777" w:rsidR="00F8432F" w:rsidRPr="00AB1086" w:rsidRDefault="00F8432F" w:rsidP="00AB1086">
            <w:pPr>
              <w:spacing w:line="240" w:lineRule="auto"/>
              <w:ind w:left="676"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Soğuk</w:t>
            </w:r>
          </w:p>
          <w:p w14:paraId="46F554F1" w14:textId="77777777" w:rsidR="00F8432F" w:rsidRPr="00AB1086" w:rsidRDefault="00F8432F" w:rsidP="00AB1086">
            <w:pPr>
              <w:spacing w:line="240" w:lineRule="auto"/>
              <w:ind w:left="676"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Sözleriyle Tutarsız</w:t>
            </w:r>
          </w:p>
        </w:tc>
        <w:tc>
          <w:tcPr>
            <w:tcW w:w="2166" w:type="dxa"/>
            <w:tcBorders>
              <w:top w:val="nil"/>
              <w:bottom w:val="nil"/>
            </w:tcBorders>
          </w:tcPr>
          <w:p w14:paraId="4CC86B81" w14:textId="77777777" w:rsidR="00F8432F" w:rsidRPr="00AB1086" w:rsidRDefault="00F8432F"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1</w:t>
            </w:r>
          </w:p>
          <w:p w14:paraId="3FD1186B" w14:textId="77777777" w:rsidR="00F8432F" w:rsidRPr="00AB1086" w:rsidRDefault="00F8432F"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2</w:t>
            </w:r>
          </w:p>
        </w:tc>
      </w:tr>
      <w:tr w:rsidR="004B78E3" w:rsidRPr="00AB1086" w14:paraId="146E89E3" w14:textId="77777777" w:rsidTr="00AB1086">
        <w:trPr>
          <w:trHeight w:val="574"/>
        </w:trPr>
        <w:tc>
          <w:tcPr>
            <w:cnfStyle w:val="001000000000" w:firstRow="0" w:lastRow="0" w:firstColumn="1" w:lastColumn="0" w:oddVBand="0" w:evenVBand="0" w:oddHBand="0" w:evenHBand="0" w:firstRowFirstColumn="0" w:firstRowLastColumn="0" w:lastRowFirstColumn="0" w:lastRowLastColumn="0"/>
            <w:tcW w:w="3001" w:type="dxa"/>
            <w:tcBorders>
              <w:top w:val="nil"/>
              <w:bottom w:val="nil"/>
            </w:tcBorders>
          </w:tcPr>
          <w:p w14:paraId="1EB75992" w14:textId="77777777" w:rsidR="00F8432F" w:rsidRPr="00AB1086" w:rsidRDefault="00F8432F" w:rsidP="00AB1086">
            <w:pPr>
              <w:spacing w:line="240" w:lineRule="auto"/>
              <w:ind w:left="37" w:firstLine="0"/>
              <w:jc w:val="left"/>
              <w:rPr>
                <w:rFonts w:eastAsia="Calibri" w:cs="Times New Roman"/>
                <w:b w:val="0"/>
                <w:bCs w:val="0"/>
                <w:szCs w:val="24"/>
              </w:rPr>
            </w:pPr>
            <w:r w:rsidRPr="00AB1086">
              <w:rPr>
                <w:rFonts w:eastAsia="Calibri" w:cs="Times New Roman"/>
                <w:b w:val="0"/>
                <w:bCs w:val="0"/>
                <w:szCs w:val="24"/>
              </w:rPr>
              <w:t>Yöneticinin Geri Bildirimde Bulunması</w:t>
            </w:r>
          </w:p>
        </w:tc>
        <w:tc>
          <w:tcPr>
            <w:tcW w:w="332" w:type="dxa"/>
            <w:tcBorders>
              <w:top w:val="nil"/>
              <w:bottom w:val="nil"/>
            </w:tcBorders>
          </w:tcPr>
          <w:p w14:paraId="56E8CA79" w14:textId="77777777" w:rsidR="00F8432F" w:rsidRPr="00AB1086" w:rsidRDefault="00F8432F" w:rsidP="00AB1086">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3335" w:type="dxa"/>
            <w:tcBorders>
              <w:top w:val="nil"/>
              <w:bottom w:val="nil"/>
            </w:tcBorders>
          </w:tcPr>
          <w:p w14:paraId="7ADC386A" w14:textId="77777777" w:rsidR="00F8432F" w:rsidRPr="00AB1086" w:rsidRDefault="00F8432F" w:rsidP="00AB1086">
            <w:pPr>
              <w:spacing w:line="240" w:lineRule="auto"/>
              <w:ind w:left="676"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Umursamaz</w:t>
            </w:r>
          </w:p>
          <w:p w14:paraId="6D6D346A" w14:textId="77777777" w:rsidR="00F8432F" w:rsidRPr="00AB1086" w:rsidRDefault="00F8432F" w:rsidP="00AB1086">
            <w:pPr>
              <w:spacing w:line="240" w:lineRule="auto"/>
              <w:ind w:left="676"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Gecikmeli</w:t>
            </w:r>
          </w:p>
        </w:tc>
        <w:tc>
          <w:tcPr>
            <w:tcW w:w="2166" w:type="dxa"/>
            <w:tcBorders>
              <w:top w:val="nil"/>
              <w:bottom w:val="nil"/>
            </w:tcBorders>
          </w:tcPr>
          <w:p w14:paraId="1180B4BB" w14:textId="77777777" w:rsidR="00F8432F" w:rsidRPr="00AB1086" w:rsidRDefault="00F8432F" w:rsidP="00AB108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1</w:t>
            </w:r>
          </w:p>
          <w:p w14:paraId="11A224E8" w14:textId="77777777" w:rsidR="00F8432F" w:rsidRPr="00AB1086" w:rsidRDefault="00F8432F" w:rsidP="00AB108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3</w:t>
            </w:r>
          </w:p>
        </w:tc>
      </w:tr>
      <w:tr w:rsidR="004B78E3" w:rsidRPr="00AB1086" w14:paraId="243546F2" w14:textId="77777777" w:rsidTr="00AB1086">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001" w:type="dxa"/>
            <w:tcBorders>
              <w:top w:val="nil"/>
              <w:bottom w:val="nil"/>
            </w:tcBorders>
          </w:tcPr>
          <w:p w14:paraId="6FAC8661" w14:textId="77777777" w:rsidR="00F8432F" w:rsidRPr="00AB1086" w:rsidRDefault="00F8432F" w:rsidP="00AB1086">
            <w:pPr>
              <w:spacing w:line="240" w:lineRule="auto"/>
              <w:ind w:left="37" w:firstLine="0"/>
              <w:jc w:val="left"/>
              <w:rPr>
                <w:rFonts w:eastAsia="Calibri" w:cs="Times New Roman"/>
                <w:b w:val="0"/>
                <w:bCs w:val="0"/>
                <w:szCs w:val="24"/>
              </w:rPr>
            </w:pPr>
            <w:r w:rsidRPr="00AB1086">
              <w:rPr>
                <w:rFonts w:eastAsia="Calibri" w:cs="Times New Roman"/>
                <w:b w:val="0"/>
                <w:bCs w:val="0"/>
                <w:szCs w:val="24"/>
              </w:rPr>
              <w:t>Yöneticinin Personelini Tanıması</w:t>
            </w:r>
          </w:p>
        </w:tc>
        <w:tc>
          <w:tcPr>
            <w:tcW w:w="332" w:type="dxa"/>
            <w:tcBorders>
              <w:top w:val="nil"/>
              <w:bottom w:val="nil"/>
            </w:tcBorders>
          </w:tcPr>
          <w:p w14:paraId="61EA0680" w14:textId="77777777" w:rsidR="00F8432F" w:rsidRPr="00AB1086" w:rsidRDefault="00F8432F" w:rsidP="00AB1086">
            <w:pPr>
              <w:spacing w:line="240" w:lineRule="auto"/>
              <w:ind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p>
        </w:tc>
        <w:tc>
          <w:tcPr>
            <w:tcW w:w="3335" w:type="dxa"/>
            <w:tcBorders>
              <w:top w:val="nil"/>
              <w:bottom w:val="nil"/>
            </w:tcBorders>
          </w:tcPr>
          <w:p w14:paraId="0FF7B153" w14:textId="77777777" w:rsidR="00F8432F" w:rsidRPr="00AB1086" w:rsidRDefault="00F8432F" w:rsidP="00AB1086">
            <w:pPr>
              <w:spacing w:line="240" w:lineRule="auto"/>
              <w:ind w:left="676"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Umursamaz</w:t>
            </w:r>
          </w:p>
        </w:tc>
        <w:tc>
          <w:tcPr>
            <w:tcW w:w="2166" w:type="dxa"/>
            <w:tcBorders>
              <w:top w:val="nil"/>
              <w:bottom w:val="nil"/>
            </w:tcBorders>
          </w:tcPr>
          <w:p w14:paraId="2C5A6DDB" w14:textId="77777777" w:rsidR="00F8432F" w:rsidRPr="00AB1086" w:rsidRDefault="00F8432F"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2</w:t>
            </w:r>
          </w:p>
        </w:tc>
      </w:tr>
      <w:tr w:rsidR="004B78E3" w:rsidRPr="00AB1086" w14:paraId="01D01242" w14:textId="77777777" w:rsidTr="00F72990">
        <w:trPr>
          <w:trHeight w:val="367"/>
        </w:trPr>
        <w:tc>
          <w:tcPr>
            <w:cnfStyle w:val="001000000000" w:firstRow="0" w:lastRow="0" w:firstColumn="1" w:lastColumn="0" w:oddVBand="0" w:evenVBand="0" w:oddHBand="0" w:evenHBand="0" w:firstRowFirstColumn="0" w:firstRowLastColumn="0" w:lastRowFirstColumn="0" w:lastRowLastColumn="0"/>
            <w:tcW w:w="3001" w:type="dxa"/>
            <w:tcBorders>
              <w:top w:val="nil"/>
              <w:bottom w:val="single" w:sz="4" w:space="0" w:color="auto"/>
            </w:tcBorders>
          </w:tcPr>
          <w:p w14:paraId="2AEF8A55" w14:textId="77777777" w:rsidR="00F8432F" w:rsidRPr="00AB1086" w:rsidRDefault="00F8432F" w:rsidP="00AB1086">
            <w:pPr>
              <w:spacing w:line="240" w:lineRule="auto"/>
              <w:ind w:left="37" w:firstLine="0"/>
              <w:jc w:val="left"/>
              <w:rPr>
                <w:rFonts w:eastAsia="Calibri" w:cs="Times New Roman"/>
                <w:b w:val="0"/>
                <w:bCs w:val="0"/>
                <w:szCs w:val="24"/>
              </w:rPr>
            </w:pPr>
            <w:r w:rsidRPr="00AB1086">
              <w:rPr>
                <w:rFonts w:eastAsia="Calibri" w:cs="Times New Roman"/>
                <w:b w:val="0"/>
                <w:bCs w:val="0"/>
                <w:szCs w:val="24"/>
              </w:rPr>
              <w:t>Yöneticinin Dinleme Becerisi</w:t>
            </w:r>
          </w:p>
        </w:tc>
        <w:tc>
          <w:tcPr>
            <w:tcW w:w="332" w:type="dxa"/>
            <w:tcBorders>
              <w:top w:val="nil"/>
              <w:bottom w:val="single" w:sz="4" w:space="0" w:color="auto"/>
            </w:tcBorders>
          </w:tcPr>
          <w:p w14:paraId="59332C9A" w14:textId="77777777" w:rsidR="00F8432F" w:rsidRPr="00AB1086" w:rsidRDefault="00F8432F" w:rsidP="00AB1086">
            <w:pPr>
              <w:spacing w:line="240" w:lineRule="auto"/>
              <w:ind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p>
        </w:tc>
        <w:tc>
          <w:tcPr>
            <w:tcW w:w="3335" w:type="dxa"/>
            <w:tcBorders>
              <w:top w:val="nil"/>
              <w:bottom w:val="single" w:sz="4" w:space="0" w:color="auto"/>
            </w:tcBorders>
          </w:tcPr>
          <w:p w14:paraId="40DBE87D" w14:textId="77777777" w:rsidR="00F8432F" w:rsidRPr="00AB1086" w:rsidRDefault="00F8432F" w:rsidP="00AB1086">
            <w:pPr>
              <w:spacing w:line="240" w:lineRule="auto"/>
              <w:ind w:left="676" w:firstLine="0"/>
              <w:jc w:val="lef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Önemsememe</w:t>
            </w:r>
          </w:p>
        </w:tc>
        <w:tc>
          <w:tcPr>
            <w:tcW w:w="2166" w:type="dxa"/>
            <w:tcBorders>
              <w:top w:val="nil"/>
              <w:bottom w:val="single" w:sz="4" w:space="0" w:color="auto"/>
            </w:tcBorders>
          </w:tcPr>
          <w:p w14:paraId="4F72CA84" w14:textId="77777777" w:rsidR="00F8432F" w:rsidRPr="00AB1086" w:rsidRDefault="00F8432F" w:rsidP="00AB1086">
            <w:pPr>
              <w:spacing w:line="240" w:lineRule="auto"/>
              <w:ind w:firstLine="0"/>
              <w:jc w:val="right"/>
              <w:cnfStyle w:val="000000000000" w:firstRow="0" w:lastRow="0" w:firstColumn="0" w:lastColumn="0" w:oddVBand="0" w:evenVBand="0" w:oddHBand="0" w:evenHBand="0" w:firstRowFirstColumn="0" w:firstRowLastColumn="0" w:lastRowFirstColumn="0" w:lastRowLastColumn="0"/>
              <w:rPr>
                <w:rFonts w:eastAsia="Calibri" w:cs="Times New Roman"/>
                <w:szCs w:val="24"/>
              </w:rPr>
            </w:pPr>
            <w:r w:rsidRPr="00AB1086">
              <w:rPr>
                <w:rFonts w:eastAsia="Calibri" w:cs="Times New Roman"/>
                <w:szCs w:val="24"/>
              </w:rPr>
              <w:t>3</w:t>
            </w:r>
          </w:p>
        </w:tc>
      </w:tr>
    </w:tbl>
    <w:p w14:paraId="6676DE5E" w14:textId="77777777" w:rsidR="007F6586" w:rsidRDefault="007F6586" w:rsidP="00245A33"/>
    <w:p w14:paraId="26073BF0" w14:textId="165C1AA5" w:rsidR="000F7399" w:rsidRPr="004B78E3" w:rsidRDefault="00BA4626" w:rsidP="00245A33">
      <w:r w:rsidRPr="004B78E3">
        <w:t>Tablo 4.12. incelendiğinde; y</w:t>
      </w:r>
      <w:r w:rsidR="000F7399" w:rsidRPr="004B78E3">
        <w:t>öneticilerin etkili iletişim becerilerini yetersiz gören katılımcılar yöneticilerin kendilerini dinlerken umursamaz tavır içerisinde olduklarını ve makamlarını kullanarak kendilerini dikkate almadıklarını düşünmektedirler. Edilgin dinleme kodunda görüş bildiren G5 şunları söylemiştir;</w:t>
      </w:r>
    </w:p>
    <w:p w14:paraId="7E93293F" w14:textId="77777777" w:rsidR="000F7399" w:rsidRPr="004B78E3" w:rsidRDefault="000F7399" w:rsidP="000F7399">
      <w:pPr>
        <w:spacing w:line="240" w:lineRule="auto"/>
        <w:ind w:left="709" w:firstLine="0"/>
        <w:rPr>
          <w:sz w:val="20"/>
          <w:szCs w:val="20"/>
        </w:rPr>
      </w:pPr>
      <w:r w:rsidRPr="004B78E3">
        <w:rPr>
          <w:i/>
          <w:iCs/>
          <w:sz w:val="20"/>
          <w:szCs w:val="20"/>
        </w:rPr>
        <w:t xml:space="preserve">Yöneticimin etkili bir iletişim becerisine sahip olduğunu düşünmüyorum. Çünkü, odasına gittiğimde ilk anda zaten beni umursamaz bir tavırla karşılıyor. Bunu hemen anlayabiliyorum. Çoğu zaman ben konuşurken bilgisayarına veya telefonuna bakıyor. Söylediklerimi tekrar etmek zorunda kaldığım zamanlar oluyor. Yöneticimin bu davranışı onun iletişim becerilerinde yetersiz olduğunu gösteriyor. Bana göre bir yönetici ilk önce karşısındaki kişi kim olursa olsun onu dikkate aldığını ve dinlediğini davranışlarıyla göstermesi gerektiğini düşünüyorum </w:t>
      </w:r>
      <w:r w:rsidRPr="004B78E3">
        <w:rPr>
          <w:sz w:val="20"/>
          <w:szCs w:val="20"/>
        </w:rPr>
        <w:t>(Görüşme Kaydı: Öğretmen 5).</w:t>
      </w:r>
    </w:p>
    <w:p w14:paraId="6EA24587" w14:textId="77777777" w:rsidR="000F7399" w:rsidRPr="004B78E3" w:rsidRDefault="000F7399" w:rsidP="000F7399">
      <w:pPr>
        <w:spacing w:line="240" w:lineRule="auto"/>
        <w:ind w:left="709" w:firstLine="0"/>
        <w:rPr>
          <w:i/>
          <w:iCs/>
          <w:sz w:val="20"/>
          <w:szCs w:val="20"/>
        </w:rPr>
      </w:pPr>
    </w:p>
    <w:p w14:paraId="62523EC2" w14:textId="22B9AE99" w:rsidR="000F7399" w:rsidRPr="004B78E3" w:rsidRDefault="00B61C25" w:rsidP="0006663C">
      <w:r>
        <w:t>“</w:t>
      </w:r>
      <w:r w:rsidR="000F7399" w:rsidRPr="004B78E3">
        <w:t>Statü Farklılığı</w:t>
      </w:r>
      <w:r>
        <w:t>”</w:t>
      </w:r>
      <w:r w:rsidR="000F7399" w:rsidRPr="004B78E3">
        <w:t xml:space="preserve"> kodunda görüş bildiren G13 ise görüşmede şu ifadeleri kullanmıştır. </w:t>
      </w:r>
    </w:p>
    <w:p w14:paraId="5F3E58E3" w14:textId="2FD8FFC2" w:rsidR="000F7399" w:rsidRPr="004B78E3" w:rsidRDefault="0022189B" w:rsidP="0006663C">
      <w:pPr>
        <w:spacing w:line="240" w:lineRule="auto"/>
        <w:ind w:left="709" w:firstLine="0"/>
        <w:rPr>
          <w:i/>
          <w:iCs/>
          <w:sz w:val="20"/>
          <w:szCs w:val="20"/>
        </w:rPr>
      </w:pPr>
      <w:r w:rsidRPr="004B78E3">
        <w:rPr>
          <w:i/>
          <w:iCs/>
          <w:sz w:val="20"/>
          <w:szCs w:val="20"/>
        </w:rPr>
        <w:t>…</w:t>
      </w:r>
      <w:r w:rsidR="000F7399" w:rsidRPr="004B78E3">
        <w:rPr>
          <w:i/>
          <w:iCs/>
          <w:sz w:val="20"/>
          <w:szCs w:val="20"/>
        </w:rPr>
        <w:t>Bana göre okul yöneticileri makamının gücünü kullanarak insanlara tepeden bakmamalı, kendinin de bir öğretmen olduğunu ve diğer öğretmenlerle iletişime geçerken bu durumun farkına varması gerektiğini düşünüyorum. Sonuçta hepimiz aynı işi yapıyoruz ama yöneticimiz</w:t>
      </w:r>
      <w:r w:rsidRPr="004B78E3">
        <w:rPr>
          <w:i/>
          <w:iCs/>
          <w:sz w:val="20"/>
          <w:szCs w:val="20"/>
        </w:rPr>
        <w:t>in</w:t>
      </w:r>
      <w:r w:rsidR="000F7399" w:rsidRPr="004B78E3">
        <w:rPr>
          <w:i/>
          <w:iCs/>
          <w:sz w:val="20"/>
          <w:szCs w:val="20"/>
        </w:rPr>
        <w:t xml:space="preserve"> kendisinin farklı olduğunu</w:t>
      </w:r>
      <w:r w:rsidR="003D587E" w:rsidRPr="004B78E3">
        <w:rPr>
          <w:i/>
          <w:iCs/>
          <w:sz w:val="20"/>
          <w:szCs w:val="20"/>
        </w:rPr>
        <w:t xml:space="preserve"> düşünmesi</w:t>
      </w:r>
      <w:r w:rsidR="000F7399" w:rsidRPr="004B78E3">
        <w:rPr>
          <w:i/>
          <w:iCs/>
          <w:sz w:val="20"/>
          <w:szCs w:val="20"/>
        </w:rPr>
        <w:t xml:space="preserve"> ve ulaşılamaz bir insanmış gibi davranması bütün ikili ilişkilerimizi ve iletişimimizi zora sokuyor </w:t>
      </w:r>
      <w:bookmarkStart w:id="128" w:name="_Hlk79661098"/>
      <w:r w:rsidR="000F7399" w:rsidRPr="00F64859">
        <w:rPr>
          <w:sz w:val="20"/>
          <w:szCs w:val="20"/>
        </w:rPr>
        <w:t>(Görüşme Kaydı: Öğretmen 13).</w:t>
      </w:r>
      <w:bookmarkEnd w:id="128"/>
    </w:p>
    <w:p w14:paraId="398511ED" w14:textId="77777777" w:rsidR="00245A33" w:rsidRPr="004B78E3" w:rsidRDefault="00245A33" w:rsidP="000F7399">
      <w:pPr>
        <w:spacing w:line="240" w:lineRule="auto"/>
        <w:ind w:left="709" w:firstLine="0"/>
        <w:rPr>
          <w:i/>
          <w:iCs/>
          <w:sz w:val="20"/>
          <w:szCs w:val="20"/>
        </w:rPr>
      </w:pPr>
    </w:p>
    <w:p w14:paraId="14BC78E8" w14:textId="1D8EF9CA" w:rsidR="00731E53" w:rsidRDefault="000F7399" w:rsidP="0006663C">
      <w:pPr>
        <w:ind w:firstLine="709"/>
      </w:pPr>
      <w:r w:rsidRPr="004B78E3">
        <w:t>Tablo 4.1</w:t>
      </w:r>
      <w:r w:rsidR="00245A33" w:rsidRPr="004B78E3">
        <w:t>2</w:t>
      </w:r>
      <w:r w:rsidRPr="004B78E3">
        <w:t>.’</w:t>
      </w:r>
      <w:r w:rsidR="00245A33" w:rsidRPr="004B78E3">
        <w:t>y</w:t>
      </w:r>
      <w:r w:rsidRPr="004B78E3">
        <w:t xml:space="preserve">e göre öğretmenlerin yöneticileriyle yaşadıkları iletişim engelleri alt problemine ilişkin katılımcı </w:t>
      </w:r>
      <w:r w:rsidR="0087595B" w:rsidRPr="004B78E3">
        <w:t>görüşlerinin</w:t>
      </w:r>
      <w:r w:rsidRPr="004B78E3">
        <w:t xml:space="preserve"> “Yöneticilerle kurulan iletişim türleri” temasında “ilgisizlik” ve “kaba davranış” kod</w:t>
      </w:r>
      <w:r w:rsidR="007B3C16" w:rsidRPr="004B78E3">
        <w:t>larının</w:t>
      </w:r>
      <w:r w:rsidRPr="004B78E3">
        <w:t xml:space="preserve"> ortaya çıktığı görülmüştür. Bu bilgilere göre yöneticilerin bazı iletişim davranışlarında olumsuzlukların yaşandığı, bu olumsuz durumun da yöneticilerde ilgisizlik ve kaba davranış şeklinde ortaya çıktığı anlaşılmaktadır. “İlgisizlik” kodunda </w:t>
      </w:r>
      <w:r w:rsidR="0006663C" w:rsidRPr="004B78E3">
        <w:t>G1</w:t>
      </w:r>
      <w:r w:rsidR="007711C3">
        <w:t xml:space="preserve">, G8 ve G13 </w:t>
      </w:r>
      <w:r w:rsidR="00B61C25">
        <w:t xml:space="preserve">şöyle </w:t>
      </w:r>
      <w:r w:rsidRPr="004B78E3">
        <w:t>görüş bildir</w:t>
      </w:r>
      <w:r w:rsidR="00B61C25">
        <w:t>miş</w:t>
      </w:r>
      <w:r w:rsidR="007711C3">
        <w:t>lerd</w:t>
      </w:r>
      <w:r w:rsidR="00731E53">
        <w:t>ir;</w:t>
      </w:r>
    </w:p>
    <w:p w14:paraId="50799854" w14:textId="5B8C48FD" w:rsidR="00731E53" w:rsidRPr="0006663C" w:rsidRDefault="008C5727" w:rsidP="000903B8">
      <w:pPr>
        <w:spacing w:after="120" w:line="240" w:lineRule="auto"/>
        <w:ind w:left="709" w:firstLine="0"/>
        <w:rPr>
          <w:i/>
          <w:iCs/>
          <w:sz w:val="20"/>
          <w:szCs w:val="20"/>
        </w:rPr>
      </w:pPr>
      <w:r w:rsidRPr="0006663C">
        <w:rPr>
          <w:i/>
          <w:iCs/>
          <w:sz w:val="20"/>
          <w:szCs w:val="20"/>
        </w:rPr>
        <w:t>…Y</w:t>
      </w:r>
      <w:r w:rsidR="000F7399" w:rsidRPr="0006663C">
        <w:rPr>
          <w:i/>
          <w:iCs/>
          <w:sz w:val="20"/>
          <w:szCs w:val="20"/>
        </w:rPr>
        <w:t>öneticimle iletişime geçerken bana karşı çok ilgisiz</w:t>
      </w:r>
      <w:r w:rsidRPr="0006663C">
        <w:rPr>
          <w:i/>
          <w:iCs/>
          <w:sz w:val="20"/>
          <w:szCs w:val="20"/>
        </w:rPr>
        <w:t>…</w:t>
      </w:r>
      <w:r w:rsidR="00F64859">
        <w:rPr>
          <w:i/>
          <w:iCs/>
          <w:sz w:val="20"/>
          <w:szCs w:val="20"/>
        </w:rPr>
        <w:t xml:space="preserve"> </w:t>
      </w:r>
      <w:r w:rsidR="00F64859" w:rsidRPr="004B78E3">
        <w:rPr>
          <w:sz w:val="20"/>
          <w:szCs w:val="20"/>
        </w:rPr>
        <w:t xml:space="preserve">(Görüşme Kaydı: Öğretmen </w:t>
      </w:r>
      <w:r w:rsidR="00F64859">
        <w:rPr>
          <w:sz w:val="20"/>
          <w:szCs w:val="20"/>
        </w:rPr>
        <w:t>1</w:t>
      </w:r>
      <w:r w:rsidR="00F64859" w:rsidRPr="004B78E3">
        <w:rPr>
          <w:sz w:val="20"/>
          <w:szCs w:val="20"/>
        </w:rPr>
        <w:t>).</w:t>
      </w:r>
    </w:p>
    <w:p w14:paraId="4D46CBE8" w14:textId="7576FDEC" w:rsidR="00731E53" w:rsidRPr="0006663C" w:rsidRDefault="008C5727" w:rsidP="000903B8">
      <w:pPr>
        <w:spacing w:after="120" w:line="240" w:lineRule="auto"/>
        <w:ind w:left="709" w:firstLine="0"/>
        <w:rPr>
          <w:i/>
          <w:iCs/>
          <w:sz w:val="20"/>
          <w:szCs w:val="20"/>
        </w:rPr>
      </w:pPr>
      <w:r w:rsidRPr="0006663C">
        <w:rPr>
          <w:i/>
          <w:iCs/>
          <w:sz w:val="20"/>
          <w:szCs w:val="20"/>
        </w:rPr>
        <w:lastRenderedPageBreak/>
        <w:t>…Y</w:t>
      </w:r>
      <w:r w:rsidR="000F7399" w:rsidRPr="0006663C">
        <w:rPr>
          <w:i/>
          <w:iCs/>
          <w:sz w:val="20"/>
          <w:szCs w:val="20"/>
        </w:rPr>
        <w:t>öneticimin ilgisiz tavırlarıyla karşılaşmaktan artık sıkıldım</w:t>
      </w:r>
      <w:r w:rsidRPr="0006663C">
        <w:rPr>
          <w:i/>
          <w:iCs/>
          <w:sz w:val="20"/>
          <w:szCs w:val="20"/>
        </w:rPr>
        <w:t>…</w:t>
      </w:r>
      <w:r w:rsidR="00F64859">
        <w:rPr>
          <w:i/>
          <w:iCs/>
          <w:sz w:val="20"/>
          <w:szCs w:val="20"/>
        </w:rPr>
        <w:t xml:space="preserve"> </w:t>
      </w:r>
      <w:r w:rsidR="00F64859" w:rsidRPr="004B78E3">
        <w:rPr>
          <w:sz w:val="20"/>
          <w:szCs w:val="20"/>
        </w:rPr>
        <w:t xml:space="preserve">(Görüşme Kaydı: Öğretmen </w:t>
      </w:r>
      <w:r w:rsidR="00F64859">
        <w:rPr>
          <w:sz w:val="20"/>
          <w:szCs w:val="20"/>
        </w:rPr>
        <w:t>8</w:t>
      </w:r>
      <w:r w:rsidR="00F64859" w:rsidRPr="004B78E3">
        <w:rPr>
          <w:sz w:val="20"/>
          <w:szCs w:val="20"/>
        </w:rPr>
        <w:t>).</w:t>
      </w:r>
    </w:p>
    <w:p w14:paraId="36395843" w14:textId="585316D3" w:rsidR="00731E53" w:rsidRPr="0006663C" w:rsidRDefault="008C5727" w:rsidP="000903B8">
      <w:pPr>
        <w:spacing w:after="120" w:line="240" w:lineRule="auto"/>
        <w:ind w:left="709" w:firstLine="0"/>
        <w:rPr>
          <w:i/>
          <w:iCs/>
          <w:sz w:val="20"/>
          <w:szCs w:val="20"/>
        </w:rPr>
      </w:pPr>
      <w:r w:rsidRPr="0006663C">
        <w:rPr>
          <w:i/>
          <w:iCs/>
          <w:sz w:val="20"/>
          <w:szCs w:val="20"/>
        </w:rPr>
        <w:t>…O</w:t>
      </w:r>
      <w:r w:rsidR="000F7399" w:rsidRPr="0006663C">
        <w:rPr>
          <w:i/>
          <w:iCs/>
          <w:sz w:val="20"/>
          <w:szCs w:val="20"/>
        </w:rPr>
        <w:t>kulumdaki bütün öğretmenlerin yöneticimizin umursamaz tavırlarından şikayetçi olduğunu biliyorum</w:t>
      </w:r>
      <w:r w:rsidRPr="0006663C">
        <w:rPr>
          <w:i/>
          <w:iCs/>
          <w:sz w:val="20"/>
          <w:szCs w:val="20"/>
        </w:rPr>
        <w:t>…</w:t>
      </w:r>
      <w:r w:rsidR="00F64859">
        <w:rPr>
          <w:i/>
          <w:iCs/>
          <w:sz w:val="20"/>
          <w:szCs w:val="20"/>
        </w:rPr>
        <w:t xml:space="preserve"> </w:t>
      </w:r>
      <w:r w:rsidR="00F64859" w:rsidRPr="004B78E3">
        <w:rPr>
          <w:sz w:val="20"/>
          <w:szCs w:val="20"/>
        </w:rPr>
        <w:t xml:space="preserve">(Görüşme Kaydı: Öğretmen </w:t>
      </w:r>
      <w:r w:rsidR="00F64859">
        <w:rPr>
          <w:sz w:val="20"/>
          <w:szCs w:val="20"/>
        </w:rPr>
        <w:t>13</w:t>
      </w:r>
      <w:r w:rsidR="00F64859" w:rsidRPr="004B78E3">
        <w:rPr>
          <w:sz w:val="20"/>
          <w:szCs w:val="20"/>
        </w:rPr>
        <w:t>).</w:t>
      </w:r>
    </w:p>
    <w:p w14:paraId="77030007" w14:textId="51A35512" w:rsidR="00731E53" w:rsidRDefault="000F7399" w:rsidP="0006663C">
      <w:pPr>
        <w:ind w:firstLine="709"/>
        <w:rPr>
          <w:i/>
          <w:iCs/>
        </w:rPr>
      </w:pPr>
      <w:r w:rsidRPr="004B78E3">
        <w:t>G17</w:t>
      </w:r>
      <w:r w:rsidR="0006663C">
        <w:t xml:space="preserve"> yöneticisinin kaba davrandığını belirterek şöyle demiştir; </w:t>
      </w:r>
    </w:p>
    <w:p w14:paraId="4AC27467" w14:textId="59673033" w:rsidR="00731E53" w:rsidRPr="0006663C" w:rsidRDefault="008C5727" w:rsidP="00244F51">
      <w:pPr>
        <w:spacing w:after="240" w:line="240" w:lineRule="auto"/>
        <w:ind w:left="709" w:firstLine="0"/>
        <w:rPr>
          <w:i/>
          <w:iCs/>
          <w:sz w:val="20"/>
          <w:szCs w:val="20"/>
        </w:rPr>
      </w:pPr>
      <w:r w:rsidRPr="0006663C">
        <w:rPr>
          <w:i/>
          <w:iCs/>
          <w:sz w:val="20"/>
          <w:szCs w:val="20"/>
        </w:rPr>
        <w:t>…Y</w:t>
      </w:r>
      <w:r w:rsidR="000F7399" w:rsidRPr="0006663C">
        <w:rPr>
          <w:i/>
          <w:iCs/>
          <w:sz w:val="20"/>
          <w:szCs w:val="20"/>
        </w:rPr>
        <w:t>öneticiliğin seçilme şartlarından birinin de ikili ilişkilerde insanlara değer verilmesi ve onların düşüncelerinin önemsenmesi gerektiğini düşünüyorum</w:t>
      </w:r>
      <w:r w:rsidR="000903B8">
        <w:rPr>
          <w:i/>
          <w:iCs/>
          <w:sz w:val="20"/>
          <w:szCs w:val="20"/>
        </w:rPr>
        <w:t>. İkili ilişkilerinde yöneticim kaba davrandığını düşünüyorum. Ne bizi ne de düşüncelerimizi önemser (</w:t>
      </w:r>
      <w:r w:rsidR="00F64859" w:rsidRPr="004B78E3">
        <w:rPr>
          <w:sz w:val="20"/>
          <w:szCs w:val="20"/>
        </w:rPr>
        <w:t xml:space="preserve">Görüşme Kaydı: Öğretmen </w:t>
      </w:r>
      <w:r w:rsidR="00F64859">
        <w:rPr>
          <w:sz w:val="20"/>
          <w:szCs w:val="20"/>
        </w:rPr>
        <w:t>1</w:t>
      </w:r>
      <w:r w:rsidR="00F64859">
        <w:rPr>
          <w:sz w:val="20"/>
          <w:szCs w:val="20"/>
        </w:rPr>
        <w:t>7</w:t>
      </w:r>
      <w:r w:rsidR="00F64859" w:rsidRPr="004B78E3">
        <w:rPr>
          <w:sz w:val="20"/>
          <w:szCs w:val="20"/>
        </w:rPr>
        <w:t>).</w:t>
      </w:r>
    </w:p>
    <w:p w14:paraId="09D33379" w14:textId="2ADEC5F2" w:rsidR="0006663C" w:rsidRDefault="00684662" w:rsidP="00244F51">
      <w:pPr>
        <w:ind w:firstLine="709"/>
      </w:pPr>
      <w:r w:rsidRPr="004B78E3">
        <w:t>Ö</w:t>
      </w:r>
      <w:r w:rsidR="000F7399" w:rsidRPr="004B78E3">
        <w:t>ğretmenlerin yöneticileriyle yaşadıkları iletişim engelleri</w:t>
      </w:r>
      <w:r w:rsidR="00815D77" w:rsidRPr="004B78E3">
        <w:t xml:space="preserve">ne ilişkin görüşlerinin </w:t>
      </w:r>
      <w:r w:rsidR="000F7399" w:rsidRPr="004B78E3">
        <w:t xml:space="preserve">“Yöneticinin Beden Dili” temasında “soğuk” ve “sözleriyle tutarsız” </w:t>
      </w:r>
      <w:r w:rsidR="00095B8D" w:rsidRPr="004B78E3">
        <w:t>kodların</w:t>
      </w:r>
      <w:r w:rsidRPr="004B78E3">
        <w:t xml:space="preserve">ın yer aldığı </w:t>
      </w:r>
      <w:r w:rsidR="000F7399" w:rsidRPr="004B78E3">
        <w:t>görülmüştür.</w:t>
      </w:r>
      <w:r w:rsidR="00815D77" w:rsidRPr="004B78E3">
        <w:t xml:space="preserve"> </w:t>
      </w:r>
      <w:r w:rsidR="000F7399" w:rsidRPr="004B78E3">
        <w:t xml:space="preserve">Yöneticilerinin beden dilini davranışlarıyla tutarsız gören katılımcılar yöneticilerini soğuk davranmakla nitelendirmektedirler. </w:t>
      </w:r>
      <w:r w:rsidR="00145AD2">
        <w:t>“Soğuk” kodunda görüş bildiren</w:t>
      </w:r>
      <w:r w:rsidR="000F7399" w:rsidRPr="004B78E3">
        <w:t xml:space="preserve"> </w:t>
      </w:r>
      <w:r w:rsidR="007711C3">
        <w:t>G17</w:t>
      </w:r>
      <w:r w:rsidR="0006663C">
        <w:t xml:space="preserve"> şöyle demiştir;</w:t>
      </w:r>
    </w:p>
    <w:p w14:paraId="1DCCBF3B" w14:textId="52D0FED8" w:rsidR="007711C3" w:rsidRDefault="007711C3" w:rsidP="00244F51">
      <w:pPr>
        <w:spacing w:after="240" w:line="240" w:lineRule="auto"/>
        <w:ind w:left="709" w:firstLine="0"/>
        <w:rPr>
          <w:i/>
          <w:iCs/>
          <w:sz w:val="20"/>
          <w:szCs w:val="20"/>
        </w:rPr>
      </w:pPr>
      <w:r w:rsidRPr="00244F51">
        <w:rPr>
          <w:i/>
          <w:iCs/>
          <w:sz w:val="20"/>
          <w:szCs w:val="20"/>
        </w:rPr>
        <w:t>…yöneticimin beden dili ile davranışları arasında tutarsız olup olmadığını kestiremiyorum, çünkü devamlı donuk bir ifade ile söylemek istediğini veya anlatmak istediğini anlatır. Örneğin; öğretmenlerin bir konuda hazırlaması gereken bir program olduğunda onları motive edip yol göstermek yerine emrivaki ve soğuk bir tavırla bunun yapılmasını ister</w:t>
      </w:r>
      <w:r>
        <w:rPr>
          <w:i/>
          <w:iCs/>
          <w:sz w:val="20"/>
          <w:szCs w:val="20"/>
        </w:rPr>
        <w:t xml:space="preserve"> (</w:t>
      </w:r>
      <w:r w:rsidRPr="004B78E3">
        <w:rPr>
          <w:sz w:val="20"/>
          <w:szCs w:val="20"/>
        </w:rPr>
        <w:t xml:space="preserve">Görüşme Kaydı: Öğretmen </w:t>
      </w:r>
      <w:r>
        <w:rPr>
          <w:sz w:val="20"/>
          <w:szCs w:val="20"/>
        </w:rPr>
        <w:t>17</w:t>
      </w:r>
      <w:r w:rsidRPr="004B78E3">
        <w:rPr>
          <w:sz w:val="20"/>
          <w:szCs w:val="20"/>
        </w:rPr>
        <w:t>).</w:t>
      </w:r>
    </w:p>
    <w:p w14:paraId="084E626F" w14:textId="4C61D528" w:rsidR="00244F51" w:rsidRDefault="000F7399" w:rsidP="007711C3">
      <w:pPr>
        <w:ind w:left="709" w:firstLine="0"/>
      </w:pPr>
      <w:r w:rsidRPr="004B78E3">
        <w:t xml:space="preserve">G5 </w:t>
      </w:r>
      <w:r w:rsidR="00145AD2">
        <w:t xml:space="preserve">ve G13 </w:t>
      </w:r>
      <w:r w:rsidR="0006663C">
        <w:t>“sözleriyle tutarsız” kodunda şöyle demiştir;</w:t>
      </w:r>
    </w:p>
    <w:p w14:paraId="14E8FA7D" w14:textId="69B2FCC8" w:rsidR="00244F51" w:rsidRPr="00244F51" w:rsidRDefault="00244F51" w:rsidP="00145AD2">
      <w:pPr>
        <w:spacing w:after="120" w:line="240" w:lineRule="auto"/>
        <w:ind w:left="709" w:firstLine="0"/>
        <w:rPr>
          <w:i/>
          <w:iCs/>
          <w:sz w:val="20"/>
          <w:szCs w:val="20"/>
        </w:rPr>
      </w:pPr>
      <w:r w:rsidRPr="00244F51">
        <w:rPr>
          <w:i/>
          <w:iCs/>
          <w:sz w:val="20"/>
          <w:szCs w:val="20"/>
        </w:rPr>
        <w:t>…</w:t>
      </w:r>
      <w:r w:rsidR="000F7399" w:rsidRPr="00244F51">
        <w:rPr>
          <w:i/>
          <w:iCs/>
          <w:sz w:val="20"/>
          <w:szCs w:val="20"/>
        </w:rPr>
        <w:t xml:space="preserve">yöneticimin beden dili ile davranışları arasında kesinlikle bir tutarsızlık var. Onu dinlerken nedense bana söyledikleri güven </w:t>
      </w:r>
      <w:r w:rsidR="00993148" w:rsidRPr="00244F51">
        <w:rPr>
          <w:i/>
          <w:iCs/>
          <w:sz w:val="20"/>
          <w:szCs w:val="20"/>
        </w:rPr>
        <w:t>vermiyor</w:t>
      </w:r>
      <w:r w:rsidR="00993148">
        <w:rPr>
          <w:i/>
          <w:iCs/>
          <w:sz w:val="20"/>
          <w:szCs w:val="20"/>
        </w:rPr>
        <w:t xml:space="preserve"> (</w:t>
      </w:r>
      <w:r w:rsidR="00993148" w:rsidRPr="004B78E3">
        <w:rPr>
          <w:sz w:val="20"/>
          <w:szCs w:val="20"/>
        </w:rPr>
        <w:t xml:space="preserve">Görüşme Kaydı: Öğretmen </w:t>
      </w:r>
      <w:r w:rsidR="00993148">
        <w:rPr>
          <w:sz w:val="20"/>
          <w:szCs w:val="20"/>
        </w:rPr>
        <w:t>5</w:t>
      </w:r>
      <w:r w:rsidR="00993148" w:rsidRPr="004B78E3">
        <w:rPr>
          <w:sz w:val="20"/>
          <w:szCs w:val="20"/>
        </w:rPr>
        <w:t>).</w:t>
      </w:r>
    </w:p>
    <w:p w14:paraId="5185AB7E" w14:textId="709FB637" w:rsidR="00145AD2" w:rsidRDefault="00145AD2" w:rsidP="00145AD2">
      <w:pPr>
        <w:spacing w:after="120" w:line="240" w:lineRule="auto"/>
        <w:ind w:left="709" w:firstLine="0"/>
        <w:rPr>
          <w:sz w:val="20"/>
          <w:szCs w:val="20"/>
        </w:rPr>
      </w:pPr>
      <w:r w:rsidRPr="00244F51">
        <w:rPr>
          <w:i/>
          <w:iCs/>
          <w:sz w:val="20"/>
          <w:szCs w:val="20"/>
        </w:rPr>
        <w:t>…yöneticimizin ne beden dili ile davranışları ne de yaptıklarıyla söyledikleri tutarlıdır. Size söylediği şeyi kendisinin bile inanmadığını hal ve hareketlerinden kolayca anlayabilirsiniz</w:t>
      </w:r>
      <w:r>
        <w:rPr>
          <w:i/>
          <w:iCs/>
          <w:sz w:val="20"/>
          <w:szCs w:val="20"/>
        </w:rPr>
        <w:t xml:space="preserve">… </w:t>
      </w:r>
      <w:r w:rsidRPr="004B78E3">
        <w:rPr>
          <w:sz w:val="20"/>
          <w:szCs w:val="20"/>
        </w:rPr>
        <w:t xml:space="preserve">(Görüşme Kaydı: Öğretmen </w:t>
      </w:r>
      <w:r>
        <w:rPr>
          <w:sz w:val="20"/>
          <w:szCs w:val="20"/>
        </w:rPr>
        <w:t>13</w:t>
      </w:r>
      <w:r w:rsidRPr="004B78E3">
        <w:rPr>
          <w:sz w:val="20"/>
          <w:szCs w:val="20"/>
        </w:rPr>
        <w:t>).</w:t>
      </w:r>
    </w:p>
    <w:p w14:paraId="3AC9E971" w14:textId="1010D3F2" w:rsidR="000F7399" w:rsidRPr="004B78E3" w:rsidRDefault="000F7399" w:rsidP="000F7399">
      <w:pPr>
        <w:spacing w:after="200"/>
        <w:ind w:firstLine="0"/>
      </w:pPr>
      <w:r w:rsidRPr="004B78E3">
        <w:t>Tablo 4.1</w:t>
      </w:r>
      <w:r w:rsidR="00BA4626" w:rsidRPr="004B78E3">
        <w:t>2</w:t>
      </w:r>
      <w:r w:rsidRPr="004B78E3">
        <w:t>.’</w:t>
      </w:r>
      <w:r w:rsidR="00BA4626" w:rsidRPr="004B78E3">
        <w:t>y</w:t>
      </w:r>
      <w:r w:rsidRPr="004B78E3">
        <w:t xml:space="preserve">e göre öğretmenlerin yöneticileriyle yaşadıkları iletişim engelleri alt problemine ilişkin katılımcı </w:t>
      </w:r>
      <w:r w:rsidR="0087595B" w:rsidRPr="004B78E3">
        <w:t>görüşlerinin</w:t>
      </w:r>
      <w:r w:rsidRPr="004B78E3">
        <w:t xml:space="preserve"> “Yöneticinin Geri Bildirimde Bulunması” temasında “umursamaz” ve “gecikmeli” kod</w:t>
      </w:r>
      <w:r w:rsidR="005E5FBC" w:rsidRPr="004B78E3">
        <w:t>larının</w:t>
      </w:r>
      <w:r w:rsidRPr="004B78E3">
        <w:t xml:space="preserve"> ortaya çıktığı görülmüştür. Bu bilgilere göre yöneticilerin öğretmenler tarafından belirtilen istek ve şikayetlerini değerlendirme aşamasında ya umursamaz tavır takındıkları ya da geri bildirimde bulunsalar bile bunu geç yaptıkları anlaşılmaktadır. “Umursamaz” kodunda görüş bildiren G9 bu durumu açıkça ortaya koymaktadır; </w:t>
      </w:r>
    </w:p>
    <w:p w14:paraId="6F0D633F" w14:textId="77777777" w:rsidR="000F7399" w:rsidRPr="004B78E3" w:rsidRDefault="000F7399" w:rsidP="000F7399">
      <w:pPr>
        <w:spacing w:after="200" w:line="240" w:lineRule="auto"/>
        <w:ind w:left="709" w:firstLine="0"/>
        <w:rPr>
          <w:i/>
          <w:iCs/>
          <w:sz w:val="20"/>
          <w:szCs w:val="20"/>
        </w:rPr>
      </w:pPr>
      <w:r w:rsidRPr="004B78E3">
        <w:rPr>
          <w:i/>
          <w:iCs/>
          <w:sz w:val="20"/>
          <w:szCs w:val="20"/>
        </w:rPr>
        <w:t xml:space="preserve">Yöneticimizden bir isteğimiz olduğu zaman okulla ilgili olsun sınıfımızla ilgili olsun her zaman bir mazeret üretme derdine düşer. Genellikle bu mazeret okulun ödeneğinin olmadığıyla, maddi imkansızlıklarla ilgili olur. Yöneticimizin iletişim becerileri her ne kadar iyi olsa da konu isteklerimiz veya şikayetlerimiz olduğunda çözüm bulmak yerine ötelemeyi ya da unutturma çabasına girmektedir. İsteklerimizin yapılmayacağını, yöneticimizin bunları umursamayacağını artık biliyoruz </w:t>
      </w:r>
      <w:r w:rsidRPr="00993148">
        <w:rPr>
          <w:sz w:val="20"/>
          <w:szCs w:val="20"/>
        </w:rPr>
        <w:t>(Görüşme Kaydı: Öğretmen 9).</w:t>
      </w:r>
    </w:p>
    <w:p w14:paraId="6FA567DD" w14:textId="1F7AEA74" w:rsidR="000F7399" w:rsidRPr="004B78E3" w:rsidRDefault="000F7399" w:rsidP="000F7399">
      <w:r w:rsidRPr="004B78E3">
        <w:t>“Gecikmeli”</w:t>
      </w:r>
      <w:r w:rsidR="00815D77" w:rsidRPr="004B78E3">
        <w:t xml:space="preserve"> </w:t>
      </w:r>
      <w:r w:rsidRPr="004B78E3">
        <w:t xml:space="preserve">kodunda görüş bildiren </w:t>
      </w:r>
      <w:r w:rsidR="007711C3">
        <w:t xml:space="preserve">G3 ve </w:t>
      </w:r>
      <w:r w:rsidRPr="004B78E3">
        <w:t>G11 ise görüşmede şu ifadeleri kullanmış</w:t>
      </w:r>
      <w:r w:rsidR="007711C3">
        <w:t>lardır</w:t>
      </w:r>
      <w:r w:rsidRPr="004B78E3">
        <w:t>;</w:t>
      </w:r>
    </w:p>
    <w:p w14:paraId="219FB43A" w14:textId="77777777" w:rsidR="00145AD2" w:rsidRPr="00993148" w:rsidRDefault="00145AD2" w:rsidP="00145AD2">
      <w:pPr>
        <w:spacing w:after="120" w:line="240" w:lineRule="auto"/>
        <w:ind w:left="709" w:firstLine="0"/>
        <w:rPr>
          <w:sz w:val="20"/>
          <w:szCs w:val="20"/>
        </w:rPr>
      </w:pPr>
      <w:r w:rsidRPr="004B78E3">
        <w:rPr>
          <w:i/>
          <w:iCs/>
          <w:sz w:val="20"/>
          <w:szCs w:val="20"/>
        </w:rPr>
        <w:t xml:space="preserve">Yöneticimiz bu konuda biraz sınıfta kalır diyebilirim. Çünkü ilettiğimiz bir sıkıntıda ya da olmasını istediğimiz bir konuda karar vermesi ya da bu konuda harekete geçmesi uzun sürüyor. Şikayetlerimizi değerlendirir isteklerimizi elinden geldiği kadar yapmaya çalışır ama dediğim gibi zaman alır, bekletir </w:t>
      </w:r>
      <w:r w:rsidRPr="00993148">
        <w:rPr>
          <w:sz w:val="20"/>
          <w:szCs w:val="20"/>
        </w:rPr>
        <w:t>(Görüşme Kaydı: Öğretmen 3).</w:t>
      </w:r>
    </w:p>
    <w:p w14:paraId="12CD2B51" w14:textId="77F45E85" w:rsidR="000F7399" w:rsidRPr="007711C3" w:rsidRDefault="000F7399" w:rsidP="007711C3">
      <w:pPr>
        <w:spacing w:line="240" w:lineRule="auto"/>
        <w:ind w:left="709" w:firstLine="0"/>
        <w:rPr>
          <w:i/>
          <w:iCs/>
          <w:sz w:val="20"/>
          <w:szCs w:val="20"/>
        </w:rPr>
      </w:pPr>
      <w:r w:rsidRPr="004B78E3">
        <w:rPr>
          <w:i/>
          <w:iCs/>
          <w:sz w:val="20"/>
          <w:szCs w:val="20"/>
        </w:rPr>
        <w:lastRenderedPageBreak/>
        <w:t xml:space="preserve">Yöneticimizin bizim tarafımızdan iletilen istek ve görüşleri ele alması biraz zaman alabiliyor. Bu durumu da bir üst yönetime danışma olarak tahmin ediyorum. Kendi başına karar vermede isteksiz davrandığından istek veya şikayetlerle ilgili üst yönetiminden görüş aldıktan sonra bizlere dönüş yapar </w:t>
      </w:r>
      <w:r w:rsidRPr="00993148">
        <w:rPr>
          <w:sz w:val="20"/>
          <w:szCs w:val="20"/>
        </w:rPr>
        <w:t>(Görüşme Kaydı: Öğretmen 11).</w:t>
      </w:r>
    </w:p>
    <w:p w14:paraId="64036E68" w14:textId="77777777" w:rsidR="000F7399" w:rsidRPr="004B78E3" w:rsidRDefault="000F7399" w:rsidP="000F7399">
      <w:pPr>
        <w:spacing w:line="240" w:lineRule="auto"/>
        <w:ind w:firstLine="0"/>
        <w:rPr>
          <w:szCs w:val="24"/>
        </w:rPr>
      </w:pPr>
    </w:p>
    <w:p w14:paraId="6F7C071B" w14:textId="291EE8AB" w:rsidR="000F7399" w:rsidRPr="004B78E3" w:rsidRDefault="000F7399" w:rsidP="000F7399">
      <w:pPr>
        <w:ind w:firstLine="0"/>
      </w:pPr>
      <w:r w:rsidRPr="004B78E3">
        <w:tab/>
        <w:t>Tablo 4.1</w:t>
      </w:r>
      <w:r w:rsidR="00BA4626" w:rsidRPr="004B78E3">
        <w:t>2</w:t>
      </w:r>
      <w:r w:rsidRPr="004B78E3">
        <w:t>.’</w:t>
      </w:r>
      <w:r w:rsidR="00BA4626" w:rsidRPr="004B78E3">
        <w:t>y</w:t>
      </w:r>
      <w:r w:rsidRPr="004B78E3">
        <w:t xml:space="preserve">e göre öğretmenlerin yöneticileriyle yaşadıkları iletişim engelleri alt problemine ilişkin katılımcı </w:t>
      </w:r>
      <w:r w:rsidR="0087595B" w:rsidRPr="004B78E3">
        <w:t>görüşlerinin</w:t>
      </w:r>
      <w:r w:rsidRPr="004B78E3">
        <w:t xml:space="preserve"> “Yöneticinin Personelini Tanıması” teması</w:t>
      </w:r>
      <w:r w:rsidR="00815D77" w:rsidRPr="004B78E3">
        <w:t xml:space="preserve"> </w:t>
      </w:r>
      <w:r w:rsidR="009C5108" w:rsidRPr="004B78E3">
        <w:t>altında</w:t>
      </w:r>
      <w:r w:rsidRPr="004B78E3">
        <w:t xml:space="preserve"> “umursamaz” kodunun ortaya çıktığı görülmüştür. Yöneticilerin personeli tanıma isteği ve becerisi</w:t>
      </w:r>
      <w:r w:rsidR="009C5108" w:rsidRPr="004B78E3">
        <w:t xml:space="preserve">ne ilişkin </w:t>
      </w:r>
      <w:r w:rsidRPr="004B78E3">
        <w:t xml:space="preserve">yöneticilerin umursamaz davranış gösterdikleri </w:t>
      </w:r>
      <w:r w:rsidR="009C5108" w:rsidRPr="004B78E3">
        <w:t xml:space="preserve">söylenebilir. </w:t>
      </w:r>
      <w:r w:rsidRPr="004B78E3">
        <w:t xml:space="preserve"> “Umursamaz” kodunda görüş bildiren G6 </w:t>
      </w:r>
      <w:r w:rsidR="008501D7" w:rsidRPr="004B78E3">
        <w:t xml:space="preserve">ve G8 </w:t>
      </w:r>
      <w:r w:rsidRPr="004B78E3">
        <w:t>şöyle görüş bildirmiştir</w:t>
      </w:r>
      <w:r w:rsidR="00815D77" w:rsidRPr="004B78E3">
        <w:t>:</w:t>
      </w:r>
    </w:p>
    <w:p w14:paraId="2DBE27E7" w14:textId="0A8D4AE7" w:rsidR="00815D77" w:rsidRPr="00993148" w:rsidRDefault="009510A7" w:rsidP="00815D77">
      <w:pPr>
        <w:spacing w:line="240" w:lineRule="auto"/>
        <w:ind w:left="709" w:firstLine="0"/>
        <w:rPr>
          <w:sz w:val="20"/>
          <w:szCs w:val="20"/>
        </w:rPr>
      </w:pPr>
      <w:r w:rsidRPr="004B78E3">
        <w:rPr>
          <w:i/>
          <w:iCs/>
          <w:sz w:val="20"/>
          <w:szCs w:val="20"/>
        </w:rPr>
        <w:t>…</w:t>
      </w:r>
      <w:r w:rsidR="000F7399" w:rsidRPr="004B78E3">
        <w:rPr>
          <w:i/>
          <w:iCs/>
          <w:sz w:val="20"/>
          <w:szCs w:val="20"/>
        </w:rPr>
        <w:t>Sadece derslerimde neler yaparım, öğrenciye karşı tavrım tutumum nasıldır, veliyle iletişimim nasıldır bunları bildiğini düşünüyorum</w:t>
      </w:r>
      <w:r w:rsidR="00B23F4B" w:rsidRPr="004B78E3">
        <w:rPr>
          <w:i/>
          <w:iCs/>
          <w:sz w:val="20"/>
          <w:szCs w:val="20"/>
        </w:rPr>
        <w:t>…</w:t>
      </w:r>
      <w:r w:rsidR="000F7399" w:rsidRPr="004B78E3">
        <w:rPr>
          <w:i/>
          <w:iCs/>
          <w:sz w:val="20"/>
          <w:szCs w:val="20"/>
        </w:rPr>
        <w:t xml:space="preserve">Bu konuda çok umursadığını düşünmüyorum </w:t>
      </w:r>
      <w:r w:rsidR="000F7399" w:rsidRPr="00993148">
        <w:rPr>
          <w:sz w:val="20"/>
          <w:szCs w:val="20"/>
        </w:rPr>
        <w:t xml:space="preserve">(Görüşme Kaydı: Öğretmen 6). </w:t>
      </w:r>
    </w:p>
    <w:p w14:paraId="697F40BB" w14:textId="77777777" w:rsidR="00815D77" w:rsidRPr="004B78E3" w:rsidRDefault="00815D77" w:rsidP="00815D77">
      <w:pPr>
        <w:spacing w:line="240" w:lineRule="auto"/>
        <w:ind w:left="709" w:firstLine="0"/>
        <w:rPr>
          <w:i/>
          <w:iCs/>
          <w:sz w:val="20"/>
          <w:szCs w:val="20"/>
        </w:rPr>
      </w:pPr>
    </w:p>
    <w:p w14:paraId="69C8A92C" w14:textId="52F37C10" w:rsidR="000F7399" w:rsidRPr="004B78E3" w:rsidRDefault="000F7399" w:rsidP="000F7399">
      <w:pPr>
        <w:spacing w:line="240" w:lineRule="auto"/>
        <w:ind w:left="709" w:firstLine="0"/>
        <w:rPr>
          <w:i/>
          <w:iCs/>
          <w:sz w:val="20"/>
          <w:szCs w:val="20"/>
        </w:rPr>
      </w:pPr>
      <w:r w:rsidRPr="004B78E3">
        <w:rPr>
          <w:i/>
          <w:iCs/>
          <w:sz w:val="20"/>
          <w:szCs w:val="20"/>
        </w:rPr>
        <w:t>Yöneticilerin iyi bir iletişim uzmanı olmaları gerektiğini ve bu yüzden herkesi tanıması gerektiğini düşünüyorum. Fakat okul müdürümün bizleri tanımak konusunda çok istekli olmadığını biraz daha ileri giderek umurunda olmadığını söyleyebilirim. Personelini tanımayan personelinin sıkıntısına sevincine ortak olmayan bir okul müdürü iletişimde ne kadar iyi olabilirse bizim okul müdürümüz de bu konuda o kadar iyi işte</w:t>
      </w:r>
      <w:r w:rsidR="009510A7" w:rsidRPr="004B78E3">
        <w:rPr>
          <w:i/>
          <w:iCs/>
          <w:sz w:val="20"/>
          <w:szCs w:val="20"/>
        </w:rPr>
        <w:t>…</w:t>
      </w:r>
      <w:r w:rsidRPr="004B78E3">
        <w:rPr>
          <w:i/>
          <w:iCs/>
          <w:sz w:val="20"/>
          <w:szCs w:val="20"/>
        </w:rPr>
        <w:t xml:space="preserve"> </w:t>
      </w:r>
      <w:r w:rsidRPr="00993148">
        <w:rPr>
          <w:sz w:val="20"/>
          <w:szCs w:val="20"/>
        </w:rPr>
        <w:t>(Görüşme Kaydı: Öğretmen 8).</w:t>
      </w:r>
    </w:p>
    <w:p w14:paraId="520EFB76" w14:textId="77777777" w:rsidR="000F7399" w:rsidRPr="004B78E3" w:rsidRDefault="000F7399" w:rsidP="000F7399">
      <w:pPr>
        <w:spacing w:line="240" w:lineRule="auto"/>
        <w:ind w:left="709" w:firstLine="0"/>
        <w:rPr>
          <w:i/>
          <w:iCs/>
          <w:sz w:val="20"/>
          <w:szCs w:val="20"/>
        </w:rPr>
      </w:pPr>
    </w:p>
    <w:p w14:paraId="0B90B591" w14:textId="77777777" w:rsidR="007711C3" w:rsidRDefault="000F7399" w:rsidP="00F72990">
      <w:r w:rsidRPr="004B78E3">
        <w:t>Tablo 4.1</w:t>
      </w:r>
      <w:r w:rsidR="00BA4626" w:rsidRPr="004B78E3">
        <w:t>2</w:t>
      </w:r>
      <w:r w:rsidRPr="004B78E3">
        <w:t>.’</w:t>
      </w:r>
      <w:r w:rsidR="007D0457" w:rsidRPr="004B78E3">
        <w:t>d</w:t>
      </w:r>
      <w:r w:rsidRPr="004B78E3">
        <w:t xml:space="preserve">e öğretmenlerin yöneticileriyle yaşadıkları iletişim engelleri alt problemine ilişkin katılımcı </w:t>
      </w:r>
      <w:r w:rsidR="0087595B" w:rsidRPr="004B78E3">
        <w:t>görüşlerinin</w:t>
      </w:r>
      <w:r w:rsidRPr="004B78E3">
        <w:t xml:space="preserve"> “Yöneticinin Dinleme Becerisi” temasında “önemsememe” kodunun ortaya çıktığı görülmüştür. Yöneticilerin öğretmenleri dinlemesi esnasındaki sorun öğretmen görüşlerine göre onları önemsememesidir. Bu konuda görüş bildirenlerden G</w:t>
      </w:r>
      <w:r w:rsidR="00195D34" w:rsidRPr="004B78E3">
        <w:t>9</w:t>
      </w:r>
      <w:r w:rsidRPr="004B78E3">
        <w:t xml:space="preserve"> </w:t>
      </w:r>
      <w:r w:rsidR="007711C3">
        <w:t xml:space="preserve">şöyle demiştir. </w:t>
      </w:r>
    </w:p>
    <w:p w14:paraId="65AFB468" w14:textId="0C6F1A5D" w:rsidR="00BA4626" w:rsidRPr="007711C3" w:rsidRDefault="00002D6F" w:rsidP="007711C3">
      <w:pPr>
        <w:spacing w:line="240" w:lineRule="auto"/>
        <w:ind w:left="709" w:firstLine="0"/>
        <w:rPr>
          <w:i/>
          <w:iCs/>
          <w:sz w:val="20"/>
          <w:szCs w:val="20"/>
        </w:rPr>
      </w:pPr>
      <w:r w:rsidRPr="007711C3">
        <w:rPr>
          <w:i/>
          <w:iCs/>
          <w:sz w:val="20"/>
          <w:szCs w:val="20"/>
        </w:rPr>
        <w:t>Yöneticimin beni dinlediğini düşünmüyorum. Bir isteğimi belirttiğimde bunun onun için çok anlam ifade ettiğini de düşünmüyorum. Geçenlerde sınıfıma sınıf askılığı yapılması yönünde onunla konuşmak için odasına gittiğimde bilgisayarından bir şeyler yapıyordu, işini bitirmesi için biraz bekledikten sonra sınıfıma sınıf askılığı istediğimi belirttim ama bunu anladığından bile emin değildim. Zaten bu isteğim konusunda yapılan bir şey de yok şimdiye kadar</w:t>
      </w:r>
      <w:r w:rsidR="007711C3" w:rsidRPr="007711C3">
        <w:rPr>
          <w:i/>
          <w:iCs/>
          <w:sz w:val="20"/>
          <w:szCs w:val="20"/>
        </w:rPr>
        <w:t>…</w:t>
      </w:r>
      <w:r w:rsidR="007711C3" w:rsidRPr="00993148">
        <w:rPr>
          <w:sz w:val="20"/>
          <w:szCs w:val="20"/>
        </w:rPr>
        <w:t xml:space="preserve"> (</w:t>
      </w:r>
      <w:r w:rsidR="007711C3" w:rsidRPr="00993148">
        <w:rPr>
          <w:sz w:val="20"/>
          <w:szCs w:val="20"/>
        </w:rPr>
        <w:t xml:space="preserve">Görüşme Kaydı: Öğretmen </w:t>
      </w:r>
      <w:r w:rsidR="007711C3">
        <w:rPr>
          <w:sz w:val="20"/>
          <w:szCs w:val="20"/>
        </w:rPr>
        <w:t>9</w:t>
      </w:r>
      <w:r w:rsidR="007711C3" w:rsidRPr="00993148">
        <w:rPr>
          <w:sz w:val="20"/>
          <w:szCs w:val="20"/>
        </w:rPr>
        <w:t>).</w:t>
      </w:r>
    </w:p>
    <w:p w14:paraId="57AAB95E" w14:textId="77777777" w:rsidR="00F72990" w:rsidRPr="004B78E3" w:rsidRDefault="00F72990" w:rsidP="00F72990"/>
    <w:p w14:paraId="562BE88D" w14:textId="2A3E8950" w:rsidR="00BA4626" w:rsidRPr="004B78E3" w:rsidRDefault="00BA4626" w:rsidP="00BA4626">
      <w:pPr>
        <w:pStyle w:val="Balk3"/>
      </w:pPr>
      <w:bookmarkStart w:id="129" w:name="_Toc91181044"/>
      <w:r w:rsidRPr="004B78E3">
        <w:t>4.5. Beşinci Alt Probleme İlişkin Bulgular ve Yorumlar</w:t>
      </w:r>
      <w:bookmarkEnd w:id="129"/>
    </w:p>
    <w:p w14:paraId="45188CCA" w14:textId="7E6BB510" w:rsidR="00BA4626" w:rsidRDefault="00BA4626" w:rsidP="00BA4626">
      <w:r w:rsidRPr="004B78E3">
        <w:t>Araştırmanın beşinci alt problemini “</w:t>
      </w:r>
      <w:r w:rsidRPr="004B78E3">
        <w:rPr>
          <w:rFonts w:cs="Times New Roman"/>
          <w:szCs w:val="24"/>
        </w:rPr>
        <w:t>Öğretmenlerin yöneticilerinin kullandığı iletişim araçlarıyla ilgili görüşleri nelerdir?</w:t>
      </w:r>
      <w:r w:rsidRPr="004B78E3">
        <w:t xml:space="preserve">” sorusu oluşturmaktadır. Bu alt probleme ait bulguları belirlemek amacıyla katılımcılara yarı yapılandırılmış görüşme formunda </w:t>
      </w:r>
      <w:r w:rsidR="00515F35" w:rsidRPr="004B78E3">
        <w:t>“Yöneticinizin iletişim araçları nelerdir?” sorusu</w:t>
      </w:r>
      <w:r w:rsidRPr="004B78E3">
        <w:t xml:space="preserve"> yöneltilmiş ve katılımcı görüşlerinden elde edilen verilerin içerik analizi yapılarak tema</w:t>
      </w:r>
      <w:r w:rsidR="007978D2" w:rsidRPr="004B78E3">
        <w:t xml:space="preserve"> ve </w:t>
      </w:r>
      <w:r w:rsidRPr="004B78E3">
        <w:t>kodlar oluşturulmuştur. Elde edilen bilgiler tablo 4.1</w:t>
      </w:r>
      <w:r w:rsidR="00515F35" w:rsidRPr="004B78E3">
        <w:t>3</w:t>
      </w:r>
      <w:r w:rsidRPr="004B78E3">
        <w:t>.’</w:t>
      </w:r>
      <w:r w:rsidR="00515F35" w:rsidRPr="004B78E3">
        <w:t>t</w:t>
      </w:r>
      <w:r w:rsidRPr="004B78E3">
        <w:t>e gösterilmiştir.</w:t>
      </w:r>
    </w:p>
    <w:p w14:paraId="050E3481" w14:textId="0D00FEED" w:rsidR="00D943EE" w:rsidRDefault="00D943EE" w:rsidP="00BA4626"/>
    <w:p w14:paraId="7A407734" w14:textId="1629ED12" w:rsidR="00D943EE" w:rsidRDefault="00D943EE" w:rsidP="00BA4626"/>
    <w:p w14:paraId="617883A9" w14:textId="77777777" w:rsidR="00D943EE" w:rsidRPr="004B78E3" w:rsidRDefault="00D943EE" w:rsidP="00BA4626"/>
    <w:p w14:paraId="29ECA56C" w14:textId="3C63B2CB" w:rsidR="00833579" w:rsidRPr="004B78E3" w:rsidRDefault="00BA4626" w:rsidP="00433AC6">
      <w:pPr>
        <w:spacing w:line="240" w:lineRule="auto"/>
        <w:ind w:firstLine="0"/>
        <w:rPr>
          <w:i/>
          <w:iCs/>
        </w:rPr>
      </w:pPr>
      <w:r w:rsidRPr="004B78E3">
        <w:lastRenderedPageBreak/>
        <w:t>Tablo 4.1</w:t>
      </w:r>
      <w:r w:rsidR="00515F35" w:rsidRPr="004B78E3">
        <w:t>3</w:t>
      </w:r>
      <w:r w:rsidRPr="004B78E3">
        <w:t xml:space="preserve">. </w:t>
      </w:r>
      <w:r w:rsidRPr="004B78E3">
        <w:rPr>
          <w:i/>
          <w:iCs/>
        </w:rPr>
        <w:t>Öğretmenlerin yöneticileri</w:t>
      </w:r>
      <w:r w:rsidR="00515F35" w:rsidRPr="004B78E3">
        <w:rPr>
          <w:i/>
          <w:iCs/>
        </w:rPr>
        <w:t xml:space="preserve">nin kullandıkları iletişim araçlarıyla ilgili </w:t>
      </w:r>
      <w:r w:rsidRPr="004B78E3">
        <w:rPr>
          <w:i/>
          <w:iCs/>
        </w:rPr>
        <w:t>görüşlerine ilişkin elde edilen tema, kod ve kategori listesi</w:t>
      </w:r>
    </w:p>
    <w:tbl>
      <w:tblPr>
        <w:tblStyle w:val="DzTablo21"/>
        <w:tblW w:w="8845" w:type="dxa"/>
        <w:tblLook w:val="04A0" w:firstRow="1" w:lastRow="0" w:firstColumn="1" w:lastColumn="0" w:noHBand="0" w:noVBand="1"/>
      </w:tblPr>
      <w:tblGrid>
        <w:gridCol w:w="3062"/>
        <w:gridCol w:w="3062"/>
        <w:gridCol w:w="2721"/>
      </w:tblGrid>
      <w:tr w:rsidR="004B78E3" w:rsidRPr="00AB1086" w14:paraId="5DD05F21" w14:textId="77777777" w:rsidTr="00331465">
        <w:trPr>
          <w:cnfStyle w:val="100000000000" w:firstRow="1" w:lastRow="0" w:firstColumn="0" w:lastColumn="0" w:oddVBand="0" w:evenVBand="0" w:oddHBand="0"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062" w:type="dxa"/>
          </w:tcPr>
          <w:p w14:paraId="393D19FE" w14:textId="77777777" w:rsidR="007978D2" w:rsidRPr="00AB1086" w:rsidRDefault="007978D2" w:rsidP="00AB1086">
            <w:pPr>
              <w:spacing w:line="240" w:lineRule="auto"/>
              <w:ind w:left="37" w:firstLine="0"/>
              <w:jc w:val="left"/>
              <w:rPr>
                <w:b w:val="0"/>
                <w:bCs w:val="0"/>
                <w:szCs w:val="24"/>
              </w:rPr>
            </w:pPr>
            <w:r w:rsidRPr="00AB1086">
              <w:rPr>
                <w:b w:val="0"/>
                <w:bCs w:val="0"/>
                <w:szCs w:val="24"/>
              </w:rPr>
              <w:t>Temalar</w:t>
            </w:r>
          </w:p>
        </w:tc>
        <w:tc>
          <w:tcPr>
            <w:tcW w:w="3062" w:type="dxa"/>
          </w:tcPr>
          <w:p w14:paraId="3CF3A1A4" w14:textId="3C86A880" w:rsidR="007978D2" w:rsidRPr="00AB1086" w:rsidRDefault="007978D2" w:rsidP="00AB1086">
            <w:pPr>
              <w:spacing w:line="240" w:lineRule="auto"/>
              <w:ind w:left="663" w:firstLine="0"/>
              <w:jc w:val="left"/>
              <w:cnfStyle w:val="100000000000" w:firstRow="1" w:lastRow="0" w:firstColumn="0" w:lastColumn="0" w:oddVBand="0" w:evenVBand="0" w:oddHBand="0" w:evenHBand="0" w:firstRowFirstColumn="0" w:firstRowLastColumn="0" w:lastRowFirstColumn="0" w:lastRowLastColumn="0"/>
              <w:rPr>
                <w:b w:val="0"/>
                <w:bCs w:val="0"/>
                <w:szCs w:val="24"/>
              </w:rPr>
            </w:pPr>
            <w:r w:rsidRPr="00AB1086">
              <w:rPr>
                <w:b w:val="0"/>
                <w:bCs w:val="0"/>
                <w:szCs w:val="24"/>
              </w:rPr>
              <w:t>Kodlar</w:t>
            </w:r>
          </w:p>
        </w:tc>
        <w:tc>
          <w:tcPr>
            <w:tcW w:w="2721" w:type="dxa"/>
          </w:tcPr>
          <w:p w14:paraId="698CE8EB" w14:textId="6420B00B" w:rsidR="007978D2" w:rsidRPr="00AB1086" w:rsidRDefault="007978D2" w:rsidP="00AB1086">
            <w:pPr>
              <w:spacing w:line="240" w:lineRule="auto"/>
              <w:ind w:firstLine="0"/>
              <w:jc w:val="right"/>
              <w:cnfStyle w:val="100000000000" w:firstRow="1" w:lastRow="0" w:firstColumn="0" w:lastColumn="0" w:oddVBand="0" w:evenVBand="0" w:oddHBand="0" w:evenHBand="0" w:firstRowFirstColumn="0" w:firstRowLastColumn="0" w:lastRowFirstColumn="0" w:lastRowLastColumn="0"/>
              <w:rPr>
                <w:b w:val="0"/>
                <w:bCs w:val="0"/>
                <w:szCs w:val="24"/>
              </w:rPr>
            </w:pPr>
            <w:r w:rsidRPr="00AB1086">
              <w:rPr>
                <w:b w:val="0"/>
                <w:bCs w:val="0"/>
                <w:szCs w:val="24"/>
              </w:rPr>
              <w:t>Kodların Tekrarlanma Sıklığı</w:t>
            </w:r>
          </w:p>
        </w:tc>
      </w:tr>
      <w:tr w:rsidR="004B78E3" w:rsidRPr="00AB1086" w14:paraId="198BE3DA" w14:textId="77777777" w:rsidTr="00F72990">
        <w:trPr>
          <w:cnfStyle w:val="000000100000" w:firstRow="0" w:lastRow="0" w:firstColumn="0" w:lastColumn="0" w:oddVBand="0" w:evenVBand="0" w:oddHBand="1"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3062" w:type="dxa"/>
          </w:tcPr>
          <w:p w14:paraId="15976B55" w14:textId="77777777" w:rsidR="007978D2" w:rsidRPr="00AB1086" w:rsidRDefault="007978D2" w:rsidP="00AB1086">
            <w:pPr>
              <w:spacing w:line="240" w:lineRule="auto"/>
              <w:ind w:firstLine="0"/>
              <w:jc w:val="left"/>
              <w:rPr>
                <w:rFonts w:eastAsia="Calibri" w:cs="Times New Roman"/>
                <w:b w:val="0"/>
                <w:bCs w:val="0"/>
                <w:szCs w:val="24"/>
              </w:rPr>
            </w:pPr>
            <w:r w:rsidRPr="00AB1086">
              <w:rPr>
                <w:rFonts w:eastAsia="Calibri" w:cs="Times New Roman"/>
                <w:b w:val="0"/>
                <w:bCs w:val="0"/>
                <w:szCs w:val="24"/>
              </w:rPr>
              <w:t>Yöneticinin İletişim Araçları</w:t>
            </w:r>
          </w:p>
        </w:tc>
        <w:tc>
          <w:tcPr>
            <w:tcW w:w="3062" w:type="dxa"/>
          </w:tcPr>
          <w:p w14:paraId="13261AE5" w14:textId="77777777" w:rsidR="007978D2" w:rsidRPr="00AB1086" w:rsidRDefault="007978D2" w:rsidP="00AB1086">
            <w:pPr>
              <w:spacing w:line="240" w:lineRule="auto"/>
              <w:ind w:left="663"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Resmi Yazı</w:t>
            </w:r>
          </w:p>
          <w:p w14:paraId="37E287AD" w14:textId="77777777" w:rsidR="007978D2" w:rsidRPr="00AB1086" w:rsidRDefault="007978D2" w:rsidP="00AB1086">
            <w:pPr>
              <w:spacing w:line="240" w:lineRule="auto"/>
              <w:ind w:left="663"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Teknolojik Araçlar</w:t>
            </w:r>
          </w:p>
          <w:p w14:paraId="087BD271" w14:textId="77777777" w:rsidR="007978D2" w:rsidRPr="00AB1086" w:rsidRDefault="007978D2" w:rsidP="00AB1086">
            <w:pPr>
              <w:spacing w:line="240" w:lineRule="auto"/>
              <w:ind w:left="663"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Konuşma</w:t>
            </w:r>
          </w:p>
          <w:p w14:paraId="1144DD52" w14:textId="77777777" w:rsidR="007978D2" w:rsidRPr="00AB1086" w:rsidRDefault="007978D2" w:rsidP="00AB1086">
            <w:pPr>
              <w:spacing w:line="240" w:lineRule="auto"/>
              <w:ind w:left="663" w:firstLine="0"/>
              <w:jc w:val="lef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Beden Dili</w:t>
            </w:r>
          </w:p>
        </w:tc>
        <w:tc>
          <w:tcPr>
            <w:tcW w:w="2721" w:type="dxa"/>
          </w:tcPr>
          <w:p w14:paraId="19EB42F8" w14:textId="77777777" w:rsidR="007978D2" w:rsidRPr="00AB1086" w:rsidRDefault="007978D2"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1</w:t>
            </w:r>
          </w:p>
          <w:p w14:paraId="7174F610" w14:textId="77777777" w:rsidR="007978D2" w:rsidRPr="00AB1086" w:rsidRDefault="007978D2"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7</w:t>
            </w:r>
          </w:p>
          <w:p w14:paraId="2F10B914" w14:textId="77777777" w:rsidR="007978D2" w:rsidRPr="00AB1086" w:rsidRDefault="007978D2"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11</w:t>
            </w:r>
          </w:p>
          <w:p w14:paraId="2F98F215" w14:textId="77777777" w:rsidR="007978D2" w:rsidRPr="00AB1086" w:rsidRDefault="007978D2" w:rsidP="00AB1086">
            <w:pPr>
              <w:spacing w:line="240" w:lineRule="auto"/>
              <w:ind w:firstLine="0"/>
              <w:jc w:val="right"/>
              <w:cnfStyle w:val="000000100000" w:firstRow="0" w:lastRow="0" w:firstColumn="0" w:lastColumn="0" w:oddVBand="0" w:evenVBand="0" w:oddHBand="1" w:evenHBand="0" w:firstRowFirstColumn="0" w:firstRowLastColumn="0" w:lastRowFirstColumn="0" w:lastRowLastColumn="0"/>
              <w:rPr>
                <w:rFonts w:eastAsia="Calibri" w:cs="Times New Roman"/>
                <w:szCs w:val="24"/>
              </w:rPr>
            </w:pPr>
            <w:r w:rsidRPr="00AB1086">
              <w:rPr>
                <w:rFonts w:eastAsia="Calibri" w:cs="Times New Roman"/>
                <w:szCs w:val="24"/>
              </w:rPr>
              <w:t>1</w:t>
            </w:r>
          </w:p>
        </w:tc>
      </w:tr>
    </w:tbl>
    <w:p w14:paraId="2A741283" w14:textId="77777777" w:rsidR="00145AD2" w:rsidRDefault="00515F35" w:rsidP="00145AD2">
      <w:pPr>
        <w:spacing w:before="240"/>
      </w:pPr>
      <w:r w:rsidRPr="004B78E3">
        <w:t xml:space="preserve">Tablo </w:t>
      </w:r>
      <w:r w:rsidR="007978D2" w:rsidRPr="004B78E3">
        <w:t>4.</w:t>
      </w:r>
      <w:r w:rsidRPr="004B78E3">
        <w:t>13’e göre “Yöneticinin İletişim Araçları” teması</w:t>
      </w:r>
      <w:r w:rsidR="007978D2" w:rsidRPr="004B78E3">
        <w:t xml:space="preserve"> altında</w:t>
      </w:r>
      <w:r w:rsidRPr="004B78E3">
        <w:t xml:space="preserve"> “resmi yazı”</w:t>
      </w:r>
      <w:r w:rsidR="007978D2" w:rsidRPr="004B78E3">
        <w:t xml:space="preserve">, </w:t>
      </w:r>
      <w:r w:rsidRPr="004B78E3">
        <w:t>“teknolojik araçlar”</w:t>
      </w:r>
      <w:r w:rsidR="007978D2" w:rsidRPr="004B78E3">
        <w:t>,</w:t>
      </w:r>
      <w:r w:rsidRPr="004B78E3">
        <w:t xml:space="preserve"> “konuşma” ve “beden dili” kod</w:t>
      </w:r>
      <w:r w:rsidR="007978D2" w:rsidRPr="004B78E3">
        <w:t>larının</w:t>
      </w:r>
      <w:r w:rsidRPr="004B78E3">
        <w:t xml:space="preserve"> ortaya çıktığı görülmüştür. Yöneticilerin çoğunlukla iletişim aracı olarak </w:t>
      </w:r>
      <w:r w:rsidR="00433AC6" w:rsidRPr="004B78E3">
        <w:t xml:space="preserve">yüz yüze konuşma ve </w:t>
      </w:r>
      <w:r w:rsidRPr="004B78E3">
        <w:t>teknolojik araçları kullandıkları katılımcı cevapları</w:t>
      </w:r>
      <w:r w:rsidR="00433AC6" w:rsidRPr="004B78E3">
        <w:t>n</w:t>
      </w:r>
      <w:r w:rsidRPr="004B78E3">
        <w:t>dan anlaşılmaktadır.</w:t>
      </w:r>
      <w:r w:rsidR="00433AC6" w:rsidRPr="004B78E3">
        <w:t xml:space="preserve"> Y</w:t>
      </w:r>
      <w:r w:rsidRPr="004B78E3">
        <w:t>öneticiler</w:t>
      </w:r>
      <w:r w:rsidR="00433AC6" w:rsidRPr="004B78E3">
        <w:t>in</w:t>
      </w:r>
      <w:r w:rsidRPr="004B78E3">
        <w:t xml:space="preserve"> genellikle teknolojik araçları duyuru yapmak için kullan</w:t>
      </w:r>
      <w:r w:rsidR="00433AC6" w:rsidRPr="004B78E3">
        <w:t>dıkları elde edilen bir başka sonuçtur</w:t>
      </w:r>
      <w:r w:rsidRPr="004B78E3">
        <w:t xml:space="preserve">. </w:t>
      </w:r>
      <w:r w:rsidR="00145AD2">
        <w:t>G5 bu konuda şöyle görüş bildirmiştir;</w:t>
      </w:r>
    </w:p>
    <w:p w14:paraId="7FE0F8F3" w14:textId="41F704D4" w:rsidR="00833579" w:rsidRPr="00145AD2" w:rsidRDefault="00515F35" w:rsidP="00145AD2">
      <w:pPr>
        <w:spacing w:line="240" w:lineRule="auto"/>
        <w:ind w:left="709" w:firstLine="0"/>
        <w:rPr>
          <w:i/>
          <w:iCs/>
          <w:sz w:val="20"/>
          <w:szCs w:val="20"/>
        </w:rPr>
      </w:pPr>
      <w:r w:rsidRPr="00145AD2">
        <w:rPr>
          <w:i/>
          <w:iCs/>
          <w:sz w:val="20"/>
          <w:szCs w:val="20"/>
        </w:rPr>
        <w:t>…Yöneticim iletişim aracı olarak genellikle Whatsapp kullanır. Onu da sadece resmî duyurular için kullanır. Whatsapp öğretmen grubumuz sadece yöneticilerin mesaj gönderebildiği bir yerdi</w:t>
      </w:r>
      <w:r w:rsidR="00433AC6" w:rsidRPr="00145AD2">
        <w:rPr>
          <w:i/>
          <w:iCs/>
          <w:sz w:val="20"/>
          <w:szCs w:val="20"/>
        </w:rPr>
        <w:t>r</w:t>
      </w:r>
      <w:r w:rsidRPr="00145AD2">
        <w:rPr>
          <w:i/>
          <w:iCs/>
          <w:sz w:val="20"/>
          <w:szCs w:val="20"/>
        </w:rPr>
        <w:t>…</w:t>
      </w:r>
    </w:p>
    <w:p w14:paraId="6ABEC6B9" w14:textId="743F9586" w:rsidR="00896EE6" w:rsidRPr="00145AD2" w:rsidRDefault="00145AD2" w:rsidP="00145AD2">
      <w:pPr>
        <w:spacing w:line="240" w:lineRule="auto"/>
        <w:ind w:left="709" w:firstLine="0"/>
        <w:rPr>
          <w:i/>
          <w:iCs/>
          <w:sz w:val="20"/>
          <w:szCs w:val="20"/>
        </w:rPr>
        <w:sectPr w:rsidR="00896EE6" w:rsidRPr="00145AD2" w:rsidSect="00896EE6">
          <w:pgSz w:w="11906" w:h="16838"/>
          <w:pgMar w:top="1418" w:right="1134" w:bottom="1418" w:left="1985" w:header="709" w:footer="709" w:gutter="0"/>
          <w:cols w:space="708"/>
          <w:titlePg/>
          <w:docGrid w:linePitch="360"/>
        </w:sectPr>
      </w:pPr>
      <w:bookmarkStart w:id="130" w:name="_Toc79676669"/>
      <w:r w:rsidRPr="00993148">
        <w:rPr>
          <w:sz w:val="20"/>
          <w:szCs w:val="20"/>
        </w:rPr>
        <w:t xml:space="preserve">(Görüşme Kaydı: Öğretmen </w:t>
      </w:r>
      <w:r>
        <w:rPr>
          <w:sz w:val="20"/>
          <w:szCs w:val="20"/>
        </w:rPr>
        <w:t>5</w:t>
      </w:r>
      <w:r w:rsidRPr="00993148">
        <w:rPr>
          <w:sz w:val="20"/>
          <w:szCs w:val="20"/>
        </w:rPr>
        <w:t>).</w:t>
      </w:r>
    </w:p>
    <w:p w14:paraId="1C9B9799" w14:textId="77777777" w:rsidR="000F7399" w:rsidRPr="004B78E3" w:rsidRDefault="000F7399" w:rsidP="000F7399">
      <w:pPr>
        <w:pStyle w:val="Balk1"/>
        <w:spacing w:line="360" w:lineRule="auto"/>
      </w:pPr>
      <w:bookmarkStart w:id="131" w:name="_Toc91181045"/>
      <w:r w:rsidRPr="004B78E3">
        <w:lastRenderedPageBreak/>
        <w:t>BEŞİNCİ BÖLÜM</w:t>
      </w:r>
      <w:bookmarkEnd w:id="130"/>
      <w:bookmarkEnd w:id="131"/>
    </w:p>
    <w:p w14:paraId="18137E62" w14:textId="77777777" w:rsidR="000F7399" w:rsidRPr="004B78E3" w:rsidRDefault="000F7399" w:rsidP="000F7399">
      <w:pPr>
        <w:pStyle w:val="Balk1"/>
        <w:spacing w:line="360" w:lineRule="auto"/>
      </w:pPr>
      <w:bookmarkStart w:id="132" w:name="_Toc79676670"/>
      <w:bookmarkStart w:id="133" w:name="_Toc91181046"/>
      <w:r w:rsidRPr="004B78E3">
        <w:t>TARTIŞMA, SONUÇ VE ÖNERİLER</w:t>
      </w:r>
      <w:bookmarkEnd w:id="132"/>
      <w:bookmarkEnd w:id="133"/>
    </w:p>
    <w:p w14:paraId="3EE4391D" w14:textId="229F689B" w:rsidR="000F7399" w:rsidRPr="004B78E3" w:rsidRDefault="000F7399" w:rsidP="000F7399">
      <w:pPr>
        <w:rPr>
          <w:rFonts w:cs="Times New Roman"/>
          <w:szCs w:val="24"/>
        </w:rPr>
      </w:pPr>
      <w:r w:rsidRPr="004B78E3">
        <w:rPr>
          <w:rFonts w:cs="Times New Roman"/>
          <w:szCs w:val="24"/>
        </w:rPr>
        <w:t xml:space="preserve">Bu çalışmanın amacı; öğretmen </w:t>
      </w:r>
      <w:r w:rsidR="00690D7A" w:rsidRPr="004B78E3">
        <w:rPr>
          <w:rFonts w:cs="Times New Roman"/>
          <w:szCs w:val="24"/>
          <w:u w:color="FF0000"/>
        </w:rPr>
        <w:t>görüşlerine</w:t>
      </w:r>
      <w:r w:rsidRPr="004B78E3">
        <w:rPr>
          <w:rFonts w:cs="Times New Roman"/>
          <w:szCs w:val="24"/>
        </w:rPr>
        <w:t xml:space="preserve"> göre okul yöneticilerinin iletişim becerilerinin düzeyi</w:t>
      </w:r>
      <w:r w:rsidR="002E5F59" w:rsidRPr="004B78E3">
        <w:rPr>
          <w:rFonts w:cs="Times New Roman"/>
          <w:szCs w:val="24"/>
        </w:rPr>
        <w:t xml:space="preserve">nin belirlenmesidir. </w:t>
      </w:r>
      <w:r w:rsidRPr="004B78E3">
        <w:rPr>
          <w:rFonts w:cs="Times New Roman"/>
          <w:szCs w:val="24"/>
        </w:rPr>
        <w:t>Bu amaç doğrultusunda;</w:t>
      </w:r>
      <w:r w:rsidRPr="004B78E3">
        <w:t xml:space="preserve"> okul yöneticilerinin iletişim becerilerinin ne düzeyde olduğu, </w:t>
      </w:r>
      <w:r w:rsidRPr="004B78E3">
        <w:rPr>
          <w:rFonts w:cs="Times New Roman"/>
          <w:szCs w:val="24"/>
        </w:rPr>
        <w:t xml:space="preserve">öğretmen </w:t>
      </w:r>
      <w:r w:rsidR="00690D7A" w:rsidRPr="004B78E3">
        <w:rPr>
          <w:rFonts w:cs="Times New Roman"/>
          <w:szCs w:val="24"/>
          <w:u w:color="FF0000"/>
        </w:rPr>
        <w:t>görüşlerine</w:t>
      </w:r>
      <w:r w:rsidRPr="004B78E3">
        <w:rPr>
          <w:rFonts w:cs="Times New Roman"/>
          <w:szCs w:val="24"/>
        </w:rPr>
        <w:t xml:space="preserve"> göre </w:t>
      </w:r>
      <w:bookmarkStart w:id="134" w:name="_Hlk79673890"/>
      <w:r w:rsidRPr="004B78E3">
        <w:rPr>
          <w:rFonts w:cs="Times New Roman"/>
          <w:szCs w:val="24"/>
        </w:rPr>
        <w:t xml:space="preserve">okul yöneticilerinin iletişim becerilerinin düzeyinin cinsiyet, kıdem, çalıştıkları okuldaki görev süresi, branş, okul türü, okuldaki öğretmen ve öğrenci sayıları, sendikaya üyelik durumları ve okul yöneticilerinin okulda çalışma süreleri değişkenleri açısından </w:t>
      </w:r>
      <w:bookmarkEnd w:id="134"/>
      <w:r w:rsidRPr="004B78E3">
        <w:rPr>
          <w:rFonts w:cs="Times New Roman"/>
          <w:szCs w:val="24"/>
        </w:rPr>
        <w:t>farklılık gösterip göstermediği</w:t>
      </w:r>
      <w:r w:rsidR="002E5F59" w:rsidRPr="004B78E3">
        <w:rPr>
          <w:rFonts w:cs="Times New Roman"/>
          <w:szCs w:val="24"/>
        </w:rPr>
        <w:t>,</w:t>
      </w:r>
      <w:r w:rsidRPr="004B78E3">
        <w:rPr>
          <w:rFonts w:cs="Times New Roman"/>
          <w:szCs w:val="24"/>
        </w:rPr>
        <w:t xml:space="preserve"> öğretmenlerin yöneticileriyle yaşadıkları iletişim engellerinin</w:t>
      </w:r>
      <w:r w:rsidR="002E5F59" w:rsidRPr="004B78E3">
        <w:rPr>
          <w:rFonts w:cs="Times New Roman"/>
          <w:szCs w:val="24"/>
        </w:rPr>
        <w:t xml:space="preserve"> ve yöneticilerinin kullandıkları iletişim araçlarının neler olduğuna</w:t>
      </w:r>
      <w:r w:rsidRPr="004B78E3">
        <w:rPr>
          <w:rFonts w:cs="Times New Roman"/>
          <w:szCs w:val="24"/>
        </w:rPr>
        <w:t xml:space="preserve"> ilişkin bulgular tartışılıp yorumlanarak öneriler getirilmiştir. </w:t>
      </w:r>
    </w:p>
    <w:p w14:paraId="2F29BB70" w14:textId="77777777" w:rsidR="00992BC1" w:rsidRPr="004B78E3" w:rsidRDefault="00992BC1" w:rsidP="000F7399">
      <w:pPr>
        <w:rPr>
          <w:rFonts w:cs="Times New Roman"/>
          <w:szCs w:val="24"/>
        </w:rPr>
      </w:pPr>
    </w:p>
    <w:p w14:paraId="546FDA43" w14:textId="77777777" w:rsidR="000F7399" w:rsidRPr="004B78E3" w:rsidRDefault="000F7399" w:rsidP="003F3258">
      <w:pPr>
        <w:pStyle w:val="Balk2"/>
      </w:pPr>
      <w:bookmarkStart w:id="135" w:name="_Toc79676671"/>
      <w:bookmarkStart w:id="136" w:name="_Toc91181047"/>
      <w:r w:rsidRPr="004B78E3">
        <w:t>5.1. Tartışma ve Sonuç</w:t>
      </w:r>
      <w:bookmarkEnd w:id="135"/>
      <w:bookmarkEnd w:id="136"/>
    </w:p>
    <w:p w14:paraId="243B8D1C" w14:textId="2C93B2F2" w:rsidR="00C51BA0" w:rsidRPr="004B78E3" w:rsidRDefault="000F7399" w:rsidP="00804A39">
      <w:r w:rsidRPr="004B78E3">
        <w:t xml:space="preserve">Araştırmanın nicel verilerinden elde edilen bulgulara göre okul yöneticilerinin iletişim becerileri öğretmen </w:t>
      </w:r>
      <w:r w:rsidR="00690D7A" w:rsidRPr="004B78E3">
        <w:rPr>
          <w:u w:color="FF0000"/>
        </w:rPr>
        <w:t>görüşlerine</w:t>
      </w:r>
      <w:r w:rsidRPr="004B78E3">
        <w:t xml:space="preserve"> göre yeterli olarak algılanmıştır. Okul yöneticilerinin iletişim becerileri en yüksek düzeyde “güven verme” boyutunda algılan</w:t>
      </w:r>
      <w:r w:rsidR="00020B2A" w:rsidRPr="004B78E3">
        <w:t>makta</w:t>
      </w:r>
      <w:r w:rsidRPr="004B78E3">
        <w:t xml:space="preserve"> ve bu boyutu sırasıyla “empatik dinleme” ve “etkililik” boyutları izlemektedir. Araştırmanın nitel verilerinden elde edilen sonuçlarında da öğretmenlerin, yöneticilerinin iletişim becerilerine </w:t>
      </w:r>
      <w:r w:rsidR="004D08C7" w:rsidRPr="004B78E3">
        <w:t>yeterli, olumlu ve iyi düzeyde</w:t>
      </w:r>
      <w:r w:rsidRPr="004B78E3">
        <w:t xml:space="preserve"> sahip olduğunu </w:t>
      </w:r>
      <w:r w:rsidR="004D08C7" w:rsidRPr="004B78E3">
        <w:t>düşündükleri</w:t>
      </w:r>
      <w:r w:rsidRPr="004B78E3">
        <w:t xml:space="preserve"> görülmektedir. Bu sonuçlara göre okul yöneticilerinin etkili iletişim becerilerine sahip olduğu ve okullarda</w:t>
      </w:r>
      <w:r w:rsidR="00020B2A" w:rsidRPr="004B78E3">
        <w:t xml:space="preserve">ki yönetici ve öğretmenler arasındaki </w:t>
      </w:r>
      <w:r w:rsidRPr="004B78E3">
        <w:t xml:space="preserve">iletişim sürecinin </w:t>
      </w:r>
      <w:r w:rsidR="00020B2A" w:rsidRPr="004B78E3">
        <w:t>etkili olduğu söylenebilir.</w:t>
      </w:r>
      <w:r w:rsidRPr="004B78E3">
        <w:t xml:space="preserve"> </w:t>
      </w:r>
      <w:r w:rsidR="00804A39" w:rsidRPr="004B78E3">
        <w:t>Bu durum</w:t>
      </w:r>
      <w:r w:rsidRPr="004B78E3">
        <w:t xml:space="preserve"> öğretmenler ile okul yöneticilerinin uyumlu bir şekilde çalışabildiğini göstermektedir.</w:t>
      </w:r>
      <w:r w:rsidR="004F625C" w:rsidRPr="004B78E3">
        <w:t xml:space="preserve"> </w:t>
      </w:r>
      <w:proofErr w:type="spellStart"/>
      <w:r w:rsidR="004F625C" w:rsidRPr="004B78E3">
        <w:t>Pauley</w:t>
      </w:r>
      <w:proofErr w:type="spellEnd"/>
      <w:r w:rsidR="004F625C" w:rsidRPr="004B78E3">
        <w:t xml:space="preserve"> (2010) okul yöneticilerinin amaç belirlemek, görevleri düzenlemek, çalışanları motive etmek, sonuçları gözden geçirmek ve karar almak gibi </w:t>
      </w:r>
      <w:r w:rsidR="00C51BA0" w:rsidRPr="004B78E3">
        <w:t>çok yönlü görevlerinin yanında planlama, organize etme, iş bölümü yapma, yönlendirme, koordine etme ve değerlendirme görevlerinin de bulunduğunu, bunları gerçekleştirebilmek için yeterli iletişimin olması gerektiğini aksi takdirde görevlerin başarılı bir şekilde yapılamayıp amaçlara ulaşılamayacağını ve kararların uygulanamayacağını belirtir</w:t>
      </w:r>
      <w:r w:rsidR="00874F34" w:rsidRPr="004B78E3">
        <w:t xml:space="preserve"> (</w:t>
      </w:r>
      <w:proofErr w:type="spellStart"/>
      <w:r w:rsidR="004D08C7" w:rsidRPr="004B78E3">
        <w:t>Pauley’den</w:t>
      </w:r>
      <w:proofErr w:type="spellEnd"/>
      <w:r w:rsidR="004D08C7" w:rsidRPr="004B78E3">
        <w:t xml:space="preserve"> </w:t>
      </w:r>
      <w:r w:rsidR="00874F34" w:rsidRPr="004B78E3">
        <w:t>akt. Çınkır, 2013).</w:t>
      </w:r>
    </w:p>
    <w:p w14:paraId="5E00B462" w14:textId="35AF6B6E" w:rsidR="000F7399" w:rsidRPr="004B78E3" w:rsidRDefault="00C51BA0" w:rsidP="00804A39">
      <w:pPr>
        <w:rPr>
          <w:strike/>
        </w:rPr>
      </w:pPr>
      <w:r w:rsidRPr="004B78E3">
        <w:t xml:space="preserve"> </w:t>
      </w:r>
      <w:r w:rsidR="00CF56C5" w:rsidRPr="004B78E3">
        <w:t xml:space="preserve">Araştırmanın </w:t>
      </w:r>
      <w:r w:rsidR="00874F34" w:rsidRPr="004B78E3">
        <w:t>bu sonucuna</w:t>
      </w:r>
      <w:r w:rsidR="00CF56C5" w:rsidRPr="004B78E3">
        <w:t xml:space="preserve"> par</w:t>
      </w:r>
      <w:r w:rsidR="00992BC1" w:rsidRPr="004B78E3">
        <w:t>a</w:t>
      </w:r>
      <w:r w:rsidR="00CF56C5" w:rsidRPr="004B78E3">
        <w:t>lel olarak,</w:t>
      </w:r>
      <w:r w:rsidR="00304D66" w:rsidRPr="004B78E3">
        <w:t xml:space="preserve"> Açıkel (2010),</w:t>
      </w:r>
      <w:r w:rsidR="00CF56C5" w:rsidRPr="004B78E3">
        <w:t xml:space="preserve"> </w:t>
      </w:r>
      <w:r w:rsidR="0088648B" w:rsidRPr="004B78E3">
        <w:t>Akan ve Azimi (2019),</w:t>
      </w:r>
      <w:r w:rsidR="00304D66" w:rsidRPr="004B78E3">
        <w:t xml:space="preserve"> Asar (2014), Ayık ve Uzun (2016), Çınar (2010), Çiftli (2013), Değer (1998), Ekici (2020), Kurt (2015), Küçük Güngörmez (2020), Öner (2019), Özkadam (2018) ve Yılmaz (2015) </w:t>
      </w:r>
      <w:r w:rsidR="000F7399" w:rsidRPr="004B78E3">
        <w:t xml:space="preserve">okul müdürlerinin iletişim becerilerinin </w:t>
      </w:r>
      <w:r w:rsidR="00304D66" w:rsidRPr="004B78E3">
        <w:t>yeterli ve olumlu</w:t>
      </w:r>
      <w:r w:rsidR="000F7399" w:rsidRPr="004B78E3">
        <w:t xml:space="preserve"> düzeyde olduğu sonucuna </w:t>
      </w:r>
      <w:r w:rsidR="0088648B" w:rsidRPr="004B78E3">
        <w:t>ulaşmışlardı</w:t>
      </w:r>
      <w:r w:rsidR="00304D66" w:rsidRPr="004B78E3">
        <w:t xml:space="preserve">r. Uyğur (2014) yaptığı çalışmasında araştırmanın bu sonucuna zıt yönde bir </w:t>
      </w:r>
      <w:r w:rsidR="00304D66" w:rsidRPr="004B78E3">
        <w:lastRenderedPageBreak/>
        <w:t>sonuca ulaşmış ve araştırmasında yöneticilerin iletişim becerileri</w:t>
      </w:r>
      <w:r w:rsidR="00866783" w:rsidRPr="004B78E3">
        <w:t>ni</w:t>
      </w:r>
      <w:r w:rsidR="00304D66" w:rsidRPr="004B78E3">
        <w:t xml:space="preserve"> öğretmen </w:t>
      </w:r>
      <w:r w:rsidR="00690D7A" w:rsidRPr="004B78E3">
        <w:rPr>
          <w:u w:color="FF0000"/>
        </w:rPr>
        <w:t>görüşlerine</w:t>
      </w:r>
      <w:r w:rsidR="00304D66" w:rsidRPr="004B78E3">
        <w:t xml:space="preserve"> göre düşük düzeyde bulmuştur. </w:t>
      </w:r>
    </w:p>
    <w:p w14:paraId="5C14ECFD" w14:textId="67914B4C" w:rsidR="000F7399" w:rsidRPr="004B78E3" w:rsidRDefault="000F7399" w:rsidP="000F7399">
      <w:r w:rsidRPr="004B78E3">
        <w:t xml:space="preserve">Yöneticilerin iletişim becerilerine ilişkin öğretmen görüşlerinin </w:t>
      </w:r>
      <w:r w:rsidR="00DE2569" w:rsidRPr="004B78E3">
        <w:t>yeterli düzeyde</w:t>
      </w:r>
      <w:r w:rsidRPr="004B78E3">
        <w:t xml:space="preserve"> çıkması okullarda öğretmen yönetici ilişkilerinin olumlu ve içten bir şekilde gerçekleştiğini</w:t>
      </w:r>
      <w:r w:rsidR="00197609" w:rsidRPr="004B78E3">
        <w:t xml:space="preserve">n bir </w:t>
      </w:r>
      <w:r w:rsidR="00C20B7C" w:rsidRPr="004B78E3">
        <w:t>kanıtı olabilir</w:t>
      </w:r>
      <w:r w:rsidRPr="004B78E3">
        <w:t xml:space="preserve">. Bu da okullarda sağlıklı bir iletişim ortamının olduğunu göstermektedir. </w:t>
      </w:r>
      <w:r w:rsidR="00820AB9" w:rsidRPr="004B78E3">
        <w:t>O</w:t>
      </w:r>
      <w:r w:rsidRPr="004B78E3">
        <w:t xml:space="preserve">lumlu iletişim ortamının sağlandığı okullarda karar alma, </w:t>
      </w:r>
      <w:r w:rsidR="00BA40BC" w:rsidRPr="004B78E3">
        <w:t>iş birliği</w:t>
      </w:r>
      <w:r w:rsidRPr="004B78E3">
        <w:t xml:space="preserve">, motivasyon ve iş doyumunun daha yüksek </w:t>
      </w:r>
      <w:r w:rsidR="00820AB9" w:rsidRPr="004B78E3">
        <w:t>olması</w:t>
      </w:r>
      <w:r w:rsidRPr="004B78E3">
        <w:t xml:space="preserve"> ve bunun sonucunda da etkililik ve verimliliğin de art</w:t>
      </w:r>
      <w:r w:rsidR="00B41407" w:rsidRPr="004B78E3">
        <w:t xml:space="preserve">ması muhtemeldir </w:t>
      </w:r>
      <w:r w:rsidR="00820AB9" w:rsidRPr="004B78E3">
        <w:t>(Tutar, 200</w:t>
      </w:r>
      <w:r w:rsidR="001A79B7" w:rsidRPr="004B78E3">
        <w:t>9</w:t>
      </w:r>
      <w:r w:rsidR="00820AB9" w:rsidRPr="004B78E3">
        <w:t>).</w:t>
      </w:r>
      <w:r w:rsidRPr="004B78E3">
        <w:t xml:space="preserve"> Okullardaki iş birliğinin ve motivasyonun artması </w:t>
      </w:r>
      <w:r w:rsidR="00B75089" w:rsidRPr="004B78E3">
        <w:t xml:space="preserve">ise </w:t>
      </w:r>
      <w:r w:rsidRPr="004B78E3">
        <w:t>okulun</w:t>
      </w:r>
      <w:r w:rsidR="00DE2569" w:rsidRPr="004B78E3">
        <w:t>,</w:t>
      </w:r>
      <w:r w:rsidRPr="004B78E3">
        <w:t xml:space="preserve"> aile ve öğrenci gibi paydaşlarına da yansıyacak bu da öğrencilerin her alanda daha başarılı olmalarına yol açacaktır (Şahin, 2007).</w:t>
      </w:r>
    </w:p>
    <w:p w14:paraId="29D49A80" w14:textId="4C1A5A6E" w:rsidR="000F7399" w:rsidRPr="004B78E3" w:rsidRDefault="000F7399" w:rsidP="007D343B">
      <w:r w:rsidRPr="004B78E3">
        <w:t>Yöneticilerin</w:t>
      </w:r>
      <w:r w:rsidR="00DE2569" w:rsidRPr="004B78E3">
        <w:t xml:space="preserve"> iletişim becerileri alt boyutlarından</w:t>
      </w:r>
      <w:r w:rsidRPr="004B78E3">
        <w:t xml:space="preserve"> güven verme becerilerinin öğretmenlerin </w:t>
      </w:r>
      <w:r w:rsidR="00690D7A" w:rsidRPr="004B78E3">
        <w:rPr>
          <w:u w:color="FF0000"/>
        </w:rPr>
        <w:t>görüşlerine</w:t>
      </w:r>
      <w:r w:rsidRPr="004B78E3">
        <w:t xml:space="preserve"> göre yüksek çıkması öğretmenler ile okul yöneticileri arasındaki karşılıklı güven ve iş birliğinin bir sonucudur. Okullarda karşılıklı güven ve iş birliği</w:t>
      </w:r>
      <w:r w:rsidR="00B75089" w:rsidRPr="004B78E3">
        <w:t>ne dayalı bir ortamın olması</w:t>
      </w:r>
      <w:r w:rsidR="007D343B" w:rsidRPr="004B78E3">
        <w:t xml:space="preserve"> </w:t>
      </w:r>
      <w:r w:rsidRPr="004B78E3">
        <w:t>yapılacak işler</w:t>
      </w:r>
      <w:r w:rsidR="007D343B" w:rsidRPr="004B78E3">
        <w:t>in</w:t>
      </w:r>
      <w:r w:rsidRPr="004B78E3">
        <w:t xml:space="preserve"> en kısa zamanda ve etkili bir şekilde gerçekleştiril</w:t>
      </w:r>
      <w:r w:rsidR="007D343B" w:rsidRPr="004B78E3">
        <w:t>mesine katkıda bulunabilir.</w:t>
      </w:r>
      <w:r w:rsidRPr="004B78E3">
        <w:t xml:space="preserve"> Terzi</w:t>
      </w:r>
      <w:r w:rsidR="007D343B" w:rsidRPr="004B78E3">
        <w:t xml:space="preserve"> </w:t>
      </w:r>
      <w:r w:rsidRPr="004B78E3">
        <w:t>(2004), gerek bireysel gerekse kamusal alanda açık ve sağlıklı bir iletişim kurmadan herhangi bir işin amaçlanan doğrultuda gerçekleştirilmesi</w:t>
      </w:r>
      <w:r w:rsidR="007D343B" w:rsidRPr="004B78E3">
        <w:t>nin</w:t>
      </w:r>
      <w:r w:rsidRPr="004B78E3">
        <w:t xml:space="preserve"> mümkün </w:t>
      </w:r>
      <w:r w:rsidR="007D343B" w:rsidRPr="004B78E3">
        <w:t>olmayacağını belirtmiştir.</w:t>
      </w:r>
    </w:p>
    <w:p w14:paraId="5C37EC40" w14:textId="1F87DF1A" w:rsidR="000F7399" w:rsidRPr="004B78E3" w:rsidRDefault="000F7399" w:rsidP="000F7399">
      <w:r w:rsidRPr="004B78E3">
        <w:t xml:space="preserve">Araştırmadan elde edilen bulgulara göre yöneticilerin iletişim becerilerine ilişkin kadın ve erkek öğretmen </w:t>
      </w:r>
      <w:r w:rsidR="0087595B" w:rsidRPr="004B78E3">
        <w:t>görüşleri</w:t>
      </w:r>
      <w:r w:rsidRPr="004B78E3">
        <w:t xml:space="preserve"> aynıdır. Kadın ve erkek öğretmenlerin aynı görüşü bildirmesi okullarda bir ayrımın olmadığın</w:t>
      </w:r>
      <w:r w:rsidR="00434ACF" w:rsidRPr="004B78E3">
        <w:t xml:space="preserve">ın </w:t>
      </w:r>
      <w:r w:rsidR="00A2731F" w:rsidRPr="004B78E3">
        <w:t>ve k</w:t>
      </w:r>
      <w:r w:rsidRPr="004B78E3">
        <w:t>adın, erkek öğretmenler ve okul yöneticileri arasındaki ilişkinin sıcak ve samimi olduğu</w:t>
      </w:r>
      <w:r w:rsidR="00A2731F" w:rsidRPr="004B78E3">
        <w:t>n</w:t>
      </w:r>
      <w:r w:rsidR="00434ACF" w:rsidRPr="004B78E3">
        <w:t>un bir göstergesi olabilir.</w:t>
      </w:r>
      <w:r w:rsidR="00434ACF" w:rsidRPr="004B78E3">
        <w:rPr>
          <w:rFonts w:eastAsia="Times New Roman" w:cs="Times New Roman"/>
          <w:szCs w:val="24"/>
          <w:lang w:eastAsia="tr-TR"/>
        </w:rPr>
        <w:t xml:space="preserve"> </w:t>
      </w:r>
      <w:r w:rsidR="00DE2569" w:rsidRPr="004B78E3">
        <w:rPr>
          <w:rFonts w:eastAsia="Times New Roman" w:cs="Times New Roman"/>
          <w:szCs w:val="24"/>
          <w:lang w:eastAsia="tr-TR"/>
        </w:rPr>
        <w:t xml:space="preserve">Benzer şekilde; </w:t>
      </w:r>
      <w:r w:rsidR="00DE2569" w:rsidRPr="004B78E3">
        <w:t xml:space="preserve">Akan ve Azimi (2019), </w:t>
      </w:r>
      <w:r w:rsidR="00DE2569" w:rsidRPr="004B78E3">
        <w:rPr>
          <w:rFonts w:eastAsia="Times New Roman" w:cs="Times New Roman"/>
          <w:szCs w:val="24"/>
          <w:lang w:eastAsia="tr-TR"/>
        </w:rPr>
        <w:t xml:space="preserve">Akbal (2008), Asar (2014), Coşkuner (2008), Çiftli (2013), Kurt (2015), Küçük Güngörmez (2020), Özpolat (2019), </w:t>
      </w:r>
      <w:r w:rsidR="006945DA" w:rsidRPr="004B78E3">
        <w:rPr>
          <w:rFonts w:eastAsia="Times New Roman" w:cs="Times New Roman"/>
          <w:szCs w:val="24"/>
          <w:lang w:eastAsia="tr-TR"/>
        </w:rPr>
        <w:t xml:space="preserve">Türkyılmaz (2018) ve </w:t>
      </w:r>
      <w:r w:rsidR="00DE2569" w:rsidRPr="004B78E3">
        <w:rPr>
          <w:rFonts w:eastAsia="Times New Roman" w:cs="Times New Roman"/>
          <w:szCs w:val="24"/>
          <w:lang w:eastAsia="tr-TR"/>
        </w:rPr>
        <w:t xml:space="preserve">Yılmaz (2015) araştırmalarında kadın ve erkek öğretmenlerin, yöneticilerinin iletişim becerilerine yönelik </w:t>
      </w:r>
      <w:r w:rsidR="0087595B" w:rsidRPr="004B78E3">
        <w:rPr>
          <w:rFonts w:eastAsia="Times New Roman" w:cs="Times New Roman"/>
          <w:szCs w:val="24"/>
          <w:lang w:eastAsia="tr-TR"/>
        </w:rPr>
        <w:t>görüşlerinde</w:t>
      </w:r>
      <w:r w:rsidR="00DE2569" w:rsidRPr="004B78E3">
        <w:rPr>
          <w:rFonts w:eastAsia="Times New Roman" w:cs="Times New Roman"/>
          <w:szCs w:val="24"/>
          <w:lang w:eastAsia="tr-TR"/>
        </w:rPr>
        <w:t xml:space="preserve"> bir farklılığın olmadığını belirtmişlerdir. </w:t>
      </w:r>
      <w:r w:rsidR="00F9242B" w:rsidRPr="004B78E3">
        <w:rPr>
          <w:rFonts w:eastAsia="Times New Roman" w:cs="Times New Roman"/>
          <w:szCs w:val="24"/>
          <w:lang w:eastAsia="tr-TR"/>
        </w:rPr>
        <w:t>Bu sonuçtan farklı olarak;</w:t>
      </w:r>
      <w:r w:rsidR="00DE2569" w:rsidRPr="004B78E3">
        <w:rPr>
          <w:rFonts w:eastAsia="Times New Roman" w:cs="Times New Roman"/>
          <w:szCs w:val="24"/>
          <w:lang w:eastAsia="tr-TR"/>
        </w:rPr>
        <w:t xml:space="preserve"> </w:t>
      </w:r>
      <w:r w:rsidR="003A38D7" w:rsidRPr="004B78E3">
        <w:rPr>
          <w:rFonts w:eastAsia="Times New Roman" w:cs="Times New Roman"/>
          <w:szCs w:val="24"/>
          <w:lang w:eastAsia="tr-TR"/>
        </w:rPr>
        <w:t>Açıkel (2010)</w:t>
      </w:r>
      <w:r w:rsidR="00F9242B" w:rsidRPr="004B78E3">
        <w:rPr>
          <w:rFonts w:eastAsia="Times New Roman" w:cs="Times New Roman"/>
          <w:szCs w:val="24"/>
          <w:lang w:eastAsia="tr-TR"/>
        </w:rPr>
        <w:t xml:space="preserve">, </w:t>
      </w:r>
      <w:r w:rsidR="003A38D7" w:rsidRPr="004B78E3">
        <w:rPr>
          <w:rFonts w:eastAsia="Times New Roman" w:cs="Times New Roman"/>
          <w:szCs w:val="24"/>
          <w:lang w:eastAsia="tr-TR"/>
        </w:rPr>
        <w:t>Değer (1998)</w:t>
      </w:r>
      <w:r w:rsidR="00F9242B" w:rsidRPr="004B78E3">
        <w:rPr>
          <w:rFonts w:eastAsia="Times New Roman" w:cs="Times New Roman"/>
          <w:szCs w:val="24"/>
          <w:lang w:eastAsia="tr-TR"/>
        </w:rPr>
        <w:t xml:space="preserve"> ve Uyğur (2014)</w:t>
      </w:r>
      <w:r w:rsidR="003A38D7" w:rsidRPr="004B78E3">
        <w:rPr>
          <w:rFonts w:eastAsia="Times New Roman" w:cs="Times New Roman"/>
          <w:szCs w:val="24"/>
          <w:lang w:eastAsia="tr-TR"/>
        </w:rPr>
        <w:t xml:space="preserve"> yaptıkları çalışmalarında erkek öğretmenlerin kadın öğretmenlerden,</w:t>
      </w:r>
      <w:r w:rsidR="00F9242B" w:rsidRPr="004B78E3">
        <w:rPr>
          <w:rFonts w:eastAsia="Times New Roman" w:cs="Times New Roman"/>
          <w:szCs w:val="24"/>
          <w:lang w:eastAsia="tr-TR"/>
        </w:rPr>
        <w:t xml:space="preserve"> Çınar (2010) ise kadın öğretmenlerin erkek öğretmenlerden yöneticilerin iletişim becerilerini</w:t>
      </w:r>
      <w:r w:rsidR="003A38D7" w:rsidRPr="004B78E3">
        <w:rPr>
          <w:rFonts w:eastAsia="Times New Roman" w:cs="Times New Roman"/>
          <w:szCs w:val="24"/>
          <w:lang w:eastAsia="tr-TR"/>
        </w:rPr>
        <w:t xml:space="preserve"> daha olumlu buldukları sonucuna ulaşmışlardır. </w:t>
      </w:r>
    </w:p>
    <w:p w14:paraId="0FCD92BE" w14:textId="2E33BD5D" w:rsidR="000F7399" w:rsidRPr="004B78E3" w:rsidRDefault="00AE570C" w:rsidP="000F7399">
      <w:r w:rsidRPr="004B78E3">
        <w:t>Araştırmanın bir diğer sonucuna göre, s</w:t>
      </w:r>
      <w:r w:rsidR="000F7399" w:rsidRPr="004B78E3">
        <w:t xml:space="preserve">ınıf öğretmenlerinin </w:t>
      </w:r>
      <w:r w:rsidR="00E16D3F" w:rsidRPr="004B78E3">
        <w:t xml:space="preserve">yöneticilerinin iletişim becerilerine ilişkin </w:t>
      </w:r>
      <w:r w:rsidR="00814CB6" w:rsidRPr="004B78E3">
        <w:t>görüşleri</w:t>
      </w:r>
      <w:r w:rsidR="000F7399" w:rsidRPr="004B78E3">
        <w:t xml:space="preserve"> branş öğretmenleri</w:t>
      </w:r>
      <w:r w:rsidR="00E16D3F" w:rsidRPr="004B78E3">
        <w:t xml:space="preserve">nden daha yüksek </w:t>
      </w:r>
      <w:r w:rsidR="000F7399" w:rsidRPr="004B78E3">
        <w:t xml:space="preserve">çıkmıştır. </w:t>
      </w:r>
      <w:r w:rsidR="004D08C7" w:rsidRPr="004B78E3">
        <w:t xml:space="preserve">Sınıf öğretmenleri branş öğretmenlerinden daha fazla okullarda bulunmaktadırlar. Okullarda bulundukları bu zamanda ise </w:t>
      </w:r>
      <w:r w:rsidR="000F7399" w:rsidRPr="004B78E3">
        <w:t xml:space="preserve">zamanlarının büyük bir bölümünü sınıflarında öğrencileri ile birlikte geçirmektedir ve bir yıl boyunca sadece kendi sınıfındaki öğrencilerin sorunlarıyla ilgilenmektedirler. Bu yüzden sınıf öğretmenleri sınıflarıyla veya sınıftaki öğrencileriyle </w:t>
      </w:r>
      <w:r w:rsidR="000F7399" w:rsidRPr="004B78E3">
        <w:lastRenderedPageBreak/>
        <w:t>ilgili bir karar alacaklarında çoğu zaman öğrenci velisi ile iletişimde bulunmaktadır. Sınıfların</w:t>
      </w:r>
      <w:r w:rsidR="006D5CED" w:rsidRPr="004B78E3">
        <w:t xml:space="preserve">a ilişkin alacakları kararlarda nispeten daha </w:t>
      </w:r>
      <w:r w:rsidR="003C5D7E" w:rsidRPr="004B78E3">
        <w:t xml:space="preserve">özgürdürler. </w:t>
      </w:r>
      <w:r w:rsidR="008A1A7F" w:rsidRPr="004B78E3">
        <w:t xml:space="preserve">Sınıf öğretmenlerinin sorumlu oldukları sadece tek bir sınıfları bulunduğundan sınıflarıyla ilgili yapılması gerekenlerin büyük bir bölümünü kendileri, okul yöneticisine bırakmadan yapmaktadırlar. </w:t>
      </w:r>
      <w:r w:rsidR="000F7399" w:rsidRPr="004B78E3">
        <w:t xml:space="preserve">Sınıf öğretmenlerinin bu çalışma düzeni okul yöneticilerinin işlerini de kolaylaştırmakta ve okul yöneticilerinin daha çok üst yönetimden gelen emir ve istekleri yapmaları için onlara zaman kazandırmaktadır. </w:t>
      </w:r>
      <w:r w:rsidR="008A1A7F" w:rsidRPr="004B78E3">
        <w:t>Bursalıoğlu (2015), y</w:t>
      </w:r>
      <w:r w:rsidR="000F7399" w:rsidRPr="004B78E3">
        <w:t>azılı bir kuralı olmayan iş bölümü ve iş birliği</w:t>
      </w:r>
      <w:r w:rsidR="008A1A7F" w:rsidRPr="004B78E3">
        <w:t>nin</w:t>
      </w:r>
      <w:r w:rsidR="000F7399" w:rsidRPr="004B78E3">
        <w:t xml:space="preserve"> okullarda iletişimi olumlu yönde etkile</w:t>
      </w:r>
      <w:r w:rsidR="008A1A7F" w:rsidRPr="004B78E3">
        <w:t>diğini</w:t>
      </w:r>
      <w:r w:rsidR="00EC5856" w:rsidRPr="004B78E3">
        <w:t>,</w:t>
      </w:r>
      <w:r w:rsidR="008A1A7F" w:rsidRPr="004B78E3">
        <w:t xml:space="preserve"> i</w:t>
      </w:r>
      <w:r w:rsidR="000F7399" w:rsidRPr="004B78E3">
        <w:t>ş görenler ile iş birliği yapan, sorunlarının çözümüne yardımcı olan, hoşgörülü</w:t>
      </w:r>
      <w:r w:rsidR="00EC5856" w:rsidRPr="004B78E3">
        <w:t xml:space="preserve"> ve </w:t>
      </w:r>
      <w:r w:rsidR="000F7399" w:rsidRPr="004B78E3">
        <w:t>motive eden okul yöneticilerinin iş görenler ile daha sağlıklı bir iletişim kurabil</w:t>
      </w:r>
      <w:r w:rsidR="00EC5856" w:rsidRPr="004B78E3">
        <w:t xml:space="preserve">diğini </w:t>
      </w:r>
      <w:r w:rsidR="008A1A7F" w:rsidRPr="004B78E3">
        <w:t>belirt</w:t>
      </w:r>
      <w:r w:rsidR="00EC5856" w:rsidRPr="004B78E3">
        <w:t>mektedir</w:t>
      </w:r>
      <w:r w:rsidR="008A1A7F" w:rsidRPr="004B78E3">
        <w:t xml:space="preserve">. </w:t>
      </w:r>
      <w:r w:rsidR="00F9242B" w:rsidRPr="004B78E3">
        <w:t xml:space="preserve">Araştırmanın </w:t>
      </w:r>
      <w:r w:rsidR="00AD671C" w:rsidRPr="004B78E3">
        <w:t>bu sonucuna benzer bir sonuç alanyazın taramasında bulunamamıştır. Branş öğretmenlerinin okul yöneticilerinin iletişim becerilerini sınıf öğretmenlerinden daha olumlu buldukları Çınar</w:t>
      </w:r>
      <w:r w:rsidR="006206D1" w:rsidRPr="004B78E3">
        <w:t>’ın</w:t>
      </w:r>
      <w:r w:rsidR="00AD671C" w:rsidRPr="004B78E3">
        <w:t xml:space="preserve"> (2010) ve Fen-Matematik branş öğretmenlerinin okul yöneticilerinin iletişim becerilerini diğer branş öğretmenlerine göre daha olumlu buldukları Açıkel (2010)’in araştırmal</w:t>
      </w:r>
      <w:r w:rsidR="006206D1" w:rsidRPr="004B78E3">
        <w:t>arı</w:t>
      </w:r>
      <w:r w:rsidR="00AD671C" w:rsidRPr="004B78E3">
        <w:t xml:space="preserve"> araştırmanın bu sonucuyla farklılaşmaktadır. Coşkuner (2008), Çiftli (2013), Uyğur (2014) ve Küçük Güngörmez (2020) ise branşlar arasında okul yöneticilerinin iletişim becerileri hakkındaki </w:t>
      </w:r>
      <w:r w:rsidR="00814CB6" w:rsidRPr="004B78E3">
        <w:t>görüşlerinde</w:t>
      </w:r>
      <w:r w:rsidR="00AD671C" w:rsidRPr="004B78E3">
        <w:t xml:space="preserve"> bir farklılık bulunmadığı sonucuna ulaşmıştır. </w:t>
      </w:r>
    </w:p>
    <w:p w14:paraId="5C83312E" w14:textId="684CEE52" w:rsidR="000F7399" w:rsidRPr="004B78E3" w:rsidRDefault="000F7399" w:rsidP="000F7399">
      <w:r w:rsidRPr="004B78E3">
        <w:t xml:space="preserve">Öğretmenlerin herhangi bir sendikaya üye </w:t>
      </w:r>
      <w:r w:rsidR="000C39A3" w:rsidRPr="004B78E3">
        <w:t xml:space="preserve">olup </w:t>
      </w:r>
      <w:r w:rsidR="006F0548" w:rsidRPr="004B78E3">
        <w:t>o</w:t>
      </w:r>
      <w:r w:rsidR="000C39A3" w:rsidRPr="004B78E3">
        <w:t>lmamaları,</w:t>
      </w:r>
      <w:r w:rsidRPr="004B78E3">
        <w:t xml:space="preserve"> okul yöneticilerinin iletişim becerileri hakkındaki düşüncelerini etkilememektedir. </w:t>
      </w:r>
      <w:r w:rsidR="008C6938" w:rsidRPr="004B78E3">
        <w:t xml:space="preserve">Elde ettiğimiz mevcut sonuçlar, okul yöneticilerinin iletişim becerilerinin, farklı sendikadaki öğretmenler tarafından benzer olarak algılandığını göstermektedir. Yapılan alanyazın incelemelerinde bu görüşü destekleyecek bir araştırmaya rastlanmamıştır. </w:t>
      </w:r>
    </w:p>
    <w:p w14:paraId="5FE1D3E0" w14:textId="37E8CF73" w:rsidR="00215901" w:rsidRPr="004B78E3" w:rsidRDefault="000F7399" w:rsidP="007A5695">
      <w:r w:rsidRPr="004B78E3">
        <w:t>Daha fazla yıl kıdeme sahip öğretmenler görevine yeni başlayan öğretmenlere göre okul yöneticilerinin iletişim becerileri</w:t>
      </w:r>
      <w:r w:rsidR="005312FD" w:rsidRPr="004B78E3">
        <w:t>ni</w:t>
      </w:r>
      <w:r w:rsidR="00215901" w:rsidRPr="004B78E3">
        <w:t>,</w:t>
      </w:r>
      <w:r w:rsidR="000003EC" w:rsidRPr="004B78E3">
        <w:t xml:space="preserve"> okul yöneticilerinin iletişim becerileri ölçeğinin</w:t>
      </w:r>
      <w:r w:rsidR="005312FD" w:rsidRPr="004B78E3">
        <w:t xml:space="preserve"> etkililik ve güven verme boyutlarında</w:t>
      </w:r>
      <w:r w:rsidRPr="004B78E3">
        <w:t xml:space="preserve"> daha olumlu bulmaktadırlar. </w:t>
      </w:r>
      <w:r w:rsidR="003965A3" w:rsidRPr="004B78E3">
        <w:t>Teknolojinin ve bilimsel araştırmalarla ortaya çıkan gerçeklerin her geçen gün değişmesi ve ilerlemesi</w:t>
      </w:r>
      <w:r w:rsidR="00215901" w:rsidRPr="004B78E3">
        <w:t xml:space="preserve"> ve</w:t>
      </w:r>
      <w:r w:rsidR="003965A3" w:rsidRPr="004B78E3">
        <w:t xml:space="preserve"> kişilerin buna ayak uydurabilme konusundaki yetersizlikleri</w:t>
      </w:r>
      <w:r w:rsidR="00215901" w:rsidRPr="004B78E3">
        <w:t>,</w:t>
      </w:r>
      <w:r w:rsidR="003965A3" w:rsidRPr="004B78E3">
        <w:t xml:space="preserve"> kuşaklar arasında farklılıkların ortaya çıkmasına neden olabilmektedir. Uzun yıllar görev yapmış olan öğretmenlerin yeni görevine başlayan öğretmenlere göre mesleğin kalıplamış uygulamalarını kullanmaya devam ettikleri düşünül</w:t>
      </w:r>
      <w:r w:rsidR="00204369" w:rsidRPr="004B78E3">
        <w:t>mekte ve</w:t>
      </w:r>
      <w:r w:rsidR="003965A3" w:rsidRPr="004B78E3">
        <w:t xml:space="preserve"> çıkan bu sonuç anlamlı olarak görülmektedir. </w:t>
      </w:r>
      <w:r w:rsidR="00204369" w:rsidRPr="004B78E3">
        <w:t>Araştırmanın bu sonucunu Açıkel (2010) ve Özpolat</w:t>
      </w:r>
      <w:r w:rsidR="006945DA" w:rsidRPr="004B78E3">
        <w:t>’ın</w:t>
      </w:r>
      <w:r w:rsidR="00204369" w:rsidRPr="004B78E3">
        <w:t xml:space="preserve"> (2019) araştırmalarında; mesleğinde daha fazla görev yapmış öğretmenlerin yöneticilerinin iletişim becerilerine ilişkin </w:t>
      </w:r>
      <w:r w:rsidR="0087595B" w:rsidRPr="004B78E3">
        <w:t>görüşlerinin</w:t>
      </w:r>
      <w:r w:rsidR="00204369" w:rsidRPr="004B78E3">
        <w:t xml:space="preserve"> diğer öğretmenlere göre daha olumlu çık</w:t>
      </w:r>
      <w:r w:rsidR="006206D1" w:rsidRPr="004B78E3">
        <w:t>tığı</w:t>
      </w:r>
      <w:r w:rsidR="00204369" w:rsidRPr="004B78E3">
        <w:t xml:space="preserve"> sonucu desteklemektedir. Araştırmanın bu sonucunun tersi araştırma sonuçları da mevcuttur. Asar (2014) araştırmasında görevine yeni başlayan </w:t>
      </w:r>
      <w:r w:rsidR="00204369" w:rsidRPr="004B78E3">
        <w:lastRenderedPageBreak/>
        <w:t xml:space="preserve">öğretmenlerin görüşlerinin daha olumlu olduğu sonucunu ortaya çıkarmıştır. </w:t>
      </w:r>
      <w:r w:rsidR="00BD2260" w:rsidRPr="004B78E3">
        <w:t>Bu sonuçların dışında, ö</w:t>
      </w:r>
      <w:r w:rsidR="00204369" w:rsidRPr="004B78E3">
        <w:t xml:space="preserve">ğretmenlerin kıdeminin okul yöneticilerinin iletişim becerilerine ilişkin </w:t>
      </w:r>
      <w:r w:rsidR="00814CB6" w:rsidRPr="004B78E3">
        <w:t>görüşlerinde</w:t>
      </w:r>
      <w:r w:rsidR="00204369" w:rsidRPr="004B78E3">
        <w:t xml:space="preserve"> bir fark oluşturmadığı </w:t>
      </w:r>
      <w:r w:rsidR="00BD2260" w:rsidRPr="004B78E3">
        <w:t>sonucuna Çiftli</w:t>
      </w:r>
      <w:r w:rsidR="00204369" w:rsidRPr="004B78E3">
        <w:t xml:space="preserve"> (2013), Kurt (2015), </w:t>
      </w:r>
      <w:r w:rsidR="00BD2260" w:rsidRPr="004B78E3">
        <w:t xml:space="preserve">Küçük Güngörmez (2020), </w:t>
      </w:r>
      <w:r w:rsidR="00204369" w:rsidRPr="004B78E3">
        <w:t>Türkyılmaz (2018), Uyğur (2014)</w:t>
      </w:r>
      <w:r w:rsidR="00BD2260" w:rsidRPr="004B78E3">
        <w:t xml:space="preserve"> ve </w:t>
      </w:r>
      <w:r w:rsidR="00204369" w:rsidRPr="004B78E3">
        <w:t xml:space="preserve">Yılmaz (2015) </w:t>
      </w:r>
      <w:r w:rsidR="00BD2260" w:rsidRPr="004B78E3">
        <w:t xml:space="preserve">araştırmalarında ulaşmışlardır. </w:t>
      </w:r>
    </w:p>
    <w:p w14:paraId="09769308" w14:textId="38C9087E" w:rsidR="007A5695" w:rsidRPr="004B78E3" w:rsidRDefault="007A5695" w:rsidP="007A5695">
      <w:r w:rsidRPr="004B78E3">
        <w:t>Okullarında çalışma sürelerine göre</w:t>
      </w:r>
      <w:r w:rsidR="00276D2A" w:rsidRPr="004B78E3">
        <w:t>,</w:t>
      </w:r>
      <w:r w:rsidRPr="004B78E3">
        <w:t xml:space="preserve"> öğretmenlerin</w:t>
      </w:r>
      <w:r w:rsidR="00276D2A" w:rsidRPr="004B78E3">
        <w:t xml:space="preserve">, yöneticilerinin iletişim becerilerine ilişkin okullarında </w:t>
      </w:r>
      <w:r w:rsidRPr="004B78E3">
        <w:t>daha fazla süre</w:t>
      </w:r>
      <w:r w:rsidR="00276D2A" w:rsidRPr="004B78E3">
        <w:t xml:space="preserve"> aynı görev yapan öğretmenlerin </w:t>
      </w:r>
      <w:r w:rsidR="00814CB6" w:rsidRPr="004B78E3">
        <w:t>görüşleri</w:t>
      </w:r>
      <w:r w:rsidR="00276D2A" w:rsidRPr="004B78E3">
        <w:t xml:space="preserve"> onlardan daha az süre görev yapan öğretmenlere göre daha olumludur. Fakat zıt bir biçimde araştırmada, okulda yeni çalışmaya başlayan öğretmenlerin </w:t>
      </w:r>
      <w:r w:rsidR="00814CB6" w:rsidRPr="004B78E3">
        <w:t>görüşleriyle</w:t>
      </w:r>
      <w:r w:rsidR="00276D2A" w:rsidRPr="004B78E3">
        <w:t xml:space="preserve"> okullarında daha uzun süre çalışan öğretmen </w:t>
      </w:r>
      <w:r w:rsidR="00814CB6" w:rsidRPr="004B78E3">
        <w:t>görüşleri</w:t>
      </w:r>
      <w:r w:rsidR="00276D2A" w:rsidRPr="004B78E3">
        <w:t xml:space="preserve"> arasında bir farklılık oluşmadığı görülmüştür. Okullarında yeni göreve başlayan öğretmenlerin, yöneticileriyle iletişimlerine yönelik olumlu görüş bildirmelerinin okulu ve yöneticilerini tam anlamıyla tanıyamadıklarından ve </w:t>
      </w:r>
      <w:r w:rsidR="002B4CB6" w:rsidRPr="004B78E3">
        <w:t>oluşacaksa</w:t>
      </w:r>
      <w:r w:rsidR="00276D2A" w:rsidRPr="004B78E3">
        <w:t xml:space="preserve"> bile </w:t>
      </w:r>
      <w:r w:rsidR="002B4CB6" w:rsidRPr="004B78E3">
        <w:t xml:space="preserve">henüz </w:t>
      </w:r>
      <w:r w:rsidR="00276D2A" w:rsidRPr="004B78E3">
        <w:t>olumsuz bir izlenim oluşmadığından kaynaklandığı düşünülmektedir. Bir süre sonra</w:t>
      </w:r>
      <w:r w:rsidR="002B4CB6" w:rsidRPr="004B78E3">
        <w:t>, okulunu ve yöneticisini</w:t>
      </w:r>
      <w:r w:rsidR="00276D2A" w:rsidRPr="004B78E3">
        <w:t xml:space="preserve"> tanımaya başladıkça iletişim eksikliklerinin farkına vardıkları ve bun</w:t>
      </w:r>
      <w:r w:rsidR="002B4CB6" w:rsidRPr="004B78E3">
        <w:t xml:space="preserve">a karşı tutum geliştirdikleri </w:t>
      </w:r>
      <w:r w:rsidR="00276D2A" w:rsidRPr="004B78E3">
        <w:t>varsayılmakta ancak</w:t>
      </w:r>
      <w:r w:rsidR="002B4CB6" w:rsidRPr="004B78E3">
        <w:t xml:space="preserve">, uzun </w:t>
      </w:r>
      <w:r w:rsidR="00276D2A" w:rsidRPr="004B78E3">
        <w:t>yıllar çalıştıkça önemsememe</w:t>
      </w:r>
      <w:r w:rsidR="002B4CB6" w:rsidRPr="004B78E3">
        <w:t xml:space="preserve"> tutumlarının ön plana çıktığı ve bu</w:t>
      </w:r>
      <w:r w:rsidR="00276D2A" w:rsidRPr="004B78E3">
        <w:t xml:space="preserve"> farklılıkların görüldüğü düşünülmektedir. Araştırmanın bu sonucunu destekleyen veya </w:t>
      </w:r>
      <w:r w:rsidR="00433E7B" w:rsidRPr="004B78E3">
        <w:t>tersine bir görüş b</w:t>
      </w:r>
      <w:r w:rsidR="002B4CB6" w:rsidRPr="004B78E3">
        <w:t>ildiren</w:t>
      </w:r>
      <w:r w:rsidR="00433E7B" w:rsidRPr="004B78E3">
        <w:t xml:space="preserve"> bir araştırma sonucuna rastlanmamıştır. </w:t>
      </w:r>
      <w:r w:rsidR="002B4CB6" w:rsidRPr="004B78E3">
        <w:t>Araştırmanın, öğretmenlerin okullarında çalışma süreleriyle ilgili olarak</w:t>
      </w:r>
      <w:r w:rsidR="0098257A" w:rsidRPr="004B78E3">
        <w:t>;</w:t>
      </w:r>
      <w:r w:rsidR="002B4CB6" w:rsidRPr="004B78E3">
        <w:t xml:space="preserve"> </w:t>
      </w:r>
      <w:r w:rsidR="00433E7B" w:rsidRPr="004B78E3">
        <w:t xml:space="preserve">Asar (2014), </w:t>
      </w:r>
      <w:r w:rsidR="00B33B5C" w:rsidRPr="004B78E3">
        <w:t>Özpolat (2019) ve Yılmaz (2015) ö</w:t>
      </w:r>
      <w:r w:rsidR="00433E7B" w:rsidRPr="004B78E3">
        <w:t>ğretmenlerin okullarında çalışma süreleri</w:t>
      </w:r>
      <w:r w:rsidR="00B33B5C" w:rsidRPr="004B78E3">
        <w:t>nin</w:t>
      </w:r>
      <w:r w:rsidR="00433E7B" w:rsidRPr="004B78E3">
        <w:t xml:space="preserve"> yöneticilerinin iletişim becerileri</w:t>
      </w:r>
      <w:r w:rsidR="00B33B5C" w:rsidRPr="004B78E3">
        <w:t xml:space="preserve">ne yönelik </w:t>
      </w:r>
      <w:r w:rsidR="00814CB6" w:rsidRPr="004B78E3">
        <w:t>görüşlerinde</w:t>
      </w:r>
      <w:r w:rsidR="00B33B5C" w:rsidRPr="004B78E3">
        <w:t xml:space="preserve"> bir farklılık oluşturmadığı</w:t>
      </w:r>
      <w:r w:rsidR="002B4CB6" w:rsidRPr="004B78E3">
        <w:t xml:space="preserve"> sonucuna ulaşmışlardır.</w:t>
      </w:r>
    </w:p>
    <w:p w14:paraId="6C0F7922" w14:textId="208EF95A" w:rsidR="000F7399" w:rsidRPr="004B78E3" w:rsidRDefault="000F7399" w:rsidP="000F7399">
      <w:r w:rsidRPr="004B78E3">
        <w:t xml:space="preserve">Okul yöneticilerinin iletişim becerilerine ilişkin öğretmen </w:t>
      </w:r>
      <w:r w:rsidR="00814CB6" w:rsidRPr="004B78E3">
        <w:t>görüşleri</w:t>
      </w:r>
      <w:r w:rsidRPr="004B78E3">
        <w:t xml:space="preserve"> yöneticilerin okullarındaki görev sürelerine göre değişmemektedir. </w:t>
      </w:r>
      <w:r w:rsidR="0098257A" w:rsidRPr="004B78E3">
        <w:t>B</w:t>
      </w:r>
      <w:r w:rsidRPr="004B78E3">
        <w:t>ir okul iklimini</w:t>
      </w:r>
      <w:r w:rsidR="0098257A" w:rsidRPr="004B78E3">
        <w:t>n</w:t>
      </w:r>
      <w:r w:rsidRPr="004B78E3">
        <w:t xml:space="preserve"> veya kültürü</w:t>
      </w:r>
      <w:r w:rsidR="00582D60" w:rsidRPr="004B78E3">
        <w:t xml:space="preserve">nün oluşmasında ve şekillenmesinde </w:t>
      </w:r>
      <w:r w:rsidRPr="004B78E3">
        <w:t>yöneticiler</w:t>
      </w:r>
      <w:r w:rsidR="00582D60" w:rsidRPr="004B78E3">
        <w:t xml:space="preserve">in rolü büyüktür. </w:t>
      </w:r>
      <w:r w:rsidR="0098257A" w:rsidRPr="004B78E3">
        <w:t xml:space="preserve">Bunun farkında olan bir okul yöneticisinin iletişim becerilerinin okullarında çalışma sürelerine bağlı olarak farklılık göstermeyeceği düşünülmektedir. Okul yöneticilerinin okullarında çalışma süreleri ile iletişim becerileri arasındaki ilişkiyi ele alan herhangi bir araştırmaya rastlanmamıştır. </w:t>
      </w:r>
    </w:p>
    <w:p w14:paraId="28A70DB5" w14:textId="22BB917B" w:rsidR="000F7399" w:rsidRPr="004B78E3" w:rsidRDefault="000F7399" w:rsidP="000F7399">
      <w:r w:rsidRPr="004B78E3">
        <w:t xml:space="preserve">Araştırmadan elde edilen bir başka sonuca göre okul yöneticilerinin iletişim becerilerine ilişkin öğretmen </w:t>
      </w:r>
      <w:r w:rsidR="00814CB6" w:rsidRPr="004B78E3">
        <w:t>görüşleri</w:t>
      </w:r>
      <w:r w:rsidRPr="004B78E3">
        <w:t xml:space="preserve">, öğretmenlerin görev yaptıkları okul türüne göre farklılık göstermektedir. Branş değişkeninde de görüldüğü üzere ilkokul öğretmenlerinin okul yöneticilerinin iletişim becerilerine ilişkin </w:t>
      </w:r>
      <w:r w:rsidR="00814CB6" w:rsidRPr="004B78E3">
        <w:t>görüşleri</w:t>
      </w:r>
      <w:r w:rsidRPr="004B78E3">
        <w:t xml:space="preserve"> hem ortaokul hem de ortaöğretim kurumlarında görev yapan öğretmenlerin okul yöneticilerin iletişim becerilerine ilişkin </w:t>
      </w:r>
      <w:r w:rsidR="00690D7A" w:rsidRPr="004B78E3">
        <w:rPr>
          <w:u w:color="FF0000"/>
        </w:rPr>
        <w:t>görüşlerine</w:t>
      </w:r>
      <w:r w:rsidRPr="004B78E3">
        <w:t xml:space="preserve"> göre daha olumludur. </w:t>
      </w:r>
      <w:r w:rsidR="00457422" w:rsidRPr="004B78E3">
        <w:t xml:space="preserve">Yılmaz (2015), araştırmasında, </w:t>
      </w:r>
      <w:r w:rsidR="0027621B" w:rsidRPr="004B78E3">
        <w:t xml:space="preserve">branş değişkenine yönelik; </w:t>
      </w:r>
      <w:r w:rsidR="00457422" w:rsidRPr="004B78E3">
        <w:t xml:space="preserve">anaokulunda görev yapan öğretmenlerin, yöneticilerinin iletişim becerilerine ilişkin </w:t>
      </w:r>
      <w:r w:rsidR="0087595B" w:rsidRPr="004B78E3">
        <w:t>görüşlerinin</w:t>
      </w:r>
      <w:r w:rsidR="00457422" w:rsidRPr="004B78E3">
        <w:t xml:space="preserve"> daha olumlu olduğu sonucuna ulaşmıştır. Asar (2014), öğretmenlerin farklı okul </w:t>
      </w:r>
      <w:r w:rsidR="00457422" w:rsidRPr="004B78E3">
        <w:lastRenderedPageBreak/>
        <w:t xml:space="preserve">türlerinde görev yapmasının, onların yöneticilerinin iletişim becerilerine ilişkin </w:t>
      </w:r>
      <w:r w:rsidR="00814CB6" w:rsidRPr="004B78E3">
        <w:t>görüşlerinde</w:t>
      </w:r>
      <w:r w:rsidR="00457422" w:rsidRPr="004B78E3">
        <w:t xml:space="preserve"> bir farklılık oluşturmadığı sonucuna ulaşmıştır. </w:t>
      </w:r>
    </w:p>
    <w:p w14:paraId="2BC59213" w14:textId="6988C180" w:rsidR="000F7399" w:rsidRPr="004B78E3" w:rsidRDefault="000F7399" w:rsidP="000F7399">
      <w:r w:rsidRPr="004B78E3">
        <w:t>Okullarında daha fazla öğretmen bulunan yöneticilerin iletişim becerileri öğretmen</w:t>
      </w:r>
      <w:r w:rsidR="006206D1" w:rsidRPr="004B78E3">
        <w:t>ler</w:t>
      </w:r>
      <w:r w:rsidRPr="004B78E3">
        <w:t xml:space="preserve"> </w:t>
      </w:r>
      <w:r w:rsidR="00633B2F" w:rsidRPr="004B78E3">
        <w:t>tarafından daha olumsuz algılanmaktadır</w:t>
      </w:r>
      <w:r w:rsidRPr="004B78E3">
        <w:t xml:space="preserve">. Kalabalık ortamlarda iletişim kurmanın daha karmaşık ve daha zor olduğu düşünülürse bu sonuç </w:t>
      </w:r>
      <w:r w:rsidR="00457422" w:rsidRPr="004B78E3">
        <w:t>şaşırtıcı değildir</w:t>
      </w:r>
      <w:r w:rsidRPr="004B78E3">
        <w:t xml:space="preserve">. </w:t>
      </w:r>
      <w:r w:rsidR="003A5517" w:rsidRPr="004B78E3">
        <w:t xml:space="preserve">Akcan (2014) çatışmayı ele aldığı </w:t>
      </w:r>
      <w:r w:rsidR="00633B2F" w:rsidRPr="004B78E3">
        <w:t>araştırmasında</w:t>
      </w:r>
      <w:r w:rsidR="003A5517" w:rsidRPr="004B78E3">
        <w:t>; örgüt büyüklüğü</w:t>
      </w:r>
      <w:r w:rsidR="00633B2F" w:rsidRPr="004B78E3">
        <w:t>nün</w:t>
      </w:r>
      <w:r w:rsidR="003A5517" w:rsidRPr="004B78E3">
        <w:t xml:space="preserve"> ekonomik kapasite ve personel sayısı gibi verilerle ölçülebil</w:t>
      </w:r>
      <w:r w:rsidR="00633B2F" w:rsidRPr="004B78E3">
        <w:t>diğini, ö</w:t>
      </w:r>
      <w:r w:rsidR="003A5517" w:rsidRPr="004B78E3">
        <w:t>rgütün büyüklüğüyle</w:t>
      </w:r>
      <w:r w:rsidR="00633B2F" w:rsidRPr="004B78E3">
        <w:t xml:space="preserve"> örgütte yaşanacak</w:t>
      </w:r>
      <w:r w:rsidR="003A5517" w:rsidRPr="004B78E3">
        <w:t xml:space="preserve"> karmaşıklıklar</w:t>
      </w:r>
      <w:r w:rsidR="00633B2F" w:rsidRPr="004B78E3">
        <w:t>ın</w:t>
      </w:r>
      <w:r w:rsidR="003A5517" w:rsidRPr="004B78E3">
        <w:t xml:space="preserve"> doğru orantılı</w:t>
      </w:r>
      <w:r w:rsidR="00633B2F" w:rsidRPr="004B78E3">
        <w:t xml:space="preserve"> olduğunu belirtmiştir. B</w:t>
      </w:r>
      <w:r w:rsidR="003A5517" w:rsidRPr="004B78E3">
        <w:t>eş personelin çalıştığı bir kurum ile elli personelin çalıştığı kurumun yönetilmesindeki zorluklar</w:t>
      </w:r>
      <w:r w:rsidR="00633B2F" w:rsidRPr="004B78E3">
        <w:t>ın</w:t>
      </w:r>
      <w:r w:rsidR="003A5517" w:rsidRPr="004B78E3">
        <w:t xml:space="preserve"> aynı </w:t>
      </w:r>
      <w:r w:rsidR="00633B2F" w:rsidRPr="004B78E3">
        <w:t xml:space="preserve">olmadığını, elli personelin çalıştığı bir örgütteki sorunların beş personelin çalıştığı bir örgütten fazla olacağını, küçük olan örgütte sorunlarla baş etmenin daha kolay olacağını da örnek olarak belirtmiştir. </w:t>
      </w:r>
      <w:r w:rsidR="00CC1F21" w:rsidRPr="004B78E3">
        <w:t xml:space="preserve">Başaran (2004) da örgütlerin </w:t>
      </w:r>
      <w:r w:rsidR="00E126DA" w:rsidRPr="004B78E3">
        <w:t xml:space="preserve">büyümesinin, iletişim ortamlarını arttırdığını ve iletişimin karışık bir şekilde deneyimlenmesine sebep olduğunu belirtmiştir. </w:t>
      </w:r>
    </w:p>
    <w:p w14:paraId="5581BB04" w14:textId="3D8C9E41" w:rsidR="000F7399" w:rsidRPr="004B78E3" w:rsidRDefault="000F7399" w:rsidP="000F7399">
      <w:r w:rsidRPr="004B78E3">
        <w:t xml:space="preserve">Araştırmanın bulgularına göre okullarda bulunan öğrenci sayılarının okul yöneticilerinin iletişim becerilerine ilişkin öğretmen </w:t>
      </w:r>
      <w:r w:rsidR="00814CB6" w:rsidRPr="004B78E3">
        <w:t>görüşlerinde</w:t>
      </w:r>
      <w:r w:rsidRPr="004B78E3">
        <w:t xml:space="preserve"> bir değişikliğe yol açmadığı görülmüştür. Bu sonuca göre okul yöneticilerinin öğretmenlerle olan iletişiminde öğrencilerin rolünün veya etkisinin </w:t>
      </w:r>
      <w:r w:rsidR="002E5266" w:rsidRPr="004B78E3">
        <w:t xml:space="preserve">fazla </w:t>
      </w:r>
      <w:r w:rsidRPr="004B78E3">
        <w:t>olmadığı söylenebilir. Bu yüzden okullarında az ya da fazla öğrenci olsa bile okul yöneticilerinin öğretmenleriyle olan iletişim becerilerinde bir değişme olmamaktadır.</w:t>
      </w:r>
      <w:r w:rsidR="00E126DA" w:rsidRPr="004B78E3">
        <w:t xml:space="preserve"> Okul yöneticilerinin iletişim becerilerine yönelik okullarda bulunan öğrenci sayılarıyla ilgili bir araştırma sonucuna ulaşılamamıştır. </w:t>
      </w:r>
    </w:p>
    <w:p w14:paraId="6CF079AB" w14:textId="74CBC4E3" w:rsidR="000F7399" w:rsidRPr="004B78E3" w:rsidRDefault="000F7399" w:rsidP="000F7399">
      <w:r w:rsidRPr="004B78E3">
        <w:t>Araştırmanın nitel verilerinden</w:t>
      </w:r>
      <w:r w:rsidR="00536BF6" w:rsidRPr="004B78E3">
        <w:t>,</w:t>
      </w:r>
      <w:r w:rsidR="00E126DA" w:rsidRPr="004B78E3">
        <w:t xml:space="preserve"> </w:t>
      </w:r>
      <w:r w:rsidR="00AE4F12" w:rsidRPr="004B78E3">
        <w:rPr>
          <w:rFonts w:cs="Times New Roman"/>
          <w:szCs w:val="24"/>
        </w:rPr>
        <w:t xml:space="preserve">öğretmenlerin yöneticilerinin iletişim </w:t>
      </w:r>
      <w:r w:rsidR="004D08C7" w:rsidRPr="004B78E3">
        <w:rPr>
          <w:rFonts w:cs="Times New Roman"/>
          <w:szCs w:val="24"/>
        </w:rPr>
        <w:t xml:space="preserve">becerilerine ilişkin </w:t>
      </w:r>
      <w:r w:rsidR="00360E12" w:rsidRPr="004B78E3">
        <w:rPr>
          <w:rFonts w:cs="Times New Roman"/>
          <w:szCs w:val="24"/>
        </w:rPr>
        <w:t xml:space="preserve">olumlu yöndeki </w:t>
      </w:r>
      <w:r w:rsidR="004D08C7" w:rsidRPr="004B78E3">
        <w:rPr>
          <w:rFonts w:cs="Times New Roman"/>
          <w:szCs w:val="24"/>
        </w:rPr>
        <w:t>görüşlerine</w:t>
      </w:r>
      <w:r w:rsidR="00AE4F12" w:rsidRPr="004B78E3">
        <w:rPr>
          <w:rFonts w:cs="Times New Roman"/>
          <w:szCs w:val="24"/>
        </w:rPr>
        <w:t>, öğretmenlerin yöneticileriyle yaşadıkları iletişim engelleri</w:t>
      </w:r>
      <w:r w:rsidR="004D08C7" w:rsidRPr="004B78E3">
        <w:rPr>
          <w:rFonts w:cs="Times New Roman"/>
          <w:szCs w:val="24"/>
        </w:rPr>
        <w:t>ne</w:t>
      </w:r>
      <w:r w:rsidR="00AE4F12" w:rsidRPr="004B78E3">
        <w:rPr>
          <w:rFonts w:cs="Times New Roman"/>
          <w:szCs w:val="24"/>
        </w:rPr>
        <w:t xml:space="preserve"> ve okul yöneticilerinin kullandığı iletişim araçları</w:t>
      </w:r>
      <w:r w:rsidR="004D08C7" w:rsidRPr="004B78E3">
        <w:rPr>
          <w:rFonts w:cs="Times New Roman"/>
          <w:szCs w:val="24"/>
        </w:rPr>
        <w:t xml:space="preserve">nın </w:t>
      </w:r>
      <w:r w:rsidR="00AE4F12" w:rsidRPr="004B78E3">
        <w:rPr>
          <w:rFonts w:cs="Times New Roman"/>
          <w:szCs w:val="24"/>
        </w:rPr>
        <w:t>neler olduğuna ulaşılmaya çalışılmıştır.</w:t>
      </w:r>
      <w:r w:rsidR="00E126DA" w:rsidRPr="004B78E3">
        <w:t xml:space="preserve"> </w:t>
      </w:r>
      <w:r w:rsidR="00AE4F12" w:rsidRPr="004B78E3">
        <w:t xml:space="preserve">Öğretmen görüşlerine göre okul yöneticilerinin iletişim </w:t>
      </w:r>
      <w:r w:rsidR="004D08C7" w:rsidRPr="004B78E3">
        <w:t>becerileri</w:t>
      </w:r>
      <w:r w:rsidR="00AE4F12" w:rsidRPr="004B78E3">
        <w:t xml:space="preserve"> genelde olumlu olarak bulunmuştur. </w:t>
      </w:r>
      <w:r w:rsidR="002D5E04" w:rsidRPr="004B78E3">
        <w:t>Yöneticilerin</w:t>
      </w:r>
      <w:r w:rsidR="00AE4F12" w:rsidRPr="004B78E3">
        <w:t xml:space="preserve"> genellikle öğretmenleriyle yüz yüze konuşarak iletişim kurmayı tercih ettikleri ve </w:t>
      </w:r>
      <w:r w:rsidR="002D5E04" w:rsidRPr="004B78E3">
        <w:t xml:space="preserve">öğretmenlerine üst yönetimden gelen veya okullarıyla ilgili duyuruları yapmak için de teknolojik araçları kullandıkları görülmektedir. Ayrıca; öğretmenler ve yöneticiler arasında çok büyük oranda iletişim engelinin yaşanmadığı; yaşanan iletişim engellerinin de yöneticilerin öğretmenleri aktif dinleme konusunda; yöneticilerin öğretmenlere karşı ilgisiz, soğuk ve kaba davrandığı durumlarda; yöneticilerin sözleriyle beden dillerinin uyuşmadığı ve yöneticilerin geri bildirimde bulunma esnasında aceleci davranmadıkları durumlarında ortaya çıktığı görülmektedir. </w:t>
      </w:r>
      <w:r w:rsidR="004D08C7" w:rsidRPr="004B78E3">
        <w:t>Var olduğu belirtilen bu engellerin büyük çoğunlukta yaşanmadığı sadece birkaç kişi tarafından belirtilmesi de</w:t>
      </w:r>
      <w:r w:rsidR="00F65112" w:rsidRPr="004B78E3">
        <w:t xml:space="preserve"> </w:t>
      </w:r>
      <w:r w:rsidR="002D5E04" w:rsidRPr="004B78E3">
        <w:lastRenderedPageBreak/>
        <w:t>okullarda büyük iletişim engeli sorunlarının olmadığı; okullardaki iletişim ortamlarının büyük oranda sağlıklı olduğu</w:t>
      </w:r>
      <w:r w:rsidR="00F65112" w:rsidRPr="004B78E3">
        <w:t>nu göstermektedir.</w:t>
      </w:r>
    </w:p>
    <w:p w14:paraId="60788091" w14:textId="316D659B" w:rsidR="000F7399" w:rsidRPr="004B78E3" w:rsidRDefault="000F7399" w:rsidP="000F7399">
      <w:r w:rsidRPr="004B78E3">
        <w:t>Araştırmanın nitel ve nicel verileri</w:t>
      </w:r>
      <w:r w:rsidR="00AA25BB" w:rsidRPr="004B78E3">
        <w:t>ne ilişkin sonuçlara göre,</w:t>
      </w:r>
      <w:r w:rsidRPr="004B78E3">
        <w:t xml:space="preserve"> </w:t>
      </w:r>
      <w:r w:rsidR="00E126DA" w:rsidRPr="004B78E3">
        <w:t>genel olarak</w:t>
      </w:r>
      <w:r w:rsidR="00536BF6" w:rsidRPr="004B78E3">
        <w:t>,</w:t>
      </w:r>
      <w:r w:rsidR="00E126DA" w:rsidRPr="004B78E3">
        <w:t xml:space="preserve"> </w:t>
      </w:r>
      <w:r w:rsidRPr="004B78E3">
        <w:t>okulların sağlıklı bir okul iklimine sahip olduğu, öğretmen ve yöneticiler arasındaki ilişkilerin samimi, güven veren ve destekleyici olduğu</w:t>
      </w:r>
      <w:r w:rsidR="00536BF6" w:rsidRPr="004B78E3">
        <w:t>,</w:t>
      </w:r>
      <w:r w:rsidRPr="004B78E3">
        <w:t xml:space="preserve"> ayrıca okullarda karar alma sürecine öğretmenlerin de dahil edildiği </w:t>
      </w:r>
      <w:r w:rsidR="00AA25BB" w:rsidRPr="004B78E3">
        <w:t>söylenebilir.</w:t>
      </w:r>
      <w:r w:rsidR="00B703F4" w:rsidRPr="004B78E3">
        <w:t xml:space="preserve"> Okul yöneticilerinin iletişim becerilerinin yeterli düzeyde olduğu elde edilmiş ve yöneticilerden kaynaklanan iletişim engellerinin de </w:t>
      </w:r>
      <w:r w:rsidR="00536BF6" w:rsidRPr="004B78E3">
        <w:t>öğretmen ve yöneticiler</w:t>
      </w:r>
      <w:r w:rsidR="00B703F4" w:rsidRPr="004B78E3">
        <w:t xml:space="preserve"> tarafından</w:t>
      </w:r>
      <w:r w:rsidR="00536BF6" w:rsidRPr="004B78E3">
        <w:t xml:space="preserve"> </w:t>
      </w:r>
      <w:r w:rsidR="00B703F4" w:rsidRPr="004B78E3">
        <w:t xml:space="preserve">çözülemeyecek sorunlar olmadığı düşünülmektedir. </w:t>
      </w:r>
    </w:p>
    <w:p w14:paraId="50823E12" w14:textId="77777777" w:rsidR="000F7399" w:rsidRPr="004B78E3" w:rsidRDefault="000F7399" w:rsidP="000F7399"/>
    <w:p w14:paraId="2F9409D6" w14:textId="77777777" w:rsidR="000F7399" w:rsidRPr="004B78E3" w:rsidRDefault="000F7399" w:rsidP="003F3258">
      <w:pPr>
        <w:pStyle w:val="Balk2"/>
      </w:pPr>
      <w:bookmarkStart w:id="137" w:name="_Toc79676672"/>
      <w:bookmarkStart w:id="138" w:name="_Toc91181048"/>
      <w:r w:rsidRPr="004B78E3">
        <w:t>5.2.Öneriler</w:t>
      </w:r>
      <w:bookmarkEnd w:id="137"/>
      <w:bookmarkEnd w:id="138"/>
    </w:p>
    <w:p w14:paraId="5D4A33A7" w14:textId="77777777" w:rsidR="000F7399" w:rsidRPr="004B78E3" w:rsidRDefault="000F7399" w:rsidP="00B52192">
      <w:r w:rsidRPr="004B78E3">
        <w:t>Bu bölümde araştırmanın sonucuna dayalı olarak öneriler getirilmiştir.</w:t>
      </w:r>
    </w:p>
    <w:p w14:paraId="02AC7081" w14:textId="77777777" w:rsidR="000F7399" w:rsidRPr="004B78E3" w:rsidRDefault="000F7399" w:rsidP="00E87F5B">
      <w:pPr>
        <w:pStyle w:val="ListeParagraf"/>
        <w:numPr>
          <w:ilvl w:val="0"/>
          <w:numId w:val="17"/>
        </w:numPr>
        <w:spacing w:after="0"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Araştırma sonucunda ilkokulda görev yapan yöneticiler ile öğretmenler arasındaki iletişim becerilerinin yüksek olduğu ortaya çıktığından, bu durumun ortaokul ve ortaöğretim kurumlarında da oluşması için gerekli çalışmalar yapılmalıdır.</w:t>
      </w:r>
    </w:p>
    <w:p w14:paraId="2C9C6ED4" w14:textId="77777777" w:rsidR="000F7399" w:rsidRPr="004B78E3" w:rsidRDefault="000F7399" w:rsidP="00E87F5B">
      <w:pPr>
        <w:pStyle w:val="ListeParagraf"/>
        <w:numPr>
          <w:ilvl w:val="0"/>
          <w:numId w:val="17"/>
        </w:numPr>
        <w:spacing w:after="0"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Okul yöneticileri ile öğretmenler arasında yaşanan iletişim engellerinin belirlenmesine yönelik üst yönetim tarafından gerekli uygulamaların yapılması ve sorunların giderilmesine yönelik çalışmalar önerilmektedir.</w:t>
      </w:r>
    </w:p>
    <w:p w14:paraId="7DB7998F" w14:textId="01366735" w:rsidR="000F7399" w:rsidRPr="004B78E3" w:rsidRDefault="00F65112" w:rsidP="00E87F5B">
      <w:pPr>
        <w:pStyle w:val="ListeParagraf"/>
        <w:numPr>
          <w:ilvl w:val="0"/>
          <w:numId w:val="17"/>
        </w:numPr>
        <w:spacing w:after="0"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 xml:space="preserve">Okul yöneticileriyle öğretmenler arasında görülen engellerden birisi de etkili dinleme ile ilgili bir engeldir. Etkili dinleme becerisinin geliştirilmesi için </w:t>
      </w:r>
      <w:r w:rsidR="00DF74FD" w:rsidRPr="004B78E3">
        <w:rPr>
          <w:rFonts w:ascii="Times New Roman" w:hAnsi="Times New Roman" w:cs="Times New Roman"/>
          <w:sz w:val="24"/>
          <w:szCs w:val="24"/>
        </w:rPr>
        <w:t xml:space="preserve">yöneticilere </w:t>
      </w:r>
      <w:r w:rsidRPr="004B78E3">
        <w:rPr>
          <w:rFonts w:ascii="Times New Roman" w:hAnsi="Times New Roman" w:cs="Times New Roman"/>
          <w:sz w:val="24"/>
          <w:szCs w:val="24"/>
        </w:rPr>
        <w:t>hizmet</w:t>
      </w:r>
      <w:r w:rsidR="00683E94" w:rsidRPr="004B78E3">
        <w:rPr>
          <w:rFonts w:ascii="Times New Roman" w:hAnsi="Times New Roman" w:cs="Times New Roman"/>
          <w:sz w:val="24"/>
          <w:szCs w:val="24"/>
        </w:rPr>
        <w:t xml:space="preserve"> </w:t>
      </w:r>
      <w:r w:rsidRPr="004B78E3">
        <w:rPr>
          <w:rFonts w:ascii="Times New Roman" w:hAnsi="Times New Roman" w:cs="Times New Roman"/>
          <w:sz w:val="24"/>
          <w:szCs w:val="24"/>
        </w:rPr>
        <w:t xml:space="preserve">içi eğitim kursları </w:t>
      </w:r>
      <w:r w:rsidR="00DF74FD" w:rsidRPr="004B78E3">
        <w:rPr>
          <w:rFonts w:ascii="Times New Roman" w:hAnsi="Times New Roman" w:cs="Times New Roman"/>
          <w:sz w:val="24"/>
          <w:szCs w:val="24"/>
        </w:rPr>
        <w:t>verilebilir.</w:t>
      </w:r>
    </w:p>
    <w:p w14:paraId="7B411E1F" w14:textId="41F6FA51" w:rsidR="000F7399" w:rsidRPr="004B78E3" w:rsidRDefault="000F7399" w:rsidP="004B78E3">
      <w:pPr>
        <w:pStyle w:val="ListeParagraf"/>
        <w:numPr>
          <w:ilvl w:val="0"/>
          <w:numId w:val="17"/>
        </w:numPr>
        <w:spacing w:after="0"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Araştırmanın evreni ve çalışma grubu genişletilerek yeni araştırmalar yapılabilir.</w:t>
      </w:r>
    </w:p>
    <w:p w14:paraId="1A20184F" w14:textId="77777777" w:rsidR="004B78E3" w:rsidRPr="004B78E3" w:rsidRDefault="00683E94" w:rsidP="004B78E3">
      <w:pPr>
        <w:pStyle w:val="ListeParagraf"/>
        <w:numPr>
          <w:ilvl w:val="0"/>
          <w:numId w:val="17"/>
        </w:numPr>
        <w:spacing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 xml:space="preserve">Okul yöneticisiyle öğretmenlerin aynı veya farklı sendikalarda bulunmalarının </w:t>
      </w:r>
      <w:r w:rsidR="00DF74FD" w:rsidRPr="004B78E3">
        <w:rPr>
          <w:rFonts w:ascii="Times New Roman" w:hAnsi="Times New Roman" w:cs="Times New Roman"/>
          <w:sz w:val="24"/>
          <w:szCs w:val="24"/>
        </w:rPr>
        <w:t>öğretmenlerin görüşlerinde anlamlı farklılık yaratma durumu araştırılabilir.</w:t>
      </w:r>
    </w:p>
    <w:p w14:paraId="284AD67E" w14:textId="573151E8" w:rsidR="00DF74FD" w:rsidRPr="004B78E3" w:rsidRDefault="00DF74FD" w:rsidP="004B78E3">
      <w:pPr>
        <w:pStyle w:val="ListeParagraf"/>
        <w:numPr>
          <w:ilvl w:val="0"/>
          <w:numId w:val="17"/>
        </w:numPr>
        <w:spacing w:line="360" w:lineRule="auto"/>
        <w:ind w:left="709" w:hanging="709"/>
        <w:jc w:val="both"/>
        <w:rPr>
          <w:rFonts w:ascii="Times New Roman" w:hAnsi="Times New Roman" w:cs="Times New Roman"/>
          <w:sz w:val="24"/>
          <w:szCs w:val="24"/>
        </w:rPr>
      </w:pPr>
      <w:r w:rsidRPr="004B78E3">
        <w:rPr>
          <w:rFonts w:ascii="Times New Roman" w:hAnsi="Times New Roman" w:cs="Times New Roman"/>
          <w:sz w:val="24"/>
          <w:szCs w:val="24"/>
        </w:rPr>
        <w:t>Öğretmenlerin yöneticilerinin iletişim becerilerine ilişkin görüşleri ile performans, doyum, okul iklimi, okul kültürü gibi farklı değişkenler arasındaki ilişkiler ele alınabilir.</w:t>
      </w:r>
    </w:p>
    <w:p w14:paraId="2EAA2CB9" w14:textId="71B7C54B" w:rsidR="000F7399" w:rsidRPr="004B78E3" w:rsidRDefault="000F7399" w:rsidP="00203F9D">
      <w:pPr>
        <w:autoSpaceDE w:val="0"/>
        <w:autoSpaceDN w:val="0"/>
        <w:adjustRightInd w:val="0"/>
        <w:rPr>
          <w:rFonts w:cs="Times New Roman"/>
          <w:szCs w:val="24"/>
        </w:rPr>
      </w:pPr>
    </w:p>
    <w:p w14:paraId="3218C36F" w14:textId="7B0E5675" w:rsidR="00680E86" w:rsidRPr="004B78E3" w:rsidRDefault="00680E86" w:rsidP="00203F9D">
      <w:pPr>
        <w:autoSpaceDE w:val="0"/>
        <w:autoSpaceDN w:val="0"/>
        <w:adjustRightInd w:val="0"/>
        <w:rPr>
          <w:rFonts w:cs="Times New Roman"/>
          <w:szCs w:val="24"/>
        </w:rPr>
      </w:pPr>
    </w:p>
    <w:p w14:paraId="7017BE3D" w14:textId="0B928621" w:rsidR="00680E86" w:rsidRPr="004B78E3" w:rsidRDefault="00680E86" w:rsidP="00203F9D">
      <w:pPr>
        <w:autoSpaceDE w:val="0"/>
        <w:autoSpaceDN w:val="0"/>
        <w:adjustRightInd w:val="0"/>
        <w:rPr>
          <w:rFonts w:cs="Times New Roman"/>
          <w:szCs w:val="24"/>
        </w:rPr>
      </w:pPr>
    </w:p>
    <w:p w14:paraId="0F304A40" w14:textId="4A9D3DCF" w:rsidR="002D5E04" w:rsidRPr="004B78E3" w:rsidRDefault="002D5E04" w:rsidP="00203F9D">
      <w:pPr>
        <w:autoSpaceDE w:val="0"/>
        <w:autoSpaceDN w:val="0"/>
        <w:adjustRightInd w:val="0"/>
        <w:rPr>
          <w:rFonts w:cs="Times New Roman"/>
          <w:szCs w:val="24"/>
        </w:rPr>
      </w:pPr>
    </w:p>
    <w:p w14:paraId="0D590FC2" w14:textId="77777777" w:rsidR="002D5E04" w:rsidRPr="004B78E3" w:rsidRDefault="002D5E04" w:rsidP="00203F9D">
      <w:pPr>
        <w:autoSpaceDE w:val="0"/>
        <w:autoSpaceDN w:val="0"/>
        <w:adjustRightInd w:val="0"/>
        <w:rPr>
          <w:rFonts w:cs="Times New Roman"/>
          <w:szCs w:val="24"/>
        </w:rPr>
      </w:pPr>
    </w:p>
    <w:p w14:paraId="2D1559D8" w14:textId="77777777" w:rsidR="00165F18" w:rsidRPr="004B78E3" w:rsidRDefault="00165F18" w:rsidP="00203F9D">
      <w:pPr>
        <w:autoSpaceDE w:val="0"/>
        <w:autoSpaceDN w:val="0"/>
        <w:adjustRightInd w:val="0"/>
        <w:rPr>
          <w:rFonts w:cs="Times New Roman"/>
          <w:szCs w:val="24"/>
        </w:rPr>
      </w:pPr>
    </w:p>
    <w:p w14:paraId="65B05511" w14:textId="38BC6416" w:rsidR="00680E86" w:rsidRPr="004B78E3" w:rsidRDefault="00680E86" w:rsidP="00203F9D">
      <w:pPr>
        <w:autoSpaceDE w:val="0"/>
        <w:autoSpaceDN w:val="0"/>
        <w:adjustRightInd w:val="0"/>
        <w:rPr>
          <w:rFonts w:cs="Times New Roman"/>
          <w:szCs w:val="24"/>
        </w:rPr>
      </w:pPr>
    </w:p>
    <w:bookmarkStart w:id="139" w:name="_Toc91181049" w:displacedByCustomXml="next"/>
    <w:sdt>
      <w:sdtPr>
        <w:rPr>
          <w:rFonts w:eastAsiaTheme="minorHAnsi" w:cstheme="minorBidi"/>
          <w:b w:val="0"/>
          <w:szCs w:val="22"/>
        </w:rPr>
        <w:id w:val="618571706"/>
        <w:docPartObj>
          <w:docPartGallery w:val="Bibliographies"/>
          <w:docPartUnique/>
        </w:docPartObj>
      </w:sdtPr>
      <w:sdtEndPr/>
      <w:sdtContent>
        <w:p w14:paraId="5C74561D" w14:textId="75928E70" w:rsidR="006E12EB" w:rsidRDefault="006E12EB" w:rsidP="009F70DC">
          <w:pPr>
            <w:pStyle w:val="Balk1"/>
            <w:spacing w:before="240"/>
          </w:pPr>
          <w:r>
            <w:t>Kaynakça</w:t>
          </w:r>
          <w:bookmarkEnd w:id="139"/>
        </w:p>
        <w:sdt>
          <w:sdtPr>
            <w:id w:val="111145805"/>
            <w:bibliography/>
          </w:sdtPr>
          <w:sdtEndPr/>
          <w:sdtContent>
            <w:p w14:paraId="59D4B34E" w14:textId="77777777" w:rsidR="009F70DC" w:rsidRDefault="006E12EB" w:rsidP="009F70DC">
              <w:pPr>
                <w:pStyle w:val="Kaynaka"/>
                <w:spacing w:before="240" w:line="240" w:lineRule="auto"/>
                <w:ind w:firstLine="0"/>
                <w:rPr>
                  <w:noProof/>
                  <w:szCs w:val="24"/>
                </w:rPr>
              </w:pPr>
              <w:r>
                <w:fldChar w:fldCharType="begin"/>
              </w:r>
              <w:r>
                <w:instrText>BIBLIOGRAPHY</w:instrText>
              </w:r>
              <w:r>
                <w:fldChar w:fldCharType="separate"/>
              </w:r>
              <w:r w:rsidR="009F70DC">
                <w:rPr>
                  <w:noProof/>
                </w:rPr>
                <w:t xml:space="preserve">Acar, A. C., &amp; Paksoy, M. (2004). </w:t>
              </w:r>
              <w:r w:rsidR="009F70DC">
                <w:rPr>
                  <w:i/>
                  <w:iCs/>
                  <w:noProof/>
                </w:rPr>
                <w:t>Açık Öğretim Örgütsel İletişim.</w:t>
              </w:r>
              <w:r w:rsidR="009F70DC">
                <w:rPr>
                  <w:noProof/>
                </w:rPr>
                <w:t xml:space="preserve"> Eskişehir: Anadolu Üniversitesi Yayınları.</w:t>
              </w:r>
            </w:p>
            <w:p w14:paraId="4FEFAB06" w14:textId="4A8123F5" w:rsidR="009F70DC" w:rsidRDefault="009F70DC" w:rsidP="009F70DC">
              <w:pPr>
                <w:pStyle w:val="Kaynaka"/>
                <w:spacing w:before="240" w:line="240" w:lineRule="auto"/>
                <w:ind w:firstLine="0"/>
                <w:rPr>
                  <w:noProof/>
                </w:rPr>
              </w:pPr>
              <w:r>
                <w:rPr>
                  <w:noProof/>
                </w:rPr>
                <w:t xml:space="preserve">Acun Kapıkıran, N. (2019). Kişilerarası İlişkiler ve İletişimde Empati. A. Kaya içinde, </w:t>
              </w:r>
              <w:r>
                <w:rPr>
                  <w:i/>
                  <w:iCs/>
                  <w:noProof/>
                </w:rPr>
                <w:t>İnsan İlişkileri ve İletişim</w:t>
              </w:r>
              <w:r>
                <w:rPr>
                  <w:noProof/>
                </w:rPr>
                <w:t xml:space="preserve"> (s. 116-137). Ankara: Pegem Akademi.</w:t>
              </w:r>
            </w:p>
            <w:p w14:paraId="3880F067" w14:textId="77777777" w:rsidR="009F70DC" w:rsidRDefault="009F70DC" w:rsidP="009F70DC">
              <w:pPr>
                <w:pStyle w:val="Kaynaka"/>
                <w:spacing w:before="240" w:line="240" w:lineRule="auto"/>
                <w:ind w:firstLine="0"/>
                <w:rPr>
                  <w:noProof/>
                </w:rPr>
              </w:pPr>
              <w:r>
                <w:rPr>
                  <w:noProof/>
                </w:rPr>
                <w:t xml:space="preserve">Açıkel, G. (2010). </w:t>
              </w:r>
              <w:r>
                <w:rPr>
                  <w:i/>
                  <w:iCs/>
                  <w:noProof/>
                </w:rPr>
                <w:t>Ortaöğretim Kurumlarında Yönetici Öğretmen İletişimi.</w:t>
              </w:r>
              <w:r>
                <w:rPr>
                  <w:noProof/>
                </w:rPr>
                <w:t xml:space="preserve"> Yayınlanmamış Yüksek Lisans Tezi. Maltepe Üniversitesi Sosyal Bilimler Enstitüsü, İstanbul.</w:t>
              </w:r>
            </w:p>
            <w:p w14:paraId="4593767C" w14:textId="77777777" w:rsidR="009F70DC" w:rsidRDefault="009F70DC" w:rsidP="009F70DC">
              <w:pPr>
                <w:pStyle w:val="Kaynaka"/>
                <w:spacing w:before="240" w:line="240" w:lineRule="auto"/>
                <w:ind w:firstLine="0"/>
                <w:rPr>
                  <w:noProof/>
                </w:rPr>
              </w:pPr>
              <w:r>
                <w:rPr>
                  <w:noProof/>
                </w:rPr>
                <w:t xml:space="preserve">Airasian, P., Gay, L., &amp; Mills, G. (2012). </w:t>
              </w:r>
              <w:r>
                <w:rPr>
                  <w:i/>
                  <w:iCs/>
                  <w:noProof/>
                </w:rPr>
                <w:t>Educational Research: Competencies for Analysis and Application.</w:t>
              </w:r>
              <w:r>
                <w:rPr>
                  <w:noProof/>
                </w:rPr>
                <w:t xml:space="preserve"> Upper Saddle River: Pearson.</w:t>
              </w:r>
            </w:p>
            <w:p w14:paraId="45354F6F" w14:textId="77777777" w:rsidR="009F70DC" w:rsidRDefault="009F70DC" w:rsidP="009F70DC">
              <w:pPr>
                <w:pStyle w:val="Kaynaka"/>
                <w:spacing w:before="240" w:line="240" w:lineRule="auto"/>
                <w:ind w:firstLine="0"/>
                <w:rPr>
                  <w:noProof/>
                </w:rPr>
              </w:pPr>
              <w:r>
                <w:rPr>
                  <w:noProof/>
                </w:rPr>
                <w:t xml:space="preserve">Akan, D., &amp; Azimi, M. (2019). Okul Müdürlerinin İletişim Becerilerinin Öğretmen Algılarına Göre İncelenmesi. </w:t>
              </w:r>
              <w:r>
                <w:rPr>
                  <w:i/>
                  <w:iCs/>
                  <w:noProof/>
                </w:rPr>
                <w:t>Nevşehir Hacı Bektaş Üniversitesi SBE Dergisi</w:t>
              </w:r>
              <w:r>
                <w:rPr>
                  <w:noProof/>
                </w:rPr>
                <w:t>(9 (1)), 287-300.</w:t>
              </w:r>
            </w:p>
            <w:p w14:paraId="29352DBE" w14:textId="77777777" w:rsidR="009F70DC" w:rsidRDefault="009F70DC" w:rsidP="009F70DC">
              <w:pPr>
                <w:pStyle w:val="Kaynaka"/>
                <w:spacing w:before="240" w:line="240" w:lineRule="auto"/>
                <w:ind w:firstLine="0"/>
                <w:rPr>
                  <w:noProof/>
                </w:rPr>
              </w:pPr>
              <w:r>
                <w:rPr>
                  <w:noProof/>
                </w:rPr>
                <w:t xml:space="preserve">Akbal, N. (2008). </w:t>
              </w:r>
              <w:r>
                <w:rPr>
                  <w:i/>
                  <w:iCs/>
                  <w:noProof/>
                </w:rPr>
                <w:t>Etkili Okulun Oluşmasında Okul Yöneticilerinin Etkin İletişim Becerileri.</w:t>
              </w:r>
              <w:r>
                <w:rPr>
                  <w:noProof/>
                </w:rPr>
                <w:t xml:space="preserve"> Yayınlanmamış Yüksek Lisans Tezi. Beykent Üniversitesi Sosyal Bilimler Enstitüsü, İstanbul.</w:t>
              </w:r>
            </w:p>
            <w:p w14:paraId="78289262" w14:textId="77777777" w:rsidR="009F70DC" w:rsidRDefault="009F70DC" w:rsidP="009F70DC">
              <w:pPr>
                <w:pStyle w:val="Kaynaka"/>
                <w:spacing w:before="240" w:line="240" w:lineRule="auto"/>
                <w:ind w:firstLine="0"/>
                <w:rPr>
                  <w:noProof/>
                </w:rPr>
              </w:pPr>
              <w:r>
                <w:rPr>
                  <w:noProof/>
                </w:rPr>
                <w:t xml:space="preserve">Alipour, F. H. (2011). The relationship between organizational climate and communication skills of managers of the Iranian physical education organization. </w:t>
              </w:r>
              <w:r>
                <w:rPr>
                  <w:i/>
                  <w:iCs/>
                  <w:noProof/>
                </w:rPr>
                <w:t>Elsevier-Procedia - Social and Behavioral Sciences</w:t>
              </w:r>
              <w:r>
                <w:rPr>
                  <w:noProof/>
                </w:rPr>
                <w:t>, 421-428.</w:t>
              </w:r>
            </w:p>
            <w:p w14:paraId="4784BAED" w14:textId="77777777" w:rsidR="009F70DC" w:rsidRDefault="009F70DC" w:rsidP="009F70DC">
              <w:pPr>
                <w:pStyle w:val="Kaynaka"/>
                <w:spacing w:before="240" w:line="240" w:lineRule="auto"/>
                <w:ind w:firstLine="0"/>
                <w:rPr>
                  <w:noProof/>
                </w:rPr>
              </w:pPr>
              <w:r>
                <w:rPr>
                  <w:noProof/>
                </w:rPr>
                <w:t xml:space="preserve">Asar, Ç. (2014). </w:t>
              </w:r>
              <w:r>
                <w:rPr>
                  <w:i/>
                  <w:iCs/>
                  <w:noProof/>
                </w:rPr>
                <w:t>İlkokul Yöneticilerinin Yeterliliklerine ve İletişim Becerilerine İlişkin Yönetici ve Öğretmen Görüşlerinin İncelenmesi.</w:t>
              </w:r>
              <w:r>
                <w:rPr>
                  <w:noProof/>
                </w:rPr>
                <w:t xml:space="preserve"> Yayınlanmamış Yüksek Lisans Tezi. Çukurova Üniversitesi Sosyal Bilimler Enstitüsü, Adana.</w:t>
              </w:r>
            </w:p>
            <w:p w14:paraId="4A0403B8" w14:textId="77777777" w:rsidR="009F70DC" w:rsidRDefault="009F70DC" w:rsidP="009F70DC">
              <w:pPr>
                <w:pStyle w:val="Kaynaka"/>
                <w:spacing w:before="240" w:line="240" w:lineRule="auto"/>
                <w:ind w:firstLine="0"/>
                <w:rPr>
                  <w:noProof/>
                </w:rPr>
              </w:pPr>
              <w:r>
                <w:rPr>
                  <w:noProof/>
                </w:rPr>
                <w:t xml:space="preserve">Ayık, A., &amp; Uzun, T. (2016). Öğretmen Görüşlerine Göre Okul Müdürlerinin Sözsüz İletişim Beceri Düzeylerinin Belirlenmesi: Bir Öncü Çalışma. </w:t>
              </w:r>
              <w:r>
                <w:rPr>
                  <w:i/>
                  <w:iCs/>
                  <w:noProof/>
                </w:rPr>
                <w:t>İletişim Kuram ve Araştırma Dergisi</w:t>
              </w:r>
              <w:r>
                <w:rPr>
                  <w:noProof/>
                </w:rPr>
                <w:t>, 150-167.</w:t>
              </w:r>
            </w:p>
            <w:p w14:paraId="170F79B8" w14:textId="77777777" w:rsidR="009F70DC" w:rsidRDefault="009F70DC" w:rsidP="009F70DC">
              <w:pPr>
                <w:pStyle w:val="Kaynaka"/>
                <w:spacing w:before="240" w:line="240" w:lineRule="auto"/>
                <w:ind w:firstLine="0"/>
                <w:rPr>
                  <w:noProof/>
                </w:rPr>
              </w:pPr>
              <w:r>
                <w:rPr>
                  <w:noProof/>
                </w:rPr>
                <w:t xml:space="preserve">Aziz, R. G., &amp; Moghtader, H. (2019). The Relationship Between Communication Skills and Managers' Thinking Style Functions with the Job Performance of Elementary School Teachers in Urmia, Iran in the Academic year 2018-2019. </w:t>
              </w:r>
              <w:r>
                <w:rPr>
                  <w:i/>
                  <w:iCs/>
                  <w:noProof/>
                </w:rPr>
                <w:t>European Journal of Education Studies</w:t>
              </w:r>
              <w:r>
                <w:rPr>
                  <w:noProof/>
                </w:rPr>
                <w:t>, 103-116.</w:t>
              </w:r>
            </w:p>
            <w:p w14:paraId="47BD5372" w14:textId="77777777" w:rsidR="009F70DC" w:rsidRDefault="009F70DC" w:rsidP="009F70DC">
              <w:pPr>
                <w:pStyle w:val="Kaynaka"/>
                <w:spacing w:before="240" w:line="240" w:lineRule="auto"/>
                <w:ind w:firstLine="0"/>
                <w:rPr>
                  <w:noProof/>
                </w:rPr>
              </w:pPr>
              <w:r>
                <w:rPr>
                  <w:noProof/>
                </w:rPr>
                <w:t xml:space="preserve">Balcı, A. (2001). </w:t>
              </w:r>
              <w:r>
                <w:rPr>
                  <w:i/>
                  <w:iCs/>
                  <w:noProof/>
                </w:rPr>
                <w:t>Sosyal Bilimlerde Araştırma: Yöntem, teknik ve ilkeler.</w:t>
              </w:r>
              <w:r>
                <w:rPr>
                  <w:noProof/>
                </w:rPr>
                <w:t xml:space="preserve"> Ankara: Pegem A Yayıncılık.</w:t>
              </w:r>
            </w:p>
            <w:p w14:paraId="453720D1" w14:textId="77777777" w:rsidR="009F70DC" w:rsidRDefault="009F70DC" w:rsidP="009F70DC">
              <w:pPr>
                <w:pStyle w:val="Kaynaka"/>
                <w:spacing w:before="240" w:line="240" w:lineRule="auto"/>
                <w:ind w:firstLine="0"/>
                <w:rPr>
                  <w:noProof/>
                </w:rPr>
              </w:pPr>
              <w:r>
                <w:rPr>
                  <w:noProof/>
                </w:rPr>
                <w:t xml:space="preserve">Barati, M., &amp; Hamidi, Y. (2011; 11(2)). Communication Skills of Heads of Departments: Verbal, Listening, and Feedback Skills. </w:t>
              </w:r>
              <w:r>
                <w:rPr>
                  <w:i/>
                  <w:iCs/>
                  <w:noProof/>
                </w:rPr>
                <w:t>JRHS</w:t>
              </w:r>
              <w:r>
                <w:rPr>
                  <w:noProof/>
                </w:rPr>
                <w:t>, 91-96.</w:t>
              </w:r>
            </w:p>
            <w:p w14:paraId="6EF2DB0C" w14:textId="77777777" w:rsidR="009F70DC" w:rsidRDefault="009F70DC" w:rsidP="009F70DC">
              <w:pPr>
                <w:pStyle w:val="Kaynaka"/>
                <w:spacing w:before="240" w:line="240" w:lineRule="auto"/>
                <w:ind w:firstLine="0"/>
                <w:rPr>
                  <w:noProof/>
                </w:rPr>
              </w:pPr>
              <w:r>
                <w:rPr>
                  <w:noProof/>
                </w:rPr>
                <w:t xml:space="preserve">Başaran, İ. E. (2004). </w:t>
              </w:r>
              <w:r>
                <w:rPr>
                  <w:i/>
                  <w:iCs/>
                  <w:noProof/>
                </w:rPr>
                <w:t>Yönetimde İnsan İlişkileri.</w:t>
              </w:r>
              <w:r>
                <w:rPr>
                  <w:noProof/>
                </w:rPr>
                <w:t xml:space="preserve"> Ankara: Nobel Yayın Dağıtım.</w:t>
              </w:r>
            </w:p>
            <w:p w14:paraId="75CA557D" w14:textId="77777777" w:rsidR="009F70DC" w:rsidRDefault="009F70DC" w:rsidP="009F70DC">
              <w:pPr>
                <w:pStyle w:val="Kaynaka"/>
                <w:spacing w:before="240" w:line="240" w:lineRule="auto"/>
                <w:ind w:firstLine="0"/>
                <w:rPr>
                  <w:noProof/>
                </w:rPr>
              </w:pPr>
              <w:r>
                <w:rPr>
                  <w:noProof/>
                </w:rPr>
                <w:t xml:space="preserve">Bursalıoğlu, Z. (2015). </w:t>
              </w:r>
              <w:r>
                <w:rPr>
                  <w:i/>
                  <w:iCs/>
                  <w:noProof/>
                </w:rPr>
                <w:t>Okul Yönetiminde Yeni Yapı ve Davranış.</w:t>
              </w:r>
              <w:r>
                <w:rPr>
                  <w:noProof/>
                </w:rPr>
                <w:t xml:space="preserve"> Ankara: Pegem Akademi.</w:t>
              </w:r>
            </w:p>
            <w:p w14:paraId="6E3E9F9B" w14:textId="77777777" w:rsidR="009F70DC" w:rsidRDefault="009F70DC" w:rsidP="009F70DC">
              <w:pPr>
                <w:pStyle w:val="Kaynaka"/>
                <w:spacing w:before="240" w:line="240" w:lineRule="auto"/>
                <w:ind w:firstLine="0"/>
                <w:rPr>
                  <w:noProof/>
                </w:rPr>
              </w:pPr>
              <w:r>
                <w:rPr>
                  <w:noProof/>
                </w:rPr>
                <w:t xml:space="preserve">Can, H. (2005). </w:t>
              </w:r>
              <w:r>
                <w:rPr>
                  <w:i/>
                  <w:iCs/>
                  <w:noProof/>
                </w:rPr>
                <w:t>Organizasyon ve Yönetim.</w:t>
              </w:r>
              <w:r>
                <w:rPr>
                  <w:noProof/>
                </w:rPr>
                <w:t xml:space="preserve"> Ankara: Siyasal Kitabevi.</w:t>
              </w:r>
            </w:p>
            <w:p w14:paraId="737DFF9B" w14:textId="77777777" w:rsidR="009F70DC" w:rsidRDefault="009F70DC" w:rsidP="009F70DC">
              <w:pPr>
                <w:pStyle w:val="Kaynaka"/>
                <w:spacing w:before="240" w:line="240" w:lineRule="auto"/>
                <w:ind w:firstLine="0"/>
                <w:rPr>
                  <w:noProof/>
                </w:rPr>
              </w:pPr>
              <w:r>
                <w:rPr>
                  <w:noProof/>
                </w:rPr>
                <w:lastRenderedPageBreak/>
                <w:t xml:space="preserve">Cihangir Çankaya, Z. (2019). Kişilerarası İlişkiler ve İletişimde Dinleme. A. Kaya içinde, </w:t>
              </w:r>
              <w:r>
                <w:rPr>
                  <w:i/>
                  <w:iCs/>
                  <w:noProof/>
                </w:rPr>
                <w:t>İnsan İlişkileri ve İletişim</w:t>
              </w:r>
              <w:r>
                <w:rPr>
                  <w:noProof/>
                </w:rPr>
                <w:t xml:space="preserve"> (s. 100-114). Ankara: Pegem Akademi.</w:t>
              </w:r>
            </w:p>
            <w:p w14:paraId="43C3D8B7" w14:textId="77777777" w:rsidR="009F70DC" w:rsidRDefault="009F70DC" w:rsidP="009F70DC">
              <w:pPr>
                <w:pStyle w:val="Kaynaka"/>
                <w:spacing w:before="240" w:line="240" w:lineRule="auto"/>
                <w:ind w:firstLine="0"/>
                <w:rPr>
                  <w:noProof/>
                </w:rPr>
              </w:pPr>
              <w:r>
                <w:rPr>
                  <w:noProof/>
                </w:rPr>
                <w:t xml:space="preserve">Coşkuner, E. (2008). </w:t>
              </w:r>
              <w:r>
                <w:rPr>
                  <w:i/>
                  <w:iCs/>
                  <w:noProof/>
                </w:rPr>
                <w:t>İlköğretim Okulu Yöneticilerinin İletişim Becerilerinin Öğretmen Algılarına Göre Değerlendirilmesi.</w:t>
              </w:r>
              <w:r>
                <w:rPr>
                  <w:noProof/>
                </w:rPr>
                <w:t xml:space="preserve"> Yayınlanmamış Yüksek Lisans Tezi. Yeditepe Üniversitesi Sosyal Bilimler Enstitüsü, İstanbul.</w:t>
              </w:r>
            </w:p>
            <w:p w14:paraId="4B5DC49D" w14:textId="77777777" w:rsidR="009F70DC" w:rsidRDefault="009F70DC" w:rsidP="009F70DC">
              <w:pPr>
                <w:pStyle w:val="Kaynaka"/>
                <w:spacing w:before="240" w:line="240" w:lineRule="auto"/>
                <w:ind w:firstLine="0"/>
                <w:rPr>
                  <w:noProof/>
                </w:rPr>
              </w:pPr>
              <w:r>
                <w:rPr>
                  <w:noProof/>
                </w:rPr>
                <w:t xml:space="preserve">Creswell, J. W. (2009). Mapping the Field of Mixed Methods Research. </w:t>
              </w:r>
              <w:r>
                <w:rPr>
                  <w:i/>
                  <w:iCs/>
                  <w:noProof/>
                </w:rPr>
                <w:t>Journal of Mixed Methods Research</w:t>
              </w:r>
              <w:r>
                <w:rPr>
                  <w:noProof/>
                </w:rPr>
                <w:t>, 95-108.</w:t>
              </w:r>
            </w:p>
            <w:p w14:paraId="674C9698" w14:textId="77777777" w:rsidR="009F70DC" w:rsidRDefault="009F70DC" w:rsidP="009F70DC">
              <w:pPr>
                <w:pStyle w:val="Kaynaka"/>
                <w:spacing w:before="240" w:line="240" w:lineRule="auto"/>
                <w:ind w:firstLine="0"/>
                <w:rPr>
                  <w:noProof/>
                </w:rPr>
              </w:pPr>
              <w:r>
                <w:rPr>
                  <w:noProof/>
                </w:rPr>
                <w:t xml:space="preserve">Cüceloğlu, D. (2001). </w:t>
              </w:r>
              <w:r>
                <w:rPr>
                  <w:i/>
                  <w:iCs/>
                  <w:noProof/>
                </w:rPr>
                <w:t>İnsan İnsana.</w:t>
              </w:r>
              <w:r>
                <w:rPr>
                  <w:noProof/>
                </w:rPr>
                <w:t xml:space="preserve"> İstanbul: Remzi Kitabevi.</w:t>
              </w:r>
            </w:p>
            <w:p w14:paraId="003A4414" w14:textId="77777777" w:rsidR="009F70DC" w:rsidRDefault="009F70DC" w:rsidP="009F70DC">
              <w:pPr>
                <w:pStyle w:val="Kaynaka"/>
                <w:spacing w:before="240" w:line="240" w:lineRule="auto"/>
                <w:ind w:firstLine="0"/>
                <w:rPr>
                  <w:noProof/>
                </w:rPr>
              </w:pPr>
              <w:r>
                <w:rPr>
                  <w:noProof/>
                </w:rPr>
                <w:t xml:space="preserve">Cüceloğlu, D. (2015). </w:t>
              </w:r>
              <w:r>
                <w:rPr>
                  <w:i/>
                  <w:iCs/>
                  <w:noProof/>
                </w:rPr>
                <w:t>Gerçek Özgürlük.</w:t>
              </w:r>
              <w:r>
                <w:rPr>
                  <w:noProof/>
                </w:rPr>
                <w:t xml:space="preserve"> İstanbul: Remzi Kitabevi.</w:t>
              </w:r>
            </w:p>
            <w:p w14:paraId="5652543C" w14:textId="77777777" w:rsidR="009F70DC" w:rsidRDefault="009F70DC" w:rsidP="009F70DC">
              <w:pPr>
                <w:pStyle w:val="Kaynaka"/>
                <w:spacing w:before="240" w:line="240" w:lineRule="auto"/>
                <w:ind w:firstLine="0"/>
                <w:rPr>
                  <w:noProof/>
                </w:rPr>
              </w:pPr>
              <w:r>
                <w:rPr>
                  <w:noProof/>
                </w:rPr>
                <w:t xml:space="preserve">Çetinkaya, B. (2019). Kişilerarası İlişkiler ve İletişimde Kendini Açma. A. KAYA içinde, </w:t>
              </w:r>
              <w:r>
                <w:rPr>
                  <w:i/>
                  <w:iCs/>
                  <w:noProof/>
                </w:rPr>
                <w:t>İnsan İlişkileri ve İletişim</w:t>
              </w:r>
              <w:r>
                <w:rPr>
                  <w:noProof/>
                </w:rPr>
                <w:t xml:space="preserve"> (s. 142-163). Ankara: Pegem Akademi.</w:t>
              </w:r>
            </w:p>
            <w:p w14:paraId="2F7658A4" w14:textId="77777777" w:rsidR="009F70DC" w:rsidRDefault="009F70DC" w:rsidP="009F70DC">
              <w:pPr>
                <w:pStyle w:val="Kaynaka"/>
                <w:spacing w:before="240" w:line="240" w:lineRule="auto"/>
                <w:ind w:firstLine="0"/>
                <w:rPr>
                  <w:noProof/>
                </w:rPr>
              </w:pPr>
              <w:r>
                <w:rPr>
                  <w:noProof/>
                </w:rPr>
                <w:t xml:space="preserve">Çiftli, S. (2013). </w:t>
              </w:r>
              <w:r>
                <w:rPr>
                  <w:i/>
                  <w:iCs/>
                  <w:noProof/>
                </w:rPr>
                <w:t>İlköğretim Okulu Yöneticilerinin İletişim Yeterlilikleri (Samsun İli Örneği).</w:t>
              </w:r>
              <w:r>
                <w:rPr>
                  <w:noProof/>
                </w:rPr>
                <w:t xml:space="preserve"> Yayınlanmamış Yüksek Lisans Tezi. Ondokuz Mayıs Üniversitesi Eğitim Bilimleri Enstitüsü, Samsun.</w:t>
              </w:r>
            </w:p>
            <w:p w14:paraId="6A336172" w14:textId="77777777" w:rsidR="009F70DC" w:rsidRDefault="009F70DC" w:rsidP="009F70DC">
              <w:pPr>
                <w:pStyle w:val="Kaynaka"/>
                <w:spacing w:before="240" w:line="240" w:lineRule="auto"/>
                <w:ind w:firstLine="0"/>
                <w:rPr>
                  <w:noProof/>
                </w:rPr>
              </w:pPr>
              <w:r>
                <w:rPr>
                  <w:noProof/>
                </w:rPr>
                <w:t xml:space="preserve">Çınar, O. (2010, 4). Okul Müdürlerinin İletişim Sürecindeki Etkililiği. </w:t>
              </w:r>
              <w:r>
                <w:rPr>
                  <w:i/>
                  <w:iCs/>
                  <w:noProof/>
                </w:rPr>
                <w:t>Dumlupınar Üniversitesi Sosyal Bilimler Dergisi</w:t>
              </w:r>
              <w:r>
                <w:rPr>
                  <w:noProof/>
                </w:rPr>
                <w:t>(26), 267-276.</w:t>
              </w:r>
            </w:p>
            <w:p w14:paraId="502E3266" w14:textId="77777777" w:rsidR="009F70DC" w:rsidRDefault="009F70DC" w:rsidP="009F70DC">
              <w:pPr>
                <w:pStyle w:val="Kaynaka"/>
                <w:spacing w:before="240" w:line="240" w:lineRule="auto"/>
                <w:ind w:firstLine="0"/>
                <w:rPr>
                  <w:noProof/>
                </w:rPr>
              </w:pPr>
              <w:r>
                <w:rPr>
                  <w:noProof/>
                </w:rPr>
                <w:t xml:space="preserve">Çınkır, Ş. (2013). </w:t>
              </w:r>
              <w:r>
                <w:rPr>
                  <w:i/>
                  <w:iCs/>
                  <w:noProof/>
                </w:rPr>
                <w:t>Türk Eğitim Sistemi ve Okul Yönetimi.</w:t>
              </w:r>
              <w:r>
                <w:rPr>
                  <w:noProof/>
                </w:rPr>
                <w:t xml:space="preserve"> Ankara: Siyasal Kitabevi.</w:t>
              </w:r>
            </w:p>
            <w:p w14:paraId="175040AF" w14:textId="77777777" w:rsidR="009F70DC" w:rsidRDefault="009F70DC" w:rsidP="009F70DC">
              <w:pPr>
                <w:pStyle w:val="Kaynaka"/>
                <w:spacing w:before="240" w:line="240" w:lineRule="auto"/>
                <w:ind w:firstLine="0"/>
                <w:rPr>
                  <w:noProof/>
                </w:rPr>
              </w:pPr>
              <w:r>
                <w:rPr>
                  <w:noProof/>
                </w:rPr>
                <w:t xml:space="preserve">Daft, R. L. (2012). </w:t>
              </w:r>
              <w:r>
                <w:rPr>
                  <w:i/>
                  <w:iCs/>
                  <w:noProof/>
                </w:rPr>
                <w:t>New Era of Management.</w:t>
              </w:r>
              <w:r>
                <w:rPr>
                  <w:noProof/>
                </w:rPr>
                <w:t xml:space="preserve"> Mason, Ohio: South-Western Cengage Learning.</w:t>
              </w:r>
            </w:p>
            <w:p w14:paraId="7CCE33F1" w14:textId="77777777" w:rsidR="009F70DC" w:rsidRDefault="009F70DC" w:rsidP="009F70DC">
              <w:pPr>
                <w:pStyle w:val="Kaynaka"/>
                <w:spacing w:before="240" w:line="240" w:lineRule="auto"/>
                <w:ind w:firstLine="0"/>
                <w:rPr>
                  <w:noProof/>
                </w:rPr>
              </w:pPr>
              <w:r>
                <w:rPr>
                  <w:noProof/>
                </w:rPr>
                <w:t xml:space="preserve">Değer, M. (1998). </w:t>
              </w:r>
              <w:r>
                <w:rPr>
                  <w:i/>
                  <w:iCs/>
                  <w:noProof/>
                </w:rPr>
                <w:t>İlköğretim Okulu Müdürlerinin Öğrettmenlerle Kurdukları İletişim Yeterlikleri ve İletişime Engel Teşkil Eden Davranışları.</w:t>
              </w:r>
              <w:r>
                <w:rPr>
                  <w:noProof/>
                </w:rPr>
                <w:t xml:space="preserve"> Yayınlanmamış Yüksek Lisans Tezi. Çanakkale Onsekiz Mart Üniversitesi Sosyal Bilimler Enstitüsü, Çanakkale.</w:t>
              </w:r>
            </w:p>
            <w:p w14:paraId="0DAB9180" w14:textId="77777777" w:rsidR="009F70DC" w:rsidRDefault="009F70DC" w:rsidP="009F70DC">
              <w:pPr>
                <w:pStyle w:val="Kaynaka"/>
                <w:spacing w:before="240" w:line="240" w:lineRule="auto"/>
                <w:ind w:firstLine="0"/>
                <w:rPr>
                  <w:noProof/>
                </w:rPr>
              </w:pPr>
              <w:r>
                <w:rPr>
                  <w:noProof/>
                </w:rPr>
                <w:t xml:space="preserve">Demiray, U. (2019). İletişim Modelleri. U. Demiray içinde, </w:t>
              </w:r>
              <w:r>
                <w:rPr>
                  <w:i/>
                  <w:iCs/>
                  <w:noProof/>
                </w:rPr>
                <w:t>Etkili İletişim</w:t>
              </w:r>
              <w:r>
                <w:rPr>
                  <w:noProof/>
                </w:rPr>
                <w:t xml:space="preserve"> (s. 46-70). Ankara: Pegem Akademi.</w:t>
              </w:r>
            </w:p>
            <w:p w14:paraId="09F9932D" w14:textId="77777777" w:rsidR="009F70DC" w:rsidRDefault="009F70DC" w:rsidP="009F70DC">
              <w:pPr>
                <w:pStyle w:val="Kaynaka"/>
                <w:spacing w:before="240" w:line="240" w:lineRule="auto"/>
                <w:ind w:firstLine="0"/>
                <w:rPr>
                  <w:noProof/>
                </w:rPr>
              </w:pPr>
              <w:r>
                <w:rPr>
                  <w:noProof/>
                </w:rPr>
                <w:t xml:space="preserve">Dickson, D., Hargie, O., &amp; Tourish, D. (2004). </w:t>
              </w:r>
              <w:r>
                <w:rPr>
                  <w:i/>
                  <w:iCs/>
                  <w:noProof/>
                </w:rPr>
                <w:t>Communication Skills for Effective Management.</w:t>
              </w:r>
              <w:r>
                <w:rPr>
                  <w:noProof/>
                </w:rPr>
                <w:t xml:space="preserve"> London: Palgrave Macmillan.</w:t>
              </w:r>
            </w:p>
            <w:p w14:paraId="468FD740" w14:textId="77777777" w:rsidR="009F70DC" w:rsidRDefault="009F70DC" w:rsidP="009F70DC">
              <w:pPr>
                <w:pStyle w:val="Kaynaka"/>
                <w:spacing w:before="240" w:line="240" w:lineRule="auto"/>
                <w:ind w:firstLine="0"/>
                <w:rPr>
                  <w:noProof/>
                </w:rPr>
              </w:pPr>
              <w:r>
                <w:rPr>
                  <w:noProof/>
                </w:rPr>
                <w:t xml:space="preserve">Eğinli, A. T., &amp; Gürüz, D. (2012). </w:t>
              </w:r>
              <w:r>
                <w:rPr>
                  <w:i/>
                  <w:iCs/>
                  <w:noProof/>
                </w:rPr>
                <w:t>Kişilerarası İletişim Bilgiler-Etkiler-Engeller.</w:t>
              </w:r>
              <w:r>
                <w:rPr>
                  <w:noProof/>
                </w:rPr>
                <w:t xml:space="preserve"> Ankara: Nobel Akademik Yayıncılık.</w:t>
              </w:r>
            </w:p>
            <w:p w14:paraId="17418B0B" w14:textId="77777777" w:rsidR="009F70DC" w:rsidRDefault="009F70DC" w:rsidP="009F70DC">
              <w:pPr>
                <w:pStyle w:val="Kaynaka"/>
                <w:spacing w:before="240" w:line="240" w:lineRule="auto"/>
                <w:ind w:firstLine="0"/>
                <w:rPr>
                  <w:noProof/>
                </w:rPr>
              </w:pPr>
              <w:r>
                <w:rPr>
                  <w:noProof/>
                </w:rPr>
                <w:t xml:space="preserve">Ekici, C. (2020). İlkokulu Yöneticileri ile Öğretmenler Arasındaki İletişim Durumlarının İncelenmesi. </w:t>
              </w:r>
              <w:r>
                <w:rPr>
                  <w:i/>
                  <w:iCs/>
                  <w:noProof/>
                </w:rPr>
                <w:t>Uluslararası Eğitim Araştırmacıları Dergisi, 3</w:t>
              </w:r>
              <w:r>
                <w:rPr>
                  <w:noProof/>
                </w:rPr>
                <w:t>(2), 292-311.</w:t>
              </w:r>
            </w:p>
            <w:p w14:paraId="487FE1D6" w14:textId="77777777" w:rsidR="009F70DC" w:rsidRDefault="009F70DC" w:rsidP="009F70DC">
              <w:pPr>
                <w:pStyle w:val="Kaynaka"/>
                <w:spacing w:before="240" w:line="240" w:lineRule="auto"/>
                <w:ind w:firstLine="0"/>
                <w:rPr>
                  <w:noProof/>
                </w:rPr>
              </w:pPr>
              <w:r>
                <w:rPr>
                  <w:noProof/>
                </w:rPr>
                <w:t xml:space="preserve">Eren, E. (2000). </w:t>
              </w:r>
              <w:r>
                <w:rPr>
                  <w:i/>
                  <w:iCs/>
                  <w:noProof/>
                </w:rPr>
                <w:t>Yönetim ve Organizasyon.</w:t>
              </w:r>
              <w:r>
                <w:rPr>
                  <w:noProof/>
                </w:rPr>
                <w:t xml:space="preserve"> İstanbul: Beta Basım.</w:t>
              </w:r>
            </w:p>
            <w:p w14:paraId="6D07BB76" w14:textId="77777777" w:rsidR="009F70DC" w:rsidRDefault="009F70DC" w:rsidP="009F70DC">
              <w:pPr>
                <w:pStyle w:val="Kaynaka"/>
                <w:spacing w:before="240" w:line="240" w:lineRule="auto"/>
                <w:ind w:firstLine="0"/>
                <w:rPr>
                  <w:noProof/>
                </w:rPr>
              </w:pPr>
              <w:r>
                <w:rPr>
                  <w:noProof/>
                </w:rPr>
                <w:t xml:space="preserve">Fraenkel, J., Hyun, H., &amp; Wallen, N. (2012). </w:t>
              </w:r>
              <w:r>
                <w:rPr>
                  <w:i/>
                  <w:iCs/>
                  <w:noProof/>
                </w:rPr>
                <w:t>How to Design and Evaluate Research In Education (8th ed.).</w:t>
              </w:r>
              <w:r>
                <w:rPr>
                  <w:noProof/>
                </w:rPr>
                <w:t xml:space="preserve"> New York: Mc Graw Hill.</w:t>
              </w:r>
            </w:p>
            <w:p w14:paraId="5CAF8D36" w14:textId="77777777" w:rsidR="009F70DC" w:rsidRDefault="009F70DC" w:rsidP="009F70DC">
              <w:pPr>
                <w:pStyle w:val="Kaynaka"/>
                <w:spacing w:before="240" w:line="240" w:lineRule="auto"/>
                <w:ind w:firstLine="0"/>
                <w:rPr>
                  <w:noProof/>
                </w:rPr>
              </w:pPr>
              <w:r>
                <w:rPr>
                  <w:noProof/>
                </w:rPr>
                <w:t xml:space="preserve">Freeman, R. E., &amp; Stoner, J. A. (1992). </w:t>
              </w:r>
              <w:r>
                <w:rPr>
                  <w:i/>
                  <w:iCs/>
                  <w:noProof/>
                </w:rPr>
                <w:t>Management.</w:t>
              </w:r>
              <w:r>
                <w:rPr>
                  <w:noProof/>
                </w:rPr>
                <w:t xml:space="preserve"> New Jersey: Prentice-Hall, Inc.</w:t>
              </w:r>
            </w:p>
            <w:p w14:paraId="55C92775" w14:textId="77777777" w:rsidR="009F70DC" w:rsidRDefault="009F70DC" w:rsidP="009F70DC">
              <w:pPr>
                <w:pStyle w:val="Kaynaka"/>
                <w:spacing w:before="240" w:line="240" w:lineRule="auto"/>
                <w:ind w:firstLine="0"/>
                <w:rPr>
                  <w:noProof/>
                </w:rPr>
              </w:pPr>
              <w:r>
                <w:rPr>
                  <w:noProof/>
                </w:rPr>
                <w:t xml:space="preserve">Geçikli, F. (2010). </w:t>
              </w:r>
              <w:r>
                <w:rPr>
                  <w:i/>
                  <w:iCs/>
                  <w:noProof/>
                </w:rPr>
                <w:t>Halkla İlişkiler ve İletişim.</w:t>
              </w:r>
              <w:r>
                <w:rPr>
                  <w:noProof/>
                </w:rPr>
                <w:t xml:space="preserve"> İstanbul: Beta Basım Yayım Dağıtım A.Ş.</w:t>
              </w:r>
            </w:p>
            <w:p w14:paraId="20FBA15A" w14:textId="77777777" w:rsidR="009F70DC" w:rsidRDefault="009F70DC" w:rsidP="009F70DC">
              <w:pPr>
                <w:pStyle w:val="Kaynaka"/>
                <w:spacing w:before="240" w:line="240" w:lineRule="auto"/>
                <w:ind w:firstLine="0"/>
                <w:rPr>
                  <w:noProof/>
                </w:rPr>
              </w:pPr>
              <w:r>
                <w:rPr>
                  <w:noProof/>
                </w:rPr>
                <w:lastRenderedPageBreak/>
                <w:t xml:space="preserve">George, D., &amp; Mallery, P. (2010). </w:t>
              </w:r>
              <w:r>
                <w:rPr>
                  <w:i/>
                  <w:iCs/>
                  <w:noProof/>
                </w:rPr>
                <w:t>SPSS for windows a step by step: A Simple Guide and Reference.</w:t>
              </w:r>
              <w:r>
                <w:rPr>
                  <w:noProof/>
                </w:rPr>
                <w:t xml:space="preserve"> </w:t>
              </w:r>
            </w:p>
            <w:p w14:paraId="7069B81C" w14:textId="77777777" w:rsidR="009F70DC" w:rsidRDefault="009F70DC" w:rsidP="009F70DC">
              <w:pPr>
                <w:pStyle w:val="Kaynaka"/>
                <w:spacing w:before="240" w:line="240" w:lineRule="auto"/>
                <w:ind w:firstLine="0"/>
                <w:rPr>
                  <w:noProof/>
                </w:rPr>
              </w:pPr>
              <w:r>
                <w:rPr>
                  <w:noProof/>
                </w:rPr>
                <w:t xml:space="preserve">Gordon, I. (1999). Internationalisation and Urban Competition. </w:t>
              </w:r>
              <w:r>
                <w:rPr>
                  <w:i/>
                  <w:iCs/>
                  <w:noProof/>
                </w:rPr>
                <w:t>Urban Studies, 36</w:t>
              </w:r>
              <w:r>
                <w:rPr>
                  <w:noProof/>
                </w:rPr>
                <w:t>, 1001-1016. doi:10.1080/0042098993321</w:t>
              </w:r>
            </w:p>
            <w:p w14:paraId="22C8EFC7" w14:textId="77777777" w:rsidR="009F70DC" w:rsidRDefault="009F70DC" w:rsidP="009F70DC">
              <w:pPr>
                <w:pStyle w:val="Kaynaka"/>
                <w:spacing w:before="240" w:line="240" w:lineRule="auto"/>
                <w:ind w:firstLine="0"/>
                <w:rPr>
                  <w:noProof/>
                </w:rPr>
              </w:pPr>
              <w:r>
                <w:rPr>
                  <w:noProof/>
                </w:rPr>
                <w:t xml:space="preserve">Gürel, E., &amp; Gürüz, D. (2008). </w:t>
              </w:r>
              <w:r>
                <w:rPr>
                  <w:i/>
                  <w:iCs/>
                  <w:noProof/>
                </w:rPr>
                <w:t>Yönetim ve Organizasyon Bireyden Örgütte, Fikirden Eyleme.</w:t>
              </w:r>
              <w:r>
                <w:rPr>
                  <w:noProof/>
                </w:rPr>
                <w:t xml:space="preserve"> Ankara: Nobel Yayın Dağıtım.</w:t>
              </w:r>
            </w:p>
            <w:p w14:paraId="11A36476" w14:textId="77777777" w:rsidR="009F70DC" w:rsidRDefault="009F70DC" w:rsidP="009F70DC">
              <w:pPr>
                <w:pStyle w:val="Kaynaka"/>
                <w:spacing w:before="240" w:line="240" w:lineRule="auto"/>
                <w:ind w:firstLine="0"/>
                <w:rPr>
                  <w:noProof/>
                </w:rPr>
              </w:pPr>
              <w:r>
                <w:rPr>
                  <w:noProof/>
                </w:rPr>
                <w:t xml:space="preserve">Güven, B. (2013). İletişim Kavramı ve İletişim Sürecinin Temel Ögeleri. B. Güven içinde, </w:t>
              </w:r>
              <w:r>
                <w:rPr>
                  <w:i/>
                  <w:iCs/>
                  <w:noProof/>
                </w:rPr>
                <w:t>Etkili İletişim</w:t>
              </w:r>
              <w:r>
                <w:rPr>
                  <w:noProof/>
                </w:rPr>
                <w:t xml:space="preserve"> (s. 5-20). Ankara: Pegem Akademi.</w:t>
              </w:r>
            </w:p>
            <w:p w14:paraId="4451BB10" w14:textId="77777777" w:rsidR="009F70DC" w:rsidRDefault="009F70DC" w:rsidP="009F70DC">
              <w:pPr>
                <w:pStyle w:val="Kaynaka"/>
                <w:spacing w:before="240" w:line="240" w:lineRule="auto"/>
                <w:ind w:firstLine="0"/>
                <w:rPr>
                  <w:noProof/>
                </w:rPr>
              </w:pPr>
              <w:r>
                <w:rPr>
                  <w:noProof/>
                </w:rPr>
                <w:t xml:space="preserve">Justice, M. (2018). </w:t>
              </w:r>
              <w:r>
                <w:rPr>
                  <w:i/>
                  <w:iCs/>
                  <w:noProof/>
                </w:rPr>
                <w:t>The Relationship between Administrator Interpersonal Skills and School Climate, Student Learning, and Teacher Retention.</w:t>
              </w:r>
              <w:r>
                <w:rPr>
                  <w:noProof/>
                </w:rPr>
                <w:t xml:space="preserve"> Doctor of Education. Gardner-Webb University, North Carolina , United States.</w:t>
              </w:r>
            </w:p>
            <w:p w14:paraId="0E82377F" w14:textId="77777777" w:rsidR="009F70DC" w:rsidRDefault="009F70DC" w:rsidP="009F70DC">
              <w:pPr>
                <w:pStyle w:val="Kaynaka"/>
                <w:spacing w:before="240" w:line="240" w:lineRule="auto"/>
                <w:ind w:firstLine="0"/>
                <w:rPr>
                  <w:noProof/>
                </w:rPr>
              </w:pPr>
              <w:r>
                <w:rPr>
                  <w:noProof/>
                </w:rPr>
                <w:t xml:space="preserve">Kambeya, N. V. (2008). </w:t>
              </w:r>
              <w:r>
                <w:rPr>
                  <w:i/>
                  <w:iCs/>
                  <w:noProof/>
                </w:rPr>
                <w:t>Georgia Teachers' Perceptions of Principals' Interpersonal Communication Skills as They Relate to Teacher Performance.</w:t>
              </w:r>
              <w:r>
                <w:rPr>
                  <w:noProof/>
                </w:rPr>
                <w:t xml:space="preserve"> Doctor of Education. Georgia Southern Universtiy, Statesboro, Georgia.</w:t>
              </w:r>
            </w:p>
            <w:p w14:paraId="3497BF15" w14:textId="77777777" w:rsidR="009F70DC" w:rsidRDefault="009F70DC" w:rsidP="009F70DC">
              <w:pPr>
                <w:pStyle w:val="Kaynaka"/>
                <w:spacing w:before="240" w:line="240" w:lineRule="auto"/>
                <w:ind w:firstLine="0"/>
                <w:rPr>
                  <w:noProof/>
                </w:rPr>
              </w:pPr>
              <w:r>
                <w:rPr>
                  <w:noProof/>
                </w:rPr>
                <w:t xml:space="preserve">Kapur, R. (2018, 3). </w:t>
              </w:r>
              <w:r>
                <w:rPr>
                  <w:i/>
                  <w:iCs/>
                  <w:noProof/>
                </w:rPr>
                <w:t>Research Gate.</w:t>
              </w:r>
              <w:r>
                <w:rPr>
                  <w:noProof/>
                </w:rPr>
                <w:t xml:space="preserve"> 8 13, 2021 tarihinde Research Gate: https://www.researchgate.net/publication/323794732_Barriers_to_Effective_Communication adresinden alındı</w:t>
              </w:r>
            </w:p>
            <w:p w14:paraId="3C8A4818" w14:textId="77777777" w:rsidR="009F70DC" w:rsidRDefault="009F70DC" w:rsidP="009F70DC">
              <w:pPr>
                <w:pStyle w:val="Kaynaka"/>
                <w:spacing w:before="240" w:line="240" w:lineRule="auto"/>
                <w:ind w:firstLine="0"/>
                <w:rPr>
                  <w:noProof/>
                </w:rPr>
              </w:pPr>
              <w:r>
                <w:rPr>
                  <w:noProof/>
                </w:rPr>
                <w:t xml:space="preserve">Karasar, N. (2003). </w:t>
              </w:r>
              <w:r>
                <w:rPr>
                  <w:i/>
                  <w:iCs/>
                  <w:noProof/>
                </w:rPr>
                <w:t>Bilimsel Araştırma Yöntemi.</w:t>
              </w:r>
              <w:r>
                <w:rPr>
                  <w:noProof/>
                </w:rPr>
                <w:t xml:space="preserve"> Ankara: Nobel Yayın Dağıtım.</w:t>
              </w:r>
            </w:p>
            <w:p w14:paraId="1FFC94CA" w14:textId="77777777" w:rsidR="009F70DC" w:rsidRDefault="009F70DC" w:rsidP="009F70DC">
              <w:pPr>
                <w:pStyle w:val="Kaynaka"/>
                <w:spacing w:before="240" w:line="240" w:lineRule="auto"/>
                <w:ind w:firstLine="0"/>
                <w:rPr>
                  <w:noProof/>
                </w:rPr>
              </w:pPr>
              <w:r>
                <w:rPr>
                  <w:noProof/>
                </w:rPr>
                <w:t xml:space="preserve">Kaya, A. (2019). İletişime Giriş: Temel Kavramlar ve Süreçler. A. Kaya içinde, </w:t>
              </w:r>
              <w:r>
                <w:rPr>
                  <w:i/>
                  <w:iCs/>
                  <w:noProof/>
                </w:rPr>
                <w:t>İnsan İlişkileri ve İletişim</w:t>
              </w:r>
              <w:r>
                <w:rPr>
                  <w:noProof/>
                </w:rPr>
                <w:t xml:space="preserve"> (s. 2-31). Ankara: Pegem Akademi.</w:t>
              </w:r>
            </w:p>
            <w:p w14:paraId="37E4DB94" w14:textId="77777777" w:rsidR="009F70DC" w:rsidRDefault="009F70DC" w:rsidP="009F70DC">
              <w:pPr>
                <w:pStyle w:val="Kaynaka"/>
                <w:spacing w:before="240" w:line="240" w:lineRule="auto"/>
                <w:ind w:firstLine="0"/>
                <w:rPr>
                  <w:noProof/>
                </w:rPr>
              </w:pPr>
              <w:r>
                <w:rPr>
                  <w:noProof/>
                </w:rPr>
                <w:t xml:space="preserve">Kurt, S. (2015). </w:t>
              </w:r>
              <w:r>
                <w:rPr>
                  <w:i/>
                  <w:iCs/>
                  <w:noProof/>
                </w:rPr>
                <w:t>Okul Öncesi Eğitim Kurumu Yöneticilerinin İletişim Becerileri.</w:t>
              </w:r>
              <w:r>
                <w:rPr>
                  <w:noProof/>
                </w:rPr>
                <w:t xml:space="preserve"> Yayınlanmamış Yüksek Lisans Tezi. Çanakkale Onsekiz Mart Üniversitesi Eğitim Bilimleri Enstitüsü, Çanakkale.</w:t>
              </w:r>
            </w:p>
            <w:p w14:paraId="61C8A092" w14:textId="77777777" w:rsidR="009F70DC" w:rsidRDefault="009F70DC" w:rsidP="009F70DC">
              <w:pPr>
                <w:pStyle w:val="Kaynaka"/>
                <w:spacing w:before="240" w:line="240" w:lineRule="auto"/>
                <w:ind w:firstLine="0"/>
                <w:rPr>
                  <w:noProof/>
                </w:rPr>
              </w:pPr>
              <w:r>
                <w:rPr>
                  <w:noProof/>
                </w:rPr>
                <w:t xml:space="preserve">Küçük Güngörmez, T. (2020). </w:t>
              </w:r>
              <w:r>
                <w:rPr>
                  <w:i/>
                  <w:iCs/>
                  <w:noProof/>
                </w:rPr>
                <w:t>Ortaöğretim Okul Müdürlerinin İletişim Yeterliklerine İlişkin Öğretmen Görüşleri: Karma Bir Araştırma.</w:t>
              </w:r>
              <w:r>
                <w:rPr>
                  <w:noProof/>
                </w:rPr>
                <w:t xml:space="preserve"> Yayınlanmamış Yüksek Lisans Tezi. Karabük Üniversitesi Eğitim Bilimleri Enstitüsü, Karabük.</w:t>
              </w:r>
            </w:p>
            <w:p w14:paraId="68C4D8C7" w14:textId="77777777" w:rsidR="009F70DC" w:rsidRDefault="009F70DC" w:rsidP="009F70DC">
              <w:pPr>
                <w:pStyle w:val="Kaynaka"/>
                <w:spacing w:before="240" w:line="240" w:lineRule="auto"/>
                <w:ind w:firstLine="0"/>
                <w:rPr>
                  <w:noProof/>
                </w:rPr>
              </w:pPr>
              <w:r>
                <w:rPr>
                  <w:noProof/>
                </w:rPr>
                <w:t xml:space="preserve">Kёndusi, V. (2015). Communication and Cooperation Skills of School Managers. </w:t>
              </w:r>
              <w:r>
                <w:rPr>
                  <w:i/>
                  <w:iCs/>
                  <w:noProof/>
                </w:rPr>
                <w:t>European Journal of Research and Reflection in Educational Sciences</w:t>
              </w:r>
              <w:r>
                <w:rPr>
                  <w:noProof/>
                </w:rPr>
                <w:t>, 46-50.</w:t>
              </w:r>
            </w:p>
            <w:p w14:paraId="62BD3F08" w14:textId="77777777" w:rsidR="009F70DC" w:rsidRDefault="009F70DC" w:rsidP="009F70DC">
              <w:pPr>
                <w:pStyle w:val="Kaynaka"/>
                <w:spacing w:before="240" w:line="240" w:lineRule="auto"/>
                <w:ind w:firstLine="0"/>
                <w:rPr>
                  <w:noProof/>
                </w:rPr>
              </w:pPr>
              <w:r>
                <w:rPr>
                  <w:noProof/>
                </w:rPr>
                <w:t xml:space="preserve">Lunenberg, F. C., &amp; Ornstein, A. C. (2012). </w:t>
              </w:r>
              <w:r>
                <w:rPr>
                  <w:i/>
                  <w:iCs/>
                  <w:noProof/>
                </w:rPr>
                <w:t>Educational Administration Concepts and Practices.</w:t>
              </w:r>
              <w:r>
                <w:rPr>
                  <w:noProof/>
                </w:rPr>
                <w:t xml:space="preserve"> Wadsworth, Boston: Wadsworth Cengage Learning.</w:t>
              </w:r>
            </w:p>
            <w:p w14:paraId="1127EF99" w14:textId="77777777" w:rsidR="009F70DC" w:rsidRDefault="009F70DC" w:rsidP="009F70DC">
              <w:pPr>
                <w:pStyle w:val="Kaynaka"/>
                <w:spacing w:before="240" w:line="240" w:lineRule="auto"/>
                <w:ind w:firstLine="0"/>
                <w:rPr>
                  <w:noProof/>
                </w:rPr>
              </w:pPr>
              <w:r>
                <w:rPr>
                  <w:noProof/>
                </w:rPr>
                <w:t xml:space="preserve">McPheat, S. (2010). </w:t>
              </w:r>
              <w:r>
                <w:rPr>
                  <w:i/>
                  <w:iCs/>
                  <w:noProof/>
                </w:rPr>
                <w:t>Emotional Intelligence: MDT Training .</w:t>
              </w:r>
              <w:r>
                <w:rPr>
                  <w:noProof/>
                </w:rPr>
                <w:t xml:space="preserve"> London, UK: BookBoon.</w:t>
              </w:r>
            </w:p>
            <w:p w14:paraId="441F8451" w14:textId="77777777" w:rsidR="009F70DC" w:rsidRDefault="009F70DC" w:rsidP="009F70DC">
              <w:pPr>
                <w:pStyle w:val="Kaynaka"/>
                <w:spacing w:before="240" w:line="240" w:lineRule="auto"/>
                <w:ind w:firstLine="0"/>
                <w:rPr>
                  <w:noProof/>
                </w:rPr>
              </w:pPr>
              <w:r>
                <w:rPr>
                  <w:noProof/>
                </w:rPr>
                <w:t xml:space="preserve">Merriam, S. B. (2009). </w:t>
              </w:r>
              <w:r>
                <w:rPr>
                  <w:i/>
                  <w:iCs/>
                  <w:noProof/>
                </w:rPr>
                <w:t>Qualitative Research: A Guide to Design and Implementation.</w:t>
              </w:r>
              <w:r>
                <w:rPr>
                  <w:noProof/>
                </w:rPr>
                <w:t xml:space="preserve"> San Francisco: Jossey-Bass.</w:t>
              </w:r>
            </w:p>
            <w:p w14:paraId="0823F910" w14:textId="77777777" w:rsidR="009F70DC" w:rsidRDefault="009F70DC" w:rsidP="009F70DC">
              <w:pPr>
                <w:pStyle w:val="Kaynaka"/>
                <w:spacing w:before="240" w:line="240" w:lineRule="auto"/>
                <w:ind w:firstLine="0"/>
                <w:rPr>
                  <w:noProof/>
                </w:rPr>
              </w:pPr>
              <w:r>
                <w:rPr>
                  <w:noProof/>
                </w:rPr>
                <w:t xml:space="preserve">Miller, K. (2012). </w:t>
              </w:r>
              <w:r>
                <w:rPr>
                  <w:i/>
                  <w:iCs/>
                  <w:noProof/>
                </w:rPr>
                <w:t>Organizational Communication:Approaches and Processes.</w:t>
              </w:r>
              <w:r>
                <w:rPr>
                  <w:noProof/>
                </w:rPr>
                <w:t xml:space="preserve"> Wadsworth, Boston: Wadsworth Cengage Learning.</w:t>
              </w:r>
            </w:p>
            <w:p w14:paraId="671681EC" w14:textId="77777777" w:rsidR="009F70DC" w:rsidRDefault="009F70DC" w:rsidP="009F70DC">
              <w:pPr>
                <w:pStyle w:val="Kaynaka"/>
                <w:spacing w:before="240" w:line="240" w:lineRule="auto"/>
                <w:ind w:firstLine="0"/>
                <w:rPr>
                  <w:noProof/>
                </w:rPr>
              </w:pPr>
              <w:r>
                <w:rPr>
                  <w:noProof/>
                </w:rPr>
                <w:lastRenderedPageBreak/>
                <w:t xml:space="preserve">Öner, N. S. (2019). </w:t>
              </w:r>
              <w:r>
                <w:rPr>
                  <w:i/>
                  <w:iCs/>
                  <w:noProof/>
                </w:rPr>
                <w:t>Okul Müdürlerinin Örgütsel İletişim Sürecine İlişkin Yeterlikleri.</w:t>
              </w:r>
              <w:r>
                <w:rPr>
                  <w:noProof/>
                </w:rPr>
                <w:t xml:space="preserve"> Yayınlanmamış Yüksek Lisans Tezi. Muğla Sıtkı Koçman Üniversitesi Eğitim Bilimleri Enstitüsü, Muğla.</w:t>
              </w:r>
            </w:p>
            <w:p w14:paraId="658333E4" w14:textId="77777777" w:rsidR="009F70DC" w:rsidRDefault="009F70DC" w:rsidP="009F70DC">
              <w:pPr>
                <w:pStyle w:val="Kaynaka"/>
                <w:spacing w:before="240" w:line="240" w:lineRule="auto"/>
                <w:ind w:firstLine="0"/>
                <w:rPr>
                  <w:noProof/>
                </w:rPr>
              </w:pPr>
              <w:r>
                <w:rPr>
                  <w:noProof/>
                </w:rPr>
                <w:t xml:space="preserve">Özkadam, Z. (2018). </w:t>
              </w:r>
              <w:r>
                <w:rPr>
                  <w:i/>
                  <w:iCs/>
                  <w:noProof/>
                </w:rPr>
                <w:t>İlkokul Müdürlerinin İletişim Becerileri İle Öğretmenlerin Örgütsel Sinizm Tutumları Arasındaki İlişkinin İncelenmesi.</w:t>
              </w:r>
              <w:r>
                <w:rPr>
                  <w:noProof/>
                </w:rPr>
                <w:t xml:space="preserve"> Yayınlanmamış Yüksek Lisans Tezi. Sabahattin Zaim Üniversitesi / Marmara Üniversitesi, İstanbul.</w:t>
              </w:r>
            </w:p>
            <w:p w14:paraId="756AA703" w14:textId="77777777" w:rsidR="009F70DC" w:rsidRDefault="009F70DC" w:rsidP="009F70DC">
              <w:pPr>
                <w:pStyle w:val="Kaynaka"/>
                <w:spacing w:before="240" w:line="240" w:lineRule="auto"/>
                <w:ind w:firstLine="0"/>
                <w:rPr>
                  <w:noProof/>
                </w:rPr>
              </w:pPr>
              <w:r>
                <w:rPr>
                  <w:noProof/>
                </w:rPr>
                <w:t xml:space="preserve">Özpolat, H. (2019). </w:t>
              </w:r>
              <w:r>
                <w:rPr>
                  <w:i/>
                  <w:iCs/>
                  <w:noProof/>
                </w:rPr>
                <w:t>Okullarda Görev Yapan Öğretmenlerin Okuldaki İletişim Engelleri İle İş Doyumları Arasındaki İlişki.</w:t>
              </w:r>
              <w:r>
                <w:rPr>
                  <w:noProof/>
                </w:rPr>
                <w:t xml:space="preserve"> Yayınlanmamış Yüksek Lisans Tezi. Fırat Üniversitesi Eğitim Bilimleri Enstitüsü, Elazığ.</w:t>
              </w:r>
            </w:p>
            <w:p w14:paraId="17962197" w14:textId="77777777" w:rsidR="009F70DC" w:rsidRDefault="009F70DC" w:rsidP="009F70DC">
              <w:pPr>
                <w:pStyle w:val="Kaynaka"/>
                <w:spacing w:before="240" w:line="240" w:lineRule="auto"/>
                <w:ind w:firstLine="0"/>
                <w:rPr>
                  <w:noProof/>
                </w:rPr>
              </w:pPr>
              <w:r>
                <w:rPr>
                  <w:noProof/>
                </w:rPr>
                <w:t xml:space="preserve">Rachmawati, Y. (2021). The Effect of Principals’ Competencies on Teachers’ Job Satisfaction and Work Commitment. </w:t>
              </w:r>
              <w:r>
                <w:rPr>
                  <w:i/>
                  <w:iCs/>
                  <w:noProof/>
                </w:rPr>
                <w:t>Participatory Educational Research</w:t>
              </w:r>
              <w:r>
                <w:rPr>
                  <w:noProof/>
                </w:rPr>
                <w:t>, 362-378.</w:t>
              </w:r>
            </w:p>
            <w:p w14:paraId="75936F4D" w14:textId="77777777" w:rsidR="009F70DC" w:rsidRDefault="009F70DC" w:rsidP="009F70DC">
              <w:pPr>
                <w:pStyle w:val="Kaynaka"/>
                <w:spacing w:before="240" w:line="240" w:lineRule="auto"/>
                <w:ind w:firstLine="0"/>
                <w:rPr>
                  <w:noProof/>
                </w:rPr>
              </w:pPr>
              <w:r>
                <w:rPr>
                  <w:noProof/>
                </w:rPr>
                <w:t xml:space="preserve">Rani, K. U. (2016). Communication Barriers. </w:t>
              </w:r>
              <w:r>
                <w:rPr>
                  <w:i/>
                  <w:iCs/>
                  <w:noProof/>
                </w:rPr>
                <w:t>Joell Veda Publications</w:t>
              </w:r>
              <w:r>
                <w:rPr>
                  <w:noProof/>
                </w:rPr>
                <w:t>, 74-76.</w:t>
              </w:r>
            </w:p>
            <w:p w14:paraId="3421C7D2" w14:textId="77777777" w:rsidR="009F70DC" w:rsidRDefault="009F70DC" w:rsidP="009F70DC">
              <w:pPr>
                <w:pStyle w:val="Kaynaka"/>
                <w:spacing w:before="240" w:line="240" w:lineRule="auto"/>
                <w:ind w:firstLine="0"/>
                <w:rPr>
                  <w:noProof/>
                </w:rPr>
              </w:pPr>
              <w:r>
                <w:rPr>
                  <w:noProof/>
                </w:rPr>
                <w:t xml:space="preserve">Salem, R. (2003, Temmuz). </w:t>
              </w:r>
              <w:r>
                <w:rPr>
                  <w:i/>
                  <w:iCs/>
                  <w:noProof/>
                </w:rPr>
                <w:t>Beyond Intractability</w:t>
              </w:r>
              <w:r>
                <w:rPr>
                  <w:noProof/>
                </w:rPr>
                <w:t>. Beyond Intractability: https://www.beyondintractability.org/essay/empathic_listening adresinden alındı</w:t>
              </w:r>
            </w:p>
            <w:p w14:paraId="0EFB9E08" w14:textId="77777777" w:rsidR="009F70DC" w:rsidRDefault="009F70DC" w:rsidP="009F70DC">
              <w:pPr>
                <w:pStyle w:val="Kaynaka"/>
                <w:spacing w:before="240" w:line="240" w:lineRule="auto"/>
                <w:ind w:firstLine="0"/>
                <w:rPr>
                  <w:noProof/>
                </w:rPr>
              </w:pPr>
              <w:r>
                <w:rPr>
                  <w:noProof/>
                </w:rPr>
                <w:t xml:space="preserve">Siyez, D. M. (2019). Kişilerarası İlişkilerin Başlangıcı ve Gelişimi. A. Kaya içinde, </w:t>
              </w:r>
              <w:r>
                <w:rPr>
                  <w:i/>
                  <w:iCs/>
                  <w:noProof/>
                </w:rPr>
                <w:t>İnsan İlişkileri ve İletişim</w:t>
              </w:r>
              <w:r>
                <w:rPr>
                  <w:noProof/>
                </w:rPr>
                <w:t xml:space="preserve"> (s. 66-96). Ankara: Pegem Akademi.</w:t>
              </w:r>
            </w:p>
            <w:p w14:paraId="65EA4B1B" w14:textId="77777777" w:rsidR="009F70DC" w:rsidRDefault="009F70DC" w:rsidP="009F70DC">
              <w:pPr>
                <w:pStyle w:val="Kaynaka"/>
                <w:spacing w:before="240" w:line="240" w:lineRule="auto"/>
                <w:ind w:firstLine="0"/>
                <w:rPr>
                  <w:noProof/>
                </w:rPr>
              </w:pPr>
              <w:r>
                <w:rPr>
                  <w:noProof/>
                </w:rPr>
                <w:t xml:space="preserve">Şahin, A. (2007). </w:t>
              </w:r>
              <w:r>
                <w:rPr>
                  <w:i/>
                  <w:iCs/>
                  <w:noProof/>
                </w:rPr>
                <w:t>İlköğretim Okulu Yöneticilerinin Kişilerarası İletişim Becerileri ve Çatışma Yönetimi Stratejileri Arasındaki İlişki.</w:t>
              </w:r>
              <w:r>
                <w:rPr>
                  <w:noProof/>
                </w:rPr>
                <w:t xml:space="preserve"> Yayınlanmamış Yüksek Lisans Tezi. Akdeniz Üniversitesi Sosyal Bilimler Enstitüsü, Antalya.</w:t>
              </w:r>
            </w:p>
            <w:p w14:paraId="68503F78" w14:textId="77777777" w:rsidR="009F70DC" w:rsidRDefault="009F70DC" w:rsidP="009F70DC">
              <w:pPr>
                <w:pStyle w:val="Kaynaka"/>
                <w:spacing w:before="240" w:line="240" w:lineRule="auto"/>
                <w:ind w:firstLine="0"/>
                <w:rPr>
                  <w:noProof/>
                </w:rPr>
              </w:pPr>
              <w:r>
                <w:rPr>
                  <w:noProof/>
                </w:rPr>
                <w:t xml:space="preserve">Şimşek, H., &amp; Yıldırım, A. (2008). </w:t>
              </w:r>
              <w:r>
                <w:rPr>
                  <w:i/>
                  <w:iCs/>
                  <w:noProof/>
                </w:rPr>
                <w:t>Sosyal Bilimlerde Nitel Araştırma Yöntemleri.</w:t>
              </w:r>
              <w:r>
                <w:rPr>
                  <w:noProof/>
                </w:rPr>
                <w:t xml:space="preserve"> Ankara: Seçkin.</w:t>
              </w:r>
            </w:p>
            <w:p w14:paraId="699FD7AD" w14:textId="77777777" w:rsidR="009F70DC" w:rsidRDefault="009F70DC" w:rsidP="009F70DC">
              <w:pPr>
                <w:pStyle w:val="Kaynaka"/>
                <w:spacing w:before="240" w:line="240" w:lineRule="auto"/>
                <w:ind w:firstLine="0"/>
                <w:rPr>
                  <w:noProof/>
                </w:rPr>
              </w:pPr>
              <w:r>
                <w:rPr>
                  <w:noProof/>
                </w:rPr>
                <w:t xml:space="preserve">Tanrıöğen, A. (2018). </w:t>
              </w:r>
              <w:r>
                <w:rPr>
                  <w:i/>
                  <w:iCs/>
                  <w:noProof/>
                </w:rPr>
                <w:t>Örgütlerde Etkili İnsan İlişkileri.</w:t>
              </w:r>
              <w:r>
                <w:rPr>
                  <w:noProof/>
                </w:rPr>
                <w:t xml:space="preserve"> Ankara: Anı Yayıncılık.</w:t>
              </w:r>
            </w:p>
            <w:p w14:paraId="3421F611" w14:textId="77777777" w:rsidR="009F70DC" w:rsidRDefault="009F70DC" w:rsidP="009F70DC">
              <w:pPr>
                <w:pStyle w:val="Kaynaka"/>
                <w:spacing w:before="240" w:line="240" w:lineRule="auto"/>
                <w:ind w:firstLine="0"/>
                <w:rPr>
                  <w:noProof/>
                </w:rPr>
              </w:pPr>
              <w:r>
                <w:rPr>
                  <w:noProof/>
                </w:rPr>
                <w:t xml:space="preserve">TDK. (2020, Eylül 12). </w:t>
              </w:r>
              <w:r>
                <w:rPr>
                  <w:i/>
                  <w:iCs/>
                  <w:noProof/>
                </w:rPr>
                <w:t>Türk Dil Kurumu Sözlükleri</w:t>
              </w:r>
              <w:r>
                <w:rPr>
                  <w:noProof/>
                </w:rPr>
                <w:t>. Türk Dil Kurumu Sözlükleri: https://sozluk.gov.tr/ adresinden alındı</w:t>
              </w:r>
            </w:p>
            <w:p w14:paraId="15E9CB70" w14:textId="77777777" w:rsidR="009F70DC" w:rsidRDefault="009F70DC" w:rsidP="009F70DC">
              <w:pPr>
                <w:pStyle w:val="Kaynaka"/>
                <w:spacing w:before="240" w:line="240" w:lineRule="auto"/>
                <w:ind w:firstLine="0"/>
                <w:rPr>
                  <w:noProof/>
                </w:rPr>
              </w:pPr>
              <w:r>
                <w:rPr>
                  <w:noProof/>
                </w:rPr>
                <w:t xml:space="preserve">Terzi, A. R. (2004). İletişim ve Sosyal Etkileşim. Y. Özden içinde, </w:t>
              </w:r>
              <w:r>
                <w:rPr>
                  <w:i/>
                  <w:iCs/>
                  <w:noProof/>
                </w:rPr>
                <w:t>Eğitim ve Okul Yöneticiliği El Kitabı</w:t>
              </w:r>
              <w:r>
                <w:rPr>
                  <w:noProof/>
                </w:rPr>
                <w:t xml:space="preserve"> (s. 279-302). Ankara: Pegem A Yayıncılık.</w:t>
              </w:r>
            </w:p>
            <w:p w14:paraId="452E3252" w14:textId="77777777" w:rsidR="009F70DC" w:rsidRDefault="009F70DC" w:rsidP="009F70DC">
              <w:pPr>
                <w:pStyle w:val="Kaynaka"/>
                <w:spacing w:before="240" w:line="240" w:lineRule="auto"/>
                <w:ind w:firstLine="0"/>
                <w:rPr>
                  <w:noProof/>
                </w:rPr>
              </w:pPr>
              <w:r>
                <w:rPr>
                  <w:noProof/>
                </w:rPr>
                <w:t xml:space="preserve">Tutar, H. (2009). </w:t>
              </w:r>
              <w:r>
                <w:rPr>
                  <w:i/>
                  <w:iCs/>
                  <w:noProof/>
                </w:rPr>
                <w:t>Örgütsel İletişim.</w:t>
              </w:r>
              <w:r>
                <w:rPr>
                  <w:noProof/>
                </w:rPr>
                <w:t xml:space="preserve"> Ankara: Seçkin Yayıncılık.</w:t>
              </w:r>
            </w:p>
            <w:p w14:paraId="184D5B31" w14:textId="77777777" w:rsidR="009F70DC" w:rsidRDefault="009F70DC" w:rsidP="009F70DC">
              <w:pPr>
                <w:pStyle w:val="Kaynaka"/>
                <w:spacing w:before="240" w:line="240" w:lineRule="auto"/>
                <w:ind w:firstLine="0"/>
                <w:rPr>
                  <w:noProof/>
                </w:rPr>
              </w:pPr>
              <w:r>
                <w:rPr>
                  <w:noProof/>
                </w:rPr>
                <w:t xml:space="preserve">Tutar, H., &amp; Yılmaz, M. (2002). </w:t>
              </w:r>
              <w:r>
                <w:rPr>
                  <w:i/>
                  <w:iCs/>
                  <w:noProof/>
                </w:rPr>
                <w:t>Genel İletişim.</w:t>
              </w:r>
              <w:r>
                <w:rPr>
                  <w:noProof/>
                </w:rPr>
                <w:t xml:space="preserve"> Ankara: Nobel Yayın Dağıtım.</w:t>
              </w:r>
            </w:p>
            <w:p w14:paraId="6AB033C0" w14:textId="77777777" w:rsidR="009F70DC" w:rsidRDefault="009F70DC" w:rsidP="009F70DC">
              <w:pPr>
                <w:pStyle w:val="Kaynaka"/>
                <w:spacing w:before="240" w:line="240" w:lineRule="auto"/>
                <w:ind w:firstLine="0"/>
                <w:rPr>
                  <w:noProof/>
                </w:rPr>
              </w:pPr>
              <w:r>
                <w:rPr>
                  <w:noProof/>
                </w:rPr>
                <w:t xml:space="preserve">Türkmenoğlu, İ. (2019). </w:t>
              </w:r>
              <w:r>
                <w:rPr>
                  <w:i/>
                  <w:iCs/>
                  <w:noProof/>
                </w:rPr>
                <w:t>Kurumsal İç İletişim.</w:t>
              </w:r>
              <w:r>
                <w:rPr>
                  <w:noProof/>
                </w:rPr>
                <w:t xml:space="preserve"> Ankara: Elma Yayınevi.</w:t>
              </w:r>
            </w:p>
            <w:p w14:paraId="04BE3B7F" w14:textId="77777777" w:rsidR="009F70DC" w:rsidRDefault="009F70DC" w:rsidP="009F70DC">
              <w:pPr>
                <w:pStyle w:val="Kaynaka"/>
                <w:spacing w:before="240" w:line="240" w:lineRule="auto"/>
                <w:ind w:firstLine="0"/>
                <w:rPr>
                  <w:noProof/>
                </w:rPr>
              </w:pPr>
              <w:r>
                <w:rPr>
                  <w:noProof/>
                </w:rPr>
                <w:t xml:space="preserve">Türkyılmaz, S. (2018). </w:t>
              </w:r>
              <w:r>
                <w:rPr>
                  <w:i/>
                  <w:iCs/>
                  <w:noProof/>
                </w:rPr>
                <w:t>İlkokul Müdürlerinin İletişim Becerilerinin Sınıf Öğretmenlerinin Motivasyonlarına Etkisinin İncelenmesi.</w:t>
              </w:r>
              <w:r>
                <w:rPr>
                  <w:noProof/>
                </w:rPr>
                <w:t xml:space="preserve"> Yayınlanmamış Yüksek Lisans Tezi. Necmettin Erbakan Üniversitesi Eğitim Bilimleri Fakültesi, Konya.</w:t>
              </w:r>
            </w:p>
            <w:p w14:paraId="10FD3C73" w14:textId="77777777" w:rsidR="009F70DC" w:rsidRDefault="009F70DC" w:rsidP="009F70DC">
              <w:pPr>
                <w:pStyle w:val="Kaynaka"/>
                <w:spacing w:before="240" w:line="240" w:lineRule="auto"/>
                <w:ind w:firstLine="0"/>
                <w:rPr>
                  <w:noProof/>
                </w:rPr>
              </w:pPr>
              <w:r>
                <w:rPr>
                  <w:noProof/>
                </w:rPr>
                <w:t xml:space="preserve">Uyğur, G. (2014). </w:t>
              </w:r>
              <w:r>
                <w:rPr>
                  <w:i/>
                  <w:iCs/>
                  <w:noProof/>
                </w:rPr>
                <w:t>İlk ve Ortaokul Müdürlerinin İletişim Yeterlikleri.</w:t>
              </w:r>
              <w:r>
                <w:rPr>
                  <w:noProof/>
                </w:rPr>
                <w:t xml:space="preserve"> Yayınlanmamış Yüksek Lisans Tezi. Okan Üniversitesi Sosyal Bilimler Enstitüsü.</w:t>
              </w:r>
            </w:p>
            <w:p w14:paraId="5E04BBED" w14:textId="77777777" w:rsidR="009F70DC" w:rsidRDefault="009F70DC" w:rsidP="009F70DC">
              <w:pPr>
                <w:pStyle w:val="Kaynaka"/>
                <w:spacing w:before="240" w:line="240" w:lineRule="auto"/>
                <w:ind w:firstLine="0"/>
                <w:rPr>
                  <w:noProof/>
                </w:rPr>
              </w:pPr>
              <w:r>
                <w:rPr>
                  <w:noProof/>
                </w:rPr>
                <w:lastRenderedPageBreak/>
                <w:t xml:space="preserve">Uz Baş, A. (2019). Kişilerarası ilişkiler ve İletişimde Güvengenlik. A. Kaya içinde, </w:t>
              </w:r>
              <w:r>
                <w:rPr>
                  <w:i/>
                  <w:iCs/>
                  <w:noProof/>
                </w:rPr>
                <w:t>İnsan İlişkileri ve İletişim</w:t>
              </w:r>
              <w:r>
                <w:rPr>
                  <w:noProof/>
                </w:rPr>
                <w:t xml:space="preserve"> (s. 196-219). Ankara: Pegem Akademi.</w:t>
              </w:r>
            </w:p>
            <w:p w14:paraId="76AA5D1E" w14:textId="77777777" w:rsidR="009F70DC" w:rsidRDefault="009F70DC" w:rsidP="009F70DC">
              <w:pPr>
                <w:pStyle w:val="Kaynaka"/>
                <w:spacing w:before="240" w:line="240" w:lineRule="auto"/>
                <w:ind w:firstLine="0"/>
                <w:rPr>
                  <w:noProof/>
                </w:rPr>
              </w:pPr>
              <w:r>
                <w:rPr>
                  <w:noProof/>
                </w:rPr>
                <w:t xml:space="preserve">Yılmaz, H. (2015). </w:t>
              </w:r>
              <w:r>
                <w:rPr>
                  <w:i/>
                  <w:iCs/>
                  <w:noProof/>
                </w:rPr>
                <w:t>Okul Yöneticilerinin Kişiler Arası İletişim Becerilerinin Okul Öncesi Öğretmenlerinin GörüşleriAçısından İncelenmesi.</w:t>
              </w:r>
              <w:r>
                <w:rPr>
                  <w:noProof/>
                </w:rPr>
                <w:t xml:space="preserve"> Yayınlanmamış Yüksek Lisans Tezi. Selçuk Üniversitesi Sosyal Bilimler Enstitüsü, Konya.</w:t>
              </w:r>
            </w:p>
            <w:p w14:paraId="00C348EE" w14:textId="77777777" w:rsidR="009F70DC" w:rsidRDefault="009F70DC" w:rsidP="009F70DC">
              <w:pPr>
                <w:pStyle w:val="Kaynaka"/>
                <w:spacing w:before="240" w:line="240" w:lineRule="auto"/>
                <w:ind w:firstLine="0"/>
                <w:rPr>
                  <w:noProof/>
                </w:rPr>
              </w:pPr>
              <w:r>
                <w:rPr>
                  <w:noProof/>
                </w:rPr>
                <w:t xml:space="preserve">Yüksel Şahin, F. (2019). İletişim Becerilerine Genel Bir Bakış. A. Kaya içinde, </w:t>
              </w:r>
              <w:r>
                <w:rPr>
                  <w:i/>
                  <w:iCs/>
                  <w:noProof/>
                </w:rPr>
                <w:t>İnsan İlişkileri ve İletişim</w:t>
              </w:r>
              <w:r>
                <w:rPr>
                  <w:noProof/>
                </w:rPr>
                <w:t xml:space="preserve"> (Cilt 24, s. 34-60). Ankara: Pegem Akademi.</w:t>
              </w:r>
            </w:p>
            <w:p w14:paraId="5ED17DD8" w14:textId="77777777" w:rsidR="009F70DC" w:rsidRDefault="009F70DC" w:rsidP="009F70DC">
              <w:pPr>
                <w:pStyle w:val="Kaynaka"/>
                <w:spacing w:before="240" w:line="240" w:lineRule="auto"/>
                <w:ind w:firstLine="0"/>
                <w:rPr>
                  <w:noProof/>
                </w:rPr>
              </w:pPr>
              <w:r>
                <w:rPr>
                  <w:noProof/>
                </w:rPr>
                <w:t xml:space="preserve">Yüksel, H. (2019). İletişimin Tanımı ve Temel Bileşenleri. U. Demiray içinde, </w:t>
              </w:r>
              <w:r>
                <w:rPr>
                  <w:i/>
                  <w:iCs/>
                  <w:noProof/>
                </w:rPr>
                <w:t>Etkili İletişim</w:t>
              </w:r>
              <w:r>
                <w:rPr>
                  <w:noProof/>
                </w:rPr>
                <w:t xml:space="preserve"> (s. 2-42). Ankara: Pegem Akademi.</w:t>
              </w:r>
            </w:p>
            <w:p w14:paraId="244E55AC" w14:textId="31DBD897" w:rsidR="009F70DC" w:rsidRPr="009F70DC" w:rsidRDefault="006E12EB" w:rsidP="009F70DC">
              <w:pPr>
                <w:spacing w:before="240" w:line="240" w:lineRule="auto"/>
                <w:ind w:firstLine="0"/>
                <w:rPr>
                  <w:b/>
                  <w:bCs/>
                </w:rPr>
              </w:pPr>
              <w:r>
                <w:rPr>
                  <w:b/>
                  <w:bCs/>
                </w:rPr>
                <w:fldChar w:fldCharType="end"/>
              </w:r>
            </w:p>
          </w:sdtContent>
        </w:sdt>
      </w:sdtContent>
    </w:sdt>
    <w:p w14:paraId="735453A5" w14:textId="48C30985" w:rsidR="009F70DC" w:rsidRDefault="009F70DC" w:rsidP="009F70DC">
      <w:pPr>
        <w:pStyle w:val="Balk1"/>
        <w:jc w:val="both"/>
      </w:pPr>
    </w:p>
    <w:p w14:paraId="7D511FCF" w14:textId="2C3E4901" w:rsidR="009F70DC" w:rsidRDefault="009F70DC" w:rsidP="009F70DC"/>
    <w:p w14:paraId="6C836821" w14:textId="083E9FBF" w:rsidR="009F70DC" w:rsidRDefault="009F70DC" w:rsidP="009F70DC"/>
    <w:p w14:paraId="65830946" w14:textId="6F07A6AE" w:rsidR="009F70DC" w:rsidRDefault="009F70DC" w:rsidP="009F70DC"/>
    <w:p w14:paraId="139262C4" w14:textId="71E3AEED" w:rsidR="009F70DC" w:rsidRDefault="009F70DC" w:rsidP="009F70DC"/>
    <w:p w14:paraId="46BA9D01" w14:textId="00260037" w:rsidR="009F70DC" w:rsidRDefault="009F70DC" w:rsidP="009F70DC"/>
    <w:p w14:paraId="4CE2F115" w14:textId="394787D3" w:rsidR="009F70DC" w:rsidRDefault="009F70DC" w:rsidP="009F70DC"/>
    <w:p w14:paraId="08327FAC" w14:textId="1458B10B" w:rsidR="009F70DC" w:rsidRDefault="009F70DC" w:rsidP="009F70DC"/>
    <w:p w14:paraId="298CB862" w14:textId="168A42B9" w:rsidR="009F70DC" w:rsidRDefault="009F70DC" w:rsidP="009F70DC"/>
    <w:p w14:paraId="512E72BF" w14:textId="7DF4E46C" w:rsidR="009F70DC" w:rsidRDefault="009F70DC" w:rsidP="009F70DC"/>
    <w:p w14:paraId="36EBF7AD" w14:textId="158965D1" w:rsidR="009F70DC" w:rsidRDefault="009F70DC" w:rsidP="009F70DC"/>
    <w:p w14:paraId="5313BEB8" w14:textId="378870BC" w:rsidR="009F70DC" w:rsidRDefault="009F70DC" w:rsidP="009F70DC"/>
    <w:p w14:paraId="0859B89D" w14:textId="750C0A1E" w:rsidR="009F70DC" w:rsidRDefault="009F70DC" w:rsidP="009F70DC"/>
    <w:p w14:paraId="69ED0BBE" w14:textId="45E87920" w:rsidR="009F70DC" w:rsidRDefault="009F70DC" w:rsidP="009F70DC"/>
    <w:p w14:paraId="027B9932" w14:textId="5AB0BB19" w:rsidR="009F70DC" w:rsidRDefault="009F70DC" w:rsidP="009F70DC"/>
    <w:p w14:paraId="4906A72B" w14:textId="1F47FB7C" w:rsidR="009F70DC" w:rsidRDefault="009F70DC" w:rsidP="009F70DC"/>
    <w:p w14:paraId="278775E0" w14:textId="12C1E433" w:rsidR="009F70DC" w:rsidRDefault="009F70DC" w:rsidP="009F70DC"/>
    <w:p w14:paraId="335C397E" w14:textId="74165CC1" w:rsidR="009F70DC" w:rsidRDefault="009F70DC" w:rsidP="009F70DC"/>
    <w:p w14:paraId="18F14AFB" w14:textId="7BD64430" w:rsidR="009F70DC" w:rsidRDefault="009F70DC" w:rsidP="009F70DC"/>
    <w:p w14:paraId="6602F0CD" w14:textId="19DCE2FC" w:rsidR="009F70DC" w:rsidRDefault="009F70DC" w:rsidP="009F70DC"/>
    <w:p w14:paraId="49FC9059" w14:textId="793A8603" w:rsidR="009F70DC" w:rsidRDefault="009F70DC" w:rsidP="009F70DC"/>
    <w:p w14:paraId="55341F91" w14:textId="4BABEEE4" w:rsidR="009F70DC" w:rsidRDefault="009F70DC" w:rsidP="009F70DC"/>
    <w:p w14:paraId="1DF88C47" w14:textId="632A4566" w:rsidR="009F70DC" w:rsidRDefault="009F70DC" w:rsidP="009F70DC"/>
    <w:p w14:paraId="67B55070" w14:textId="77777777" w:rsidR="009F70DC" w:rsidRPr="009F70DC" w:rsidRDefault="009F70DC" w:rsidP="009F70DC"/>
    <w:p w14:paraId="6ADEDD75" w14:textId="6C397542" w:rsidR="00E87F5B" w:rsidRPr="004B78E3" w:rsidRDefault="00211BDA" w:rsidP="00211BDA">
      <w:pPr>
        <w:pStyle w:val="Balk1"/>
      </w:pPr>
      <w:bookmarkStart w:id="140" w:name="_Toc91181050"/>
      <w:r w:rsidRPr="004B78E3">
        <w:lastRenderedPageBreak/>
        <w:t>EKLER</w:t>
      </w:r>
      <w:bookmarkEnd w:id="140"/>
    </w:p>
    <w:p w14:paraId="52BC5C9B" w14:textId="1F398F36" w:rsidR="00211BDA" w:rsidRPr="004B78E3" w:rsidRDefault="00211BDA" w:rsidP="003F3258">
      <w:pPr>
        <w:pStyle w:val="Balk2"/>
      </w:pPr>
    </w:p>
    <w:p w14:paraId="7E37C97B" w14:textId="2CB54527" w:rsidR="00211BDA" w:rsidRPr="004B78E3" w:rsidRDefault="00865216" w:rsidP="003F3258">
      <w:pPr>
        <w:pStyle w:val="Balk2"/>
      </w:pPr>
      <w:bookmarkStart w:id="141" w:name="_Toc91181051"/>
      <w:r w:rsidRPr="004B78E3">
        <w:rPr>
          <w:noProof/>
        </w:rPr>
        <w:drawing>
          <wp:anchor distT="0" distB="0" distL="114300" distR="114300" simplePos="0" relativeHeight="251662336" behindDoc="0" locked="0" layoutInCell="1" allowOverlap="1" wp14:anchorId="501AA976" wp14:editId="57A722C6">
            <wp:simplePos x="0" y="0"/>
            <wp:positionH relativeFrom="margin">
              <wp:align>right</wp:align>
            </wp:positionH>
            <wp:positionV relativeFrom="paragraph">
              <wp:posOffset>375920</wp:posOffset>
            </wp:positionV>
            <wp:extent cx="5579745" cy="7893050"/>
            <wp:effectExtent l="0" t="0" r="1905"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579745" cy="7893050"/>
                    </a:xfrm>
                    <a:prstGeom prst="rect">
                      <a:avLst/>
                    </a:prstGeom>
                  </pic:spPr>
                </pic:pic>
              </a:graphicData>
            </a:graphic>
            <wp14:sizeRelH relativeFrom="page">
              <wp14:pctWidth>0</wp14:pctWidth>
            </wp14:sizeRelH>
            <wp14:sizeRelV relativeFrom="page">
              <wp14:pctHeight>0</wp14:pctHeight>
            </wp14:sizeRelV>
          </wp:anchor>
        </w:drawing>
      </w:r>
      <w:r w:rsidR="00211BDA" w:rsidRPr="004B78E3">
        <w:t>Ek 1. Araştırma İzni</w:t>
      </w:r>
      <w:bookmarkEnd w:id="141"/>
    </w:p>
    <w:p w14:paraId="099409E6" w14:textId="29402AA5" w:rsidR="00211BDA" w:rsidRPr="004B78E3" w:rsidRDefault="00211BDA" w:rsidP="00211BDA"/>
    <w:p w14:paraId="1DB0BA49" w14:textId="3B1E7EA5" w:rsidR="00865216" w:rsidRPr="004B78E3" w:rsidRDefault="00416598" w:rsidP="003F3258">
      <w:pPr>
        <w:pStyle w:val="Balk2"/>
      </w:pPr>
      <w:bookmarkStart w:id="142" w:name="_Toc91181052"/>
      <w:r w:rsidRPr="004B78E3">
        <w:lastRenderedPageBreak/>
        <w:t>Ek 2. Ölçek Uygulama İzni</w:t>
      </w:r>
      <w:bookmarkEnd w:id="142"/>
    </w:p>
    <w:p w14:paraId="38471AB0" w14:textId="7C99EE6A" w:rsidR="00416598" w:rsidRPr="004B78E3" w:rsidRDefault="003960D6" w:rsidP="00416598">
      <w:r w:rsidRPr="004B78E3">
        <w:rPr>
          <w:noProof/>
        </w:rPr>
        <w:drawing>
          <wp:anchor distT="0" distB="0" distL="114300" distR="114300" simplePos="0" relativeHeight="251663360" behindDoc="0" locked="0" layoutInCell="1" allowOverlap="1" wp14:anchorId="0C54FFBF" wp14:editId="7D78708B">
            <wp:simplePos x="0" y="0"/>
            <wp:positionH relativeFrom="margin">
              <wp:align>right</wp:align>
            </wp:positionH>
            <wp:positionV relativeFrom="paragraph">
              <wp:posOffset>303530</wp:posOffset>
            </wp:positionV>
            <wp:extent cx="5579745" cy="5248275"/>
            <wp:effectExtent l="0" t="0" r="1905" b="9525"/>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pic:nvPicPr>
                  <pic:blipFill>
                    <a:blip r:embed="rId20">
                      <a:extLst>
                        <a:ext uri="{28A0092B-C50C-407E-A947-70E740481C1C}">
                          <a14:useLocalDpi xmlns:a14="http://schemas.microsoft.com/office/drawing/2010/main" val="0"/>
                        </a:ext>
                      </a:extLst>
                    </a:blip>
                    <a:stretch>
                      <a:fillRect/>
                    </a:stretch>
                  </pic:blipFill>
                  <pic:spPr>
                    <a:xfrm>
                      <a:off x="0" y="0"/>
                      <a:ext cx="5579745" cy="5248275"/>
                    </a:xfrm>
                    <a:prstGeom prst="rect">
                      <a:avLst/>
                    </a:prstGeom>
                  </pic:spPr>
                </pic:pic>
              </a:graphicData>
            </a:graphic>
            <wp14:sizeRelV relativeFrom="margin">
              <wp14:pctHeight>0</wp14:pctHeight>
            </wp14:sizeRelV>
          </wp:anchor>
        </w:drawing>
      </w:r>
    </w:p>
    <w:p w14:paraId="76EAFE00" w14:textId="0D4A75E8" w:rsidR="00416598" w:rsidRPr="004B78E3" w:rsidRDefault="00416598" w:rsidP="00416598"/>
    <w:p w14:paraId="3BE8FE39" w14:textId="746DA513" w:rsidR="00416598" w:rsidRPr="004B78E3" w:rsidRDefault="00416598" w:rsidP="00416598"/>
    <w:p w14:paraId="2D62B7F9" w14:textId="3F389EDA" w:rsidR="00416598" w:rsidRPr="004B78E3" w:rsidRDefault="00416598" w:rsidP="00416598"/>
    <w:p w14:paraId="7A32F166" w14:textId="0F63DEF4" w:rsidR="00416598" w:rsidRPr="004B78E3" w:rsidRDefault="00416598" w:rsidP="00416598"/>
    <w:p w14:paraId="056CE4BA" w14:textId="3D8F5BE2" w:rsidR="00416598" w:rsidRPr="004B78E3" w:rsidRDefault="00416598" w:rsidP="00416598"/>
    <w:p w14:paraId="3FC4BC4D" w14:textId="7978AF95" w:rsidR="00416598" w:rsidRPr="004B78E3" w:rsidRDefault="00416598" w:rsidP="00416598"/>
    <w:p w14:paraId="25F4F0A0" w14:textId="40BFE997" w:rsidR="00416598" w:rsidRPr="004B78E3" w:rsidRDefault="00416598" w:rsidP="00416598"/>
    <w:p w14:paraId="1D7119ED" w14:textId="16FC6B4C" w:rsidR="00416598" w:rsidRPr="004B78E3" w:rsidRDefault="00416598" w:rsidP="00416598"/>
    <w:p w14:paraId="6CAD000C" w14:textId="43E7CA77" w:rsidR="00416598" w:rsidRPr="004B78E3" w:rsidRDefault="00416598" w:rsidP="00416598"/>
    <w:p w14:paraId="2E4F05AF" w14:textId="2899C4DF" w:rsidR="00416598" w:rsidRPr="004B78E3" w:rsidRDefault="00416598" w:rsidP="00416598"/>
    <w:p w14:paraId="2E225EA1" w14:textId="77950221" w:rsidR="00416598" w:rsidRPr="004B78E3" w:rsidRDefault="00416598" w:rsidP="00416598"/>
    <w:p w14:paraId="2A7F9C4F" w14:textId="7C9C40F6" w:rsidR="00416598" w:rsidRPr="004B78E3" w:rsidRDefault="00416598" w:rsidP="00416598"/>
    <w:p w14:paraId="6F6945A5" w14:textId="38CB3D1D" w:rsidR="00416598" w:rsidRPr="004B78E3" w:rsidRDefault="00F248FF" w:rsidP="003F3258">
      <w:pPr>
        <w:pStyle w:val="Balk2"/>
      </w:pPr>
      <w:bookmarkStart w:id="143" w:name="_Toc91181053"/>
      <w:r w:rsidRPr="004B78E3">
        <w:rPr>
          <w:noProof/>
        </w:rPr>
        <w:lastRenderedPageBreak/>
        <w:drawing>
          <wp:anchor distT="0" distB="0" distL="114300" distR="114300" simplePos="0" relativeHeight="251664384" behindDoc="0" locked="0" layoutInCell="1" allowOverlap="1" wp14:anchorId="5E2D7380" wp14:editId="2DCD4E06">
            <wp:simplePos x="0" y="0"/>
            <wp:positionH relativeFrom="margin">
              <wp:align>right</wp:align>
            </wp:positionH>
            <wp:positionV relativeFrom="paragraph">
              <wp:posOffset>309245</wp:posOffset>
            </wp:positionV>
            <wp:extent cx="5572125" cy="8134350"/>
            <wp:effectExtent l="0" t="0" r="9525"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sim 11"/>
                    <pic:cNvPicPr/>
                  </pic:nvPicPr>
                  <pic:blipFill rotWithShape="1">
                    <a:blip r:embed="rId21" cstate="print">
                      <a:extLst>
                        <a:ext uri="{28A0092B-C50C-407E-A947-70E740481C1C}">
                          <a14:useLocalDpi xmlns:a14="http://schemas.microsoft.com/office/drawing/2010/main" val="0"/>
                        </a:ext>
                      </a:extLst>
                    </a:blip>
                    <a:srcRect l="171" t="6278" r="-171" b="4997"/>
                    <a:stretch/>
                  </pic:blipFill>
                  <pic:spPr bwMode="auto">
                    <a:xfrm>
                      <a:off x="0" y="0"/>
                      <a:ext cx="5572125" cy="8134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6598" w:rsidRPr="004B78E3">
        <w:t xml:space="preserve">Ek 3. </w:t>
      </w:r>
      <w:r w:rsidR="003960D6" w:rsidRPr="004B78E3">
        <w:t>Katılım</w:t>
      </w:r>
      <w:r w:rsidR="00E03BCC" w:rsidRPr="004B78E3">
        <w:t>cı Kabul</w:t>
      </w:r>
      <w:r w:rsidR="003960D6" w:rsidRPr="004B78E3">
        <w:t xml:space="preserve"> </w:t>
      </w:r>
      <w:r w:rsidR="00416598" w:rsidRPr="004B78E3">
        <w:t>Formu</w:t>
      </w:r>
      <w:bookmarkEnd w:id="143"/>
    </w:p>
    <w:p w14:paraId="2B3DD131" w14:textId="383710ED" w:rsidR="00416598" w:rsidRPr="004B78E3" w:rsidRDefault="00416598" w:rsidP="00416598"/>
    <w:p w14:paraId="33911849" w14:textId="5DC33E12" w:rsidR="00F248FF" w:rsidRPr="004B78E3" w:rsidRDefault="00F248FF" w:rsidP="00416598"/>
    <w:p w14:paraId="2631141A" w14:textId="65724342" w:rsidR="00F248FF" w:rsidRPr="004B78E3" w:rsidRDefault="00F248FF" w:rsidP="003F3258">
      <w:pPr>
        <w:pStyle w:val="Balk2"/>
      </w:pPr>
      <w:bookmarkStart w:id="144" w:name="_Toc91181054"/>
      <w:r w:rsidRPr="004B78E3">
        <w:rPr>
          <w:noProof/>
        </w:rPr>
        <w:lastRenderedPageBreak/>
        <w:drawing>
          <wp:anchor distT="0" distB="0" distL="114300" distR="114300" simplePos="0" relativeHeight="251665408" behindDoc="0" locked="0" layoutInCell="1" allowOverlap="1" wp14:anchorId="309AB8C7" wp14:editId="58088DB3">
            <wp:simplePos x="0" y="0"/>
            <wp:positionH relativeFrom="margin">
              <wp:align>right</wp:align>
            </wp:positionH>
            <wp:positionV relativeFrom="paragraph">
              <wp:posOffset>404495</wp:posOffset>
            </wp:positionV>
            <wp:extent cx="5579745" cy="5638800"/>
            <wp:effectExtent l="0" t="0" r="1905"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pic:nvPicPr>
                  <pic:blipFill rotWithShape="1">
                    <a:blip r:embed="rId22" cstate="print">
                      <a:extLst>
                        <a:ext uri="{28A0092B-C50C-407E-A947-70E740481C1C}">
                          <a14:useLocalDpi xmlns:a14="http://schemas.microsoft.com/office/drawing/2010/main" val="0"/>
                        </a:ext>
                      </a:extLst>
                    </a:blip>
                    <a:srcRect t="6519" b="25881"/>
                    <a:stretch/>
                  </pic:blipFill>
                  <pic:spPr bwMode="auto">
                    <a:xfrm>
                      <a:off x="0" y="0"/>
                      <a:ext cx="5579745" cy="5638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B78E3">
        <w:t>Ek 4. Nitel Araştırma Soruları</w:t>
      </w:r>
      <w:bookmarkEnd w:id="144"/>
    </w:p>
    <w:p w14:paraId="1FF7EB55" w14:textId="48D3870E" w:rsidR="00F248FF" w:rsidRPr="004B78E3" w:rsidRDefault="00F248FF" w:rsidP="00F248FF"/>
    <w:p w14:paraId="799D0538" w14:textId="11F09088" w:rsidR="00F248FF" w:rsidRPr="004B78E3" w:rsidRDefault="00FC7DB4" w:rsidP="003F3258">
      <w:pPr>
        <w:pStyle w:val="Balk2"/>
      </w:pPr>
      <w:bookmarkStart w:id="145" w:name="_Toc91181055"/>
      <w:r w:rsidRPr="004B78E3">
        <w:rPr>
          <w:noProof/>
        </w:rPr>
        <w:lastRenderedPageBreak/>
        <w:drawing>
          <wp:anchor distT="0" distB="0" distL="114300" distR="114300" simplePos="0" relativeHeight="251666432" behindDoc="0" locked="0" layoutInCell="1" allowOverlap="1" wp14:anchorId="49E93DA1" wp14:editId="78C4A77F">
            <wp:simplePos x="0" y="0"/>
            <wp:positionH relativeFrom="margin">
              <wp:align>right</wp:align>
            </wp:positionH>
            <wp:positionV relativeFrom="paragraph">
              <wp:posOffset>394970</wp:posOffset>
            </wp:positionV>
            <wp:extent cx="5579745" cy="5429250"/>
            <wp:effectExtent l="0" t="0" r="1905"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pic:nvPicPr>
                  <pic:blipFill rotWithShape="1">
                    <a:blip r:embed="rId23" cstate="print">
                      <a:extLst>
                        <a:ext uri="{28A0092B-C50C-407E-A947-70E740481C1C}">
                          <a14:useLocalDpi xmlns:a14="http://schemas.microsoft.com/office/drawing/2010/main" val="0"/>
                        </a:ext>
                      </a:extLst>
                    </a:blip>
                    <a:srcRect t="5794" b="25399"/>
                    <a:stretch/>
                  </pic:blipFill>
                  <pic:spPr bwMode="auto">
                    <a:xfrm>
                      <a:off x="0" y="0"/>
                      <a:ext cx="5579745" cy="5429250"/>
                    </a:xfrm>
                    <a:prstGeom prst="rect">
                      <a:avLst/>
                    </a:prstGeom>
                    <a:ln>
                      <a:noFill/>
                    </a:ln>
                    <a:extLst>
                      <a:ext uri="{53640926-AAD7-44D8-BBD7-CCE9431645EC}">
                        <a14:shadowObscured xmlns:a14="http://schemas.microsoft.com/office/drawing/2010/main"/>
                      </a:ext>
                    </a:extLst>
                  </pic:spPr>
                </pic:pic>
              </a:graphicData>
            </a:graphic>
          </wp:anchor>
        </w:drawing>
      </w:r>
      <w:r w:rsidRPr="004B78E3">
        <w:t>Ek 5. Kişisel Bilgiler Formu</w:t>
      </w:r>
      <w:bookmarkEnd w:id="145"/>
    </w:p>
    <w:p w14:paraId="0346E84B" w14:textId="006FF75D" w:rsidR="00FC7DB4" w:rsidRPr="004B78E3" w:rsidRDefault="00FC7DB4" w:rsidP="00FC7DB4"/>
    <w:p w14:paraId="627151D2" w14:textId="6978DA7D" w:rsidR="00FC7DB4" w:rsidRPr="004B78E3" w:rsidRDefault="00FC7DB4" w:rsidP="00FC7DB4"/>
    <w:p w14:paraId="5C62D975" w14:textId="573D347F" w:rsidR="00FC7DB4" w:rsidRPr="004B78E3" w:rsidRDefault="00FC7DB4" w:rsidP="00FC7DB4"/>
    <w:p w14:paraId="6213C18E" w14:textId="2AF54120" w:rsidR="00FC7DB4" w:rsidRPr="004B78E3" w:rsidRDefault="00FC7DB4" w:rsidP="00FC7DB4"/>
    <w:p w14:paraId="1DD0289E" w14:textId="55B2ED85" w:rsidR="00FC7DB4" w:rsidRPr="004B78E3" w:rsidRDefault="00FC7DB4" w:rsidP="00FC7DB4"/>
    <w:p w14:paraId="4C4EE307" w14:textId="096869F9" w:rsidR="00FC7DB4" w:rsidRPr="004B78E3" w:rsidRDefault="00FC7DB4" w:rsidP="00FC7DB4"/>
    <w:p w14:paraId="05B6348D" w14:textId="3A0AB674" w:rsidR="00FC7DB4" w:rsidRPr="004B78E3" w:rsidRDefault="00FC7DB4" w:rsidP="00FC7DB4"/>
    <w:p w14:paraId="48064094" w14:textId="32E84FB3" w:rsidR="00FC7DB4" w:rsidRPr="004B78E3" w:rsidRDefault="00FC7DB4" w:rsidP="00FC7DB4"/>
    <w:p w14:paraId="15464904" w14:textId="446BE0C4" w:rsidR="00FC7DB4" w:rsidRPr="004B78E3" w:rsidRDefault="00FC7DB4" w:rsidP="00FC7DB4"/>
    <w:p w14:paraId="799A8F86" w14:textId="3980FD18" w:rsidR="00FC7DB4" w:rsidRPr="004B78E3" w:rsidRDefault="00FC7DB4" w:rsidP="00FC7DB4"/>
    <w:p w14:paraId="247A4D79" w14:textId="02FAE6F0" w:rsidR="00FC7DB4" w:rsidRPr="004B78E3" w:rsidRDefault="00FC7DB4" w:rsidP="00FC7DB4"/>
    <w:p w14:paraId="66518526" w14:textId="606DF225" w:rsidR="00FC7DB4" w:rsidRPr="004B78E3" w:rsidRDefault="00FC7DB4" w:rsidP="00FC7DB4"/>
    <w:p w14:paraId="74EF727E" w14:textId="2AB8E360" w:rsidR="00FC7DB4" w:rsidRPr="004B78E3" w:rsidRDefault="00FC7DB4" w:rsidP="003F3258">
      <w:pPr>
        <w:pStyle w:val="Balk2"/>
      </w:pPr>
      <w:bookmarkStart w:id="146" w:name="_Toc91181056"/>
      <w:r w:rsidRPr="004B78E3">
        <w:rPr>
          <w:noProof/>
        </w:rPr>
        <w:lastRenderedPageBreak/>
        <w:drawing>
          <wp:anchor distT="0" distB="0" distL="114300" distR="114300" simplePos="0" relativeHeight="251667456" behindDoc="0" locked="0" layoutInCell="1" allowOverlap="1" wp14:anchorId="1EA813CC" wp14:editId="79A82B19">
            <wp:simplePos x="0" y="0"/>
            <wp:positionH relativeFrom="margin">
              <wp:align>right</wp:align>
            </wp:positionH>
            <wp:positionV relativeFrom="paragraph">
              <wp:posOffset>299720</wp:posOffset>
            </wp:positionV>
            <wp:extent cx="5579745" cy="7010400"/>
            <wp:effectExtent l="0" t="0" r="1905" b="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rotWithShape="1">
                    <a:blip r:embed="rId24" cstate="print">
                      <a:extLst>
                        <a:ext uri="{28A0092B-C50C-407E-A947-70E740481C1C}">
                          <a14:useLocalDpi xmlns:a14="http://schemas.microsoft.com/office/drawing/2010/main" val="0"/>
                        </a:ext>
                      </a:extLst>
                    </a:blip>
                    <a:srcRect t="4829" b="6325"/>
                    <a:stretch/>
                  </pic:blipFill>
                  <pic:spPr bwMode="auto">
                    <a:xfrm>
                      <a:off x="0" y="0"/>
                      <a:ext cx="5579745" cy="701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4B78E3">
        <w:t>Ek 6. Okul Yöneticilerinin Kişilerarası İletişim Becerileri Ölçeği</w:t>
      </w:r>
      <w:bookmarkEnd w:id="146"/>
    </w:p>
    <w:p w14:paraId="4B5B07E5" w14:textId="0AEF55AC" w:rsidR="00FC7DB4" w:rsidRPr="004B78E3" w:rsidRDefault="00FC7DB4" w:rsidP="00FC7DB4"/>
    <w:p w14:paraId="1AB667ED" w14:textId="62BDAAAA" w:rsidR="00FC7DB4" w:rsidRPr="004B78E3" w:rsidRDefault="00FC7DB4" w:rsidP="00FC7DB4"/>
    <w:p w14:paraId="2149251C" w14:textId="0E21657D" w:rsidR="00FC7DB4" w:rsidRPr="004B78E3" w:rsidRDefault="00FC7DB4" w:rsidP="00FC7DB4"/>
    <w:p w14:paraId="323F165F" w14:textId="394A0990" w:rsidR="00FC7DB4" w:rsidRPr="004B78E3" w:rsidRDefault="00FC7DB4" w:rsidP="00FC7DB4"/>
    <w:p w14:paraId="685DA4FD" w14:textId="6B8F6948" w:rsidR="00FC7DB4" w:rsidRPr="004B78E3" w:rsidRDefault="00FC7DB4" w:rsidP="00FC7DB4"/>
    <w:p w14:paraId="77C6D428" w14:textId="21C5FD0B" w:rsidR="00FC7DB4" w:rsidRPr="004B78E3" w:rsidRDefault="00FC7DB4" w:rsidP="00FC7DB4"/>
    <w:p w14:paraId="438941DF" w14:textId="03B0EEAB" w:rsidR="00FC7DB4" w:rsidRPr="004B78E3" w:rsidRDefault="00FC7DB4" w:rsidP="00FC7DB4">
      <w:r w:rsidRPr="004B78E3">
        <w:rPr>
          <w:noProof/>
        </w:rPr>
        <w:lastRenderedPageBreak/>
        <w:drawing>
          <wp:anchor distT="0" distB="0" distL="114300" distR="114300" simplePos="0" relativeHeight="251669504" behindDoc="0" locked="0" layoutInCell="1" allowOverlap="1" wp14:anchorId="35C0C3C1" wp14:editId="749701E0">
            <wp:simplePos x="0" y="0"/>
            <wp:positionH relativeFrom="margin">
              <wp:align>right</wp:align>
            </wp:positionH>
            <wp:positionV relativeFrom="paragraph">
              <wp:posOffset>0</wp:posOffset>
            </wp:positionV>
            <wp:extent cx="5579745" cy="1847850"/>
            <wp:effectExtent l="0" t="0" r="1905"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pic:nvPicPr>
                  <pic:blipFill rotWithShape="1">
                    <a:blip r:embed="rId25" cstate="print">
                      <a:extLst>
                        <a:ext uri="{28A0092B-C50C-407E-A947-70E740481C1C}">
                          <a14:useLocalDpi xmlns:a14="http://schemas.microsoft.com/office/drawing/2010/main" val="0"/>
                        </a:ext>
                      </a:extLst>
                    </a:blip>
                    <a:srcRect t="3260" b="73322"/>
                    <a:stretch/>
                  </pic:blipFill>
                  <pic:spPr bwMode="auto">
                    <a:xfrm>
                      <a:off x="0" y="0"/>
                      <a:ext cx="5579745" cy="1847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0AD903" w14:textId="0A8EDF1F" w:rsidR="00FC7DB4" w:rsidRPr="004B78E3" w:rsidRDefault="00FC7DB4" w:rsidP="00FC7DB4"/>
    <w:p w14:paraId="088038C4" w14:textId="76BD2144" w:rsidR="00FC7DB4" w:rsidRPr="004B78E3" w:rsidRDefault="00FC7DB4" w:rsidP="00FC7DB4"/>
    <w:p w14:paraId="50B2280F" w14:textId="5DB7B91D" w:rsidR="00EE2120" w:rsidRPr="004B78E3" w:rsidRDefault="00EE2120" w:rsidP="00FC7DB4"/>
    <w:p w14:paraId="6C457C6D" w14:textId="69B68D5A" w:rsidR="00EE2120" w:rsidRPr="004B78E3" w:rsidRDefault="00EE2120" w:rsidP="00FC7DB4"/>
    <w:p w14:paraId="1B59B05B" w14:textId="5ACF53CC" w:rsidR="00DF6687" w:rsidRPr="004B78E3" w:rsidRDefault="00DF6687" w:rsidP="00FC7DB4"/>
    <w:p w14:paraId="5ECE908D" w14:textId="358C4A17" w:rsidR="00DF6687" w:rsidRPr="004B78E3" w:rsidRDefault="00DF6687" w:rsidP="00FC7DB4"/>
    <w:p w14:paraId="6203182A" w14:textId="2BC2EBDC" w:rsidR="00DF6687" w:rsidRPr="004B78E3" w:rsidRDefault="00DF6687" w:rsidP="00FC7DB4"/>
    <w:p w14:paraId="6FDF2046" w14:textId="5DE616F6" w:rsidR="00DF6687" w:rsidRPr="004B78E3" w:rsidRDefault="00DF6687" w:rsidP="00FC7DB4"/>
    <w:p w14:paraId="5F0BCD2F" w14:textId="62CB5A8A" w:rsidR="00DF6687" w:rsidRPr="004B78E3" w:rsidRDefault="00DF6687" w:rsidP="00FC7DB4"/>
    <w:p w14:paraId="2E5D5180" w14:textId="4D0C6E85" w:rsidR="00DF6687" w:rsidRPr="004B78E3" w:rsidRDefault="00DF6687" w:rsidP="00FC7DB4"/>
    <w:p w14:paraId="70F8C80B" w14:textId="131F4523" w:rsidR="00DF6687" w:rsidRPr="004B78E3" w:rsidRDefault="00DF6687" w:rsidP="00FC7DB4"/>
    <w:p w14:paraId="31ABFC00" w14:textId="2DEF4CE4" w:rsidR="00DF6687" w:rsidRPr="004B78E3" w:rsidRDefault="00DF6687" w:rsidP="00FC7DB4"/>
    <w:p w14:paraId="506585D8" w14:textId="61CC8017" w:rsidR="00DF6687" w:rsidRPr="004B78E3" w:rsidRDefault="00DF6687" w:rsidP="00FC7DB4"/>
    <w:p w14:paraId="7D5ADD46" w14:textId="21E7CE5A" w:rsidR="00DF6687" w:rsidRPr="004B78E3" w:rsidRDefault="00DF6687" w:rsidP="00FC7DB4"/>
    <w:p w14:paraId="54E4195A" w14:textId="4DAD768C" w:rsidR="00DF6687" w:rsidRPr="004B78E3" w:rsidRDefault="00DF6687" w:rsidP="00FC7DB4"/>
    <w:p w14:paraId="12A9C56F" w14:textId="1607EE5F" w:rsidR="00DF6687" w:rsidRPr="004B78E3" w:rsidRDefault="00DF6687" w:rsidP="00FC7DB4"/>
    <w:p w14:paraId="49506B15" w14:textId="2D28E3CA" w:rsidR="00DF6687" w:rsidRPr="004B78E3" w:rsidRDefault="00DF6687" w:rsidP="00FC7DB4"/>
    <w:p w14:paraId="14B78A16" w14:textId="60392F54" w:rsidR="00DF6687" w:rsidRPr="004B78E3" w:rsidRDefault="00DF6687" w:rsidP="00FC7DB4"/>
    <w:p w14:paraId="0CD99258" w14:textId="11CFF1DE" w:rsidR="00DF6687" w:rsidRPr="004B78E3" w:rsidRDefault="00DF6687" w:rsidP="00FC7DB4"/>
    <w:p w14:paraId="717E9874" w14:textId="20AB8CEF" w:rsidR="00DF6687" w:rsidRPr="004B78E3" w:rsidRDefault="00DF6687" w:rsidP="00FC7DB4"/>
    <w:p w14:paraId="704A6ACA" w14:textId="71EFA989" w:rsidR="00DF6687" w:rsidRPr="004B78E3" w:rsidRDefault="00DF6687" w:rsidP="00FC7DB4"/>
    <w:p w14:paraId="1247EB2D" w14:textId="6C15E14E" w:rsidR="00DF6687" w:rsidRPr="004B78E3" w:rsidRDefault="00DF6687" w:rsidP="00FC7DB4"/>
    <w:p w14:paraId="1E7163E0" w14:textId="7F1149A2" w:rsidR="00DF6687" w:rsidRPr="004B78E3" w:rsidRDefault="00DF6687" w:rsidP="00FC7DB4"/>
    <w:p w14:paraId="5542D412" w14:textId="7FCE9911" w:rsidR="00DF6687" w:rsidRPr="004B78E3" w:rsidRDefault="00DF6687" w:rsidP="00FC7DB4"/>
    <w:p w14:paraId="33D31BE9" w14:textId="44E28180" w:rsidR="00DF6687" w:rsidRPr="004B78E3" w:rsidRDefault="00DF6687" w:rsidP="00FC7DB4"/>
    <w:p w14:paraId="797BCC5B" w14:textId="1D5BB260" w:rsidR="00DF6687" w:rsidRPr="004B78E3" w:rsidRDefault="00DF6687" w:rsidP="00FC7DB4"/>
    <w:p w14:paraId="61D6D554" w14:textId="16F25A15" w:rsidR="00DF6687" w:rsidRPr="004B78E3" w:rsidRDefault="00DF6687" w:rsidP="00DF6687">
      <w:pPr>
        <w:pStyle w:val="Balk1"/>
      </w:pPr>
      <w:bookmarkStart w:id="147" w:name="_Toc91181057"/>
      <w:r w:rsidRPr="004B78E3">
        <w:lastRenderedPageBreak/>
        <w:t>ÖZGEÇMİŞ</w:t>
      </w:r>
      <w:bookmarkEnd w:id="147"/>
    </w:p>
    <w:p w14:paraId="6A7691C5" w14:textId="77777777" w:rsidR="006F5B0D" w:rsidRPr="004B78E3" w:rsidRDefault="006F5B0D" w:rsidP="006F5B0D"/>
    <w:tbl>
      <w:tblPr>
        <w:tblStyle w:val="TabloKlavuzu"/>
        <w:tblW w:w="0" w:type="auto"/>
        <w:jc w:val="center"/>
        <w:tblLook w:val="04A0" w:firstRow="1" w:lastRow="0" w:firstColumn="1" w:lastColumn="0" w:noHBand="0" w:noVBand="1"/>
      </w:tblPr>
      <w:tblGrid>
        <w:gridCol w:w="4388"/>
        <w:gridCol w:w="4389"/>
      </w:tblGrid>
      <w:tr w:rsidR="004B78E3" w:rsidRPr="004B78E3" w14:paraId="2D47D0B7" w14:textId="77777777" w:rsidTr="00EE7886">
        <w:trPr>
          <w:trHeight w:val="717"/>
          <w:jc w:val="center"/>
        </w:trPr>
        <w:tc>
          <w:tcPr>
            <w:tcW w:w="8777" w:type="dxa"/>
            <w:gridSpan w:val="2"/>
            <w:vAlign w:val="center"/>
          </w:tcPr>
          <w:p w14:paraId="21A0B4E1" w14:textId="4F0660C6" w:rsidR="006F5B0D" w:rsidRPr="004B78E3" w:rsidRDefault="006F5B0D" w:rsidP="006F5B0D">
            <w:pPr>
              <w:ind w:firstLine="0"/>
              <w:jc w:val="center"/>
              <w:rPr>
                <w:b/>
                <w:bCs/>
              </w:rPr>
            </w:pPr>
            <w:r w:rsidRPr="004B78E3">
              <w:rPr>
                <w:b/>
                <w:bCs/>
              </w:rPr>
              <w:t>Kişisel Bilgiler</w:t>
            </w:r>
          </w:p>
        </w:tc>
      </w:tr>
      <w:tr w:rsidR="004B78E3" w:rsidRPr="004B78E3" w14:paraId="72C283BA" w14:textId="77777777" w:rsidTr="00EE7886">
        <w:trPr>
          <w:trHeight w:val="454"/>
          <w:jc w:val="center"/>
        </w:trPr>
        <w:tc>
          <w:tcPr>
            <w:tcW w:w="4388" w:type="dxa"/>
            <w:vAlign w:val="center"/>
          </w:tcPr>
          <w:p w14:paraId="371EC011" w14:textId="7C523F67" w:rsidR="006F5B0D" w:rsidRPr="004B78E3" w:rsidRDefault="006F5B0D" w:rsidP="00DF6687">
            <w:pPr>
              <w:ind w:firstLine="0"/>
            </w:pPr>
            <w:r w:rsidRPr="004B78E3">
              <w:t>Adı</w:t>
            </w:r>
          </w:p>
        </w:tc>
        <w:tc>
          <w:tcPr>
            <w:tcW w:w="4389" w:type="dxa"/>
            <w:vAlign w:val="center"/>
          </w:tcPr>
          <w:p w14:paraId="31BB1FDF" w14:textId="37B7555B" w:rsidR="006F5B0D" w:rsidRPr="004B78E3" w:rsidRDefault="006F5B0D" w:rsidP="00DF6687">
            <w:pPr>
              <w:ind w:firstLine="0"/>
            </w:pPr>
            <w:r w:rsidRPr="004B78E3">
              <w:t>Tufan</w:t>
            </w:r>
          </w:p>
        </w:tc>
      </w:tr>
      <w:tr w:rsidR="004B78E3" w:rsidRPr="004B78E3" w14:paraId="0967D795" w14:textId="77777777" w:rsidTr="00EE7886">
        <w:trPr>
          <w:trHeight w:val="454"/>
          <w:jc w:val="center"/>
        </w:trPr>
        <w:tc>
          <w:tcPr>
            <w:tcW w:w="4388" w:type="dxa"/>
            <w:vAlign w:val="center"/>
          </w:tcPr>
          <w:p w14:paraId="2B446EFB" w14:textId="70207D3D" w:rsidR="006F5B0D" w:rsidRPr="004B78E3" w:rsidRDefault="006F5B0D" w:rsidP="00DF6687">
            <w:pPr>
              <w:ind w:firstLine="0"/>
            </w:pPr>
            <w:r w:rsidRPr="004B78E3">
              <w:t>Soyadı</w:t>
            </w:r>
          </w:p>
        </w:tc>
        <w:tc>
          <w:tcPr>
            <w:tcW w:w="4389" w:type="dxa"/>
            <w:vAlign w:val="center"/>
          </w:tcPr>
          <w:p w14:paraId="7B62691F" w14:textId="111DFE36" w:rsidR="006F5B0D" w:rsidRPr="004B78E3" w:rsidRDefault="006F5B0D" w:rsidP="00DF6687">
            <w:pPr>
              <w:ind w:firstLine="0"/>
            </w:pPr>
            <w:r w:rsidRPr="004B78E3">
              <w:t>ÇAYBAŞ</w:t>
            </w:r>
          </w:p>
        </w:tc>
      </w:tr>
      <w:tr w:rsidR="004B78E3" w:rsidRPr="004B78E3" w14:paraId="2D2DCF57" w14:textId="77777777" w:rsidTr="00EE7886">
        <w:trPr>
          <w:trHeight w:val="454"/>
          <w:jc w:val="center"/>
        </w:trPr>
        <w:tc>
          <w:tcPr>
            <w:tcW w:w="4388" w:type="dxa"/>
            <w:vAlign w:val="center"/>
          </w:tcPr>
          <w:p w14:paraId="6FC6126B" w14:textId="1BC4C019" w:rsidR="006F5B0D" w:rsidRPr="004B78E3" w:rsidRDefault="006F5B0D" w:rsidP="00DF6687">
            <w:pPr>
              <w:ind w:firstLine="0"/>
            </w:pPr>
            <w:r w:rsidRPr="004B78E3">
              <w:t>Doğum Yeri</w:t>
            </w:r>
          </w:p>
        </w:tc>
        <w:tc>
          <w:tcPr>
            <w:tcW w:w="4389" w:type="dxa"/>
            <w:vAlign w:val="center"/>
          </w:tcPr>
          <w:p w14:paraId="1CBD81EB" w14:textId="781A3929" w:rsidR="006F5B0D" w:rsidRPr="004B78E3" w:rsidRDefault="006F5B0D" w:rsidP="00DF6687">
            <w:pPr>
              <w:ind w:firstLine="0"/>
            </w:pPr>
            <w:r w:rsidRPr="004B78E3">
              <w:t>Acıpayam / DENİZLİ</w:t>
            </w:r>
          </w:p>
        </w:tc>
      </w:tr>
      <w:tr w:rsidR="004B78E3" w:rsidRPr="004B78E3" w14:paraId="29DDFF1E" w14:textId="77777777" w:rsidTr="00EE7886">
        <w:trPr>
          <w:trHeight w:val="454"/>
          <w:jc w:val="center"/>
        </w:trPr>
        <w:tc>
          <w:tcPr>
            <w:tcW w:w="4388" w:type="dxa"/>
            <w:vAlign w:val="center"/>
          </w:tcPr>
          <w:p w14:paraId="51781492" w14:textId="4147AF80" w:rsidR="006F5B0D" w:rsidRPr="004B78E3" w:rsidRDefault="006F5B0D" w:rsidP="00DF6687">
            <w:pPr>
              <w:ind w:firstLine="0"/>
            </w:pPr>
            <w:r w:rsidRPr="004B78E3">
              <w:t>Doğum Tarihi</w:t>
            </w:r>
          </w:p>
        </w:tc>
        <w:tc>
          <w:tcPr>
            <w:tcW w:w="4389" w:type="dxa"/>
            <w:vAlign w:val="center"/>
          </w:tcPr>
          <w:p w14:paraId="06BA0853" w14:textId="1860F1E3" w:rsidR="006F5B0D" w:rsidRPr="004B78E3" w:rsidRDefault="006F5B0D" w:rsidP="00DF6687">
            <w:pPr>
              <w:ind w:firstLine="0"/>
            </w:pPr>
            <w:r w:rsidRPr="004B78E3">
              <w:t>22.06.1981</w:t>
            </w:r>
          </w:p>
        </w:tc>
      </w:tr>
      <w:tr w:rsidR="004B78E3" w:rsidRPr="004B78E3" w14:paraId="07B1F5E8" w14:textId="77777777" w:rsidTr="00EE7886">
        <w:trPr>
          <w:trHeight w:val="454"/>
          <w:jc w:val="center"/>
        </w:trPr>
        <w:tc>
          <w:tcPr>
            <w:tcW w:w="4388" w:type="dxa"/>
            <w:vAlign w:val="center"/>
          </w:tcPr>
          <w:p w14:paraId="14AE964A" w14:textId="32F1672F" w:rsidR="007E2B40" w:rsidRPr="004B78E3" w:rsidRDefault="007E2B40" w:rsidP="007E2B40">
            <w:pPr>
              <w:ind w:firstLine="0"/>
              <w:jc w:val="left"/>
            </w:pPr>
            <w:r w:rsidRPr="004B78E3">
              <w:t>Uyruğu</w:t>
            </w:r>
          </w:p>
        </w:tc>
        <w:tc>
          <w:tcPr>
            <w:tcW w:w="4389" w:type="dxa"/>
            <w:vAlign w:val="center"/>
          </w:tcPr>
          <w:p w14:paraId="08C85001" w14:textId="1ED05529" w:rsidR="007E2B40" w:rsidRPr="004B78E3" w:rsidRDefault="007E2B40" w:rsidP="007E2B40">
            <w:pPr>
              <w:ind w:firstLine="0"/>
              <w:jc w:val="left"/>
            </w:pPr>
            <w:r w:rsidRPr="004B78E3">
              <w:t>Türkiye Cumhuriyeti</w:t>
            </w:r>
          </w:p>
        </w:tc>
      </w:tr>
      <w:tr w:rsidR="004B78E3" w:rsidRPr="004B78E3" w14:paraId="1B83EBE3" w14:textId="77777777" w:rsidTr="00EE7886">
        <w:trPr>
          <w:trHeight w:val="454"/>
          <w:jc w:val="center"/>
        </w:trPr>
        <w:tc>
          <w:tcPr>
            <w:tcW w:w="4388" w:type="dxa"/>
            <w:vAlign w:val="center"/>
          </w:tcPr>
          <w:p w14:paraId="4490E6C2" w14:textId="75991B66" w:rsidR="006F5B0D" w:rsidRPr="004B78E3" w:rsidRDefault="006F5B0D" w:rsidP="00DF6687">
            <w:pPr>
              <w:ind w:firstLine="0"/>
            </w:pPr>
            <w:r w:rsidRPr="004B78E3">
              <w:t>İletişim Adresi</w:t>
            </w:r>
          </w:p>
        </w:tc>
        <w:tc>
          <w:tcPr>
            <w:tcW w:w="4389" w:type="dxa"/>
            <w:vAlign w:val="center"/>
          </w:tcPr>
          <w:p w14:paraId="79D44B54" w14:textId="77777777" w:rsidR="006F5B0D" w:rsidRPr="004B78E3" w:rsidRDefault="006F5B0D" w:rsidP="00DF6687">
            <w:pPr>
              <w:ind w:firstLine="0"/>
            </w:pPr>
            <w:r w:rsidRPr="004B78E3">
              <w:t>Aşağı Mahalle 101 Sokak No:2/4</w:t>
            </w:r>
          </w:p>
          <w:p w14:paraId="05F1778C" w14:textId="0A9F8CD8" w:rsidR="006F5B0D" w:rsidRPr="004B78E3" w:rsidRDefault="006F5B0D" w:rsidP="00DF6687">
            <w:pPr>
              <w:ind w:firstLine="0"/>
            </w:pPr>
            <w:r w:rsidRPr="004B78E3">
              <w:t>Acıpayam / DENİZLİ</w:t>
            </w:r>
          </w:p>
        </w:tc>
      </w:tr>
      <w:tr w:rsidR="004B78E3" w:rsidRPr="004B78E3" w14:paraId="3810A12D" w14:textId="77777777" w:rsidTr="00EE7886">
        <w:trPr>
          <w:trHeight w:val="454"/>
          <w:jc w:val="center"/>
        </w:trPr>
        <w:tc>
          <w:tcPr>
            <w:tcW w:w="4388" w:type="dxa"/>
            <w:vAlign w:val="center"/>
          </w:tcPr>
          <w:p w14:paraId="2EFD1585" w14:textId="58A6A913" w:rsidR="006F5B0D" w:rsidRPr="004B78E3" w:rsidRDefault="006F5B0D" w:rsidP="00DF6687">
            <w:pPr>
              <w:ind w:firstLine="0"/>
            </w:pPr>
            <w:r w:rsidRPr="004B78E3">
              <w:t>E-mail adresi</w:t>
            </w:r>
          </w:p>
        </w:tc>
        <w:tc>
          <w:tcPr>
            <w:tcW w:w="4389" w:type="dxa"/>
            <w:vAlign w:val="center"/>
          </w:tcPr>
          <w:p w14:paraId="3E2F4FAE" w14:textId="721667C0" w:rsidR="006F5B0D" w:rsidRPr="004B78E3" w:rsidRDefault="006F5B0D" w:rsidP="00DF6687">
            <w:pPr>
              <w:ind w:firstLine="0"/>
            </w:pPr>
            <w:r w:rsidRPr="004B78E3">
              <w:t>tufancaybas@gmail.com</w:t>
            </w:r>
          </w:p>
        </w:tc>
      </w:tr>
      <w:tr w:rsidR="004B78E3" w:rsidRPr="004B78E3" w14:paraId="23BA36E6" w14:textId="77777777" w:rsidTr="00EE7886">
        <w:trPr>
          <w:trHeight w:val="660"/>
          <w:jc w:val="center"/>
        </w:trPr>
        <w:tc>
          <w:tcPr>
            <w:tcW w:w="8777" w:type="dxa"/>
            <w:gridSpan w:val="2"/>
            <w:vAlign w:val="center"/>
          </w:tcPr>
          <w:p w14:paraId="41DF0471" w14:textId="492331FE" w:rsidR="006F5B0D" w:rsidRPr="004B78E3" w:rsidRDefault="006F5B0D" w:rsidP="006F5B0D">
            <w:pPr>
              <w:ind w:firstLine="0"/>
              <w:jc w:val="center"/>
              <w:rPr>
                <w:b/>
                <w:bCs/>
              </w:rPr>
            </w:pPr>
            <w:r w:rsidRPr="004B78E3">
              <w:rPr>
                <w:b/>
                <w:bCs/>
              </w:rPr>
              <w:t>Eğitim</w:t>
            </w:r>
          </w:p>
        </w:tc>
      </w:tr>
      <w:tr w:rsidR="004B78E3" w:rsidRPr="004B78E3" w14:paraId="081B9E60" w14:textId="77777777" w:rsidTr="00EE7886">
        <w:trPr>
          <w:trHeight w:val="454"/>
          <w:jc w:val="center"/>
        </w:trPr>
        <w:tc>
          <w:tcPr>
            <w:tcW w:w="4388" w:type="dxa"/>
            <w:vAlign w:val="center"/>
          </w:tcPr>
          <w:p w14:paraId="361E0DC0" w14:textId="5FC0A23A" w:rsidR="006F5B0D" w:rsidRPr="004B78E3" w:rsidRDefault="006F5B0D" w:rsidP="00DF6687">
            <w:pPr>
              <w:ind w:firstLine="0"/>
            </w:pPr>
            <w:r w:rsidRPr="004B78E3">
              <w:t>İlkokul</w:t>
            </w:r>
          </w:p>
        </w:tc>
        <w:tc>
          <w:tcPr>
            <w:tcW w:w="4389" w:type="dxa"/>
            <w:vAlign w:val="center"/>
          </w:tcPr>
          <w:p w14:paraId="3A025FA2" w14:textId="74811FBC" w:rsidR="006F5B0D" w:rsidRPr="004B78E3" w:rsidRDefault="00EE7886" w:rsidP="00DF6687">
            <w:pPr>
              <w:ind w:firstLine="0"/>
            </w:pPr>
            <w:r w:rsidRPr="004B78E3">
              <w:t>Akşar Köyü İlkokulu- Acıpayam/DENİZLİ</w:t>
            </w:r>
          </w:p>
        </w:tc>
      </w:tr>
      <w:tr w:rsidR="004B78E3" w:rsidRPr="004B78E3" w14:paraId="70B399D2" w14:textId="77777777" w:rsidTr="00EE7886">
        <w:trPr>
          <w:trHeight w:val="454"/>
          <w:jc w:val="center"/>
        </w:trPr>
        <w:tc>
          <w:tcPr>
            <w:tcW w:w="4388" w:type="dxa"/>
            <w:vAlign w:val="center"/>
          </w:tcPr>
          <w:p w14:paraId="090B22DC" w14:textId="058AD723" w:rsidR="006F5B0D" w:rsidRPr="004B78E3" w:rsidRDefault="006F5B0D" w:rsidP="00DF6687">
            <w:pPr>
              <w:ind w:firstLine="0"/>
            </w:pPr>
            <w:r w:rsidRPr="004B78E3">
              <w:t>Ortaokul</w:t>
            </w:r>
          </w:p>
        </w:tc>
        <w:tc>
          <w:tcPr>
            <w:tcW w:w="4389" w:type="dxa"/>
            <w:vAlign w:val="center"/>
          </w:tcPr>
          <w:p w14:paraId="0B44FD3C" w14:textId="4B77D40A" w:rsidR="006F5B0D" w:rsidRPr="004B78E3" w:rsidRDefault="00EE7886" w:rsidP="00DF6687">
            <w:pPr>
              <w:ind w:firstLine="0"/>
            </w:pPr>
            <w:r w:rsidRPr="004B78E3">
              <w:t>Kelekçi Ortaokulu- Acıpayam/DENİZLİ</w:t>
            </w:r>
          </w:p>
        </w:tc>
      </w:tr>
      <w:tr w:rsidR="004B78E3" w:rsidRPr="004B78E3" w14:paraId="5FF5FDFE" w14:textId="77777777" w:rsidTr="00EE7886">
        <w:trPr>
          <w:trHeight w:val="454"/>
          <w:jc w:val="center"/>
        </w:trPr>
        <w:tc>
          <w:tcPr>
            <w:tcW w:w="4388" w:type="dxa"/>
            <w:vAlign w:val="center"/>
          </w:tcPr>
          <w:p w14:paraId="55BE31E9" w14:textId="1DE71BF6" w:rsidR="006F5B0D" w:rsidRPr="004B78E3" w:rsidRDefault="006F5B0D" w:rsidP="00DF6687">
            <w:pPr>
              <w:ind w:firstLine="0"/>
            </w:pPr>
            <w:r w:rsidRPr="004B78E3">
              <w:t>Ortaöğretim</w:t>
            </w:r>
          </w:p>
        </w:tc>
        <w:tc>
          <w:tcPr>
            <w:tcW w:w="4389" w:type="dxa"/>
            <w:vAlign w:val="center"/>
          </w:tcPr>
          <w:p w14:paraId="7C8D9E11" w14:textId="1F3AAA01" w:rsidR="006F5B0D" w:rsidRPr="004B78E3" w:rsidRDefault="00EE7886" w:rsidP="00DF6687">
            <w:pPr>
              <w:ind w:firstLine="0"/>
            </w:pPr>
            <w:r w:rsidRPr="004B78E3">
              <w:t>Serinhisar Lisesi (İngilizce Ağırlıklı Eğitim Veren Bölümü)- Serinhisar/DENİZLİ</w:t>
            </w:r>
          </w:p>
        </w:tc>
      </w:tr>
      <w:tr w:rsidR="004B78E3" w:rsidRPr="004B78E3" w14:paraId="30DE741A" w14:textId="77777777" w:rsidTr="00EE7886">
        <w:trPr>
          <w:trHeight w:val="454"/>
          <w:jc w:val="center"/>
        </w:trPr>
        <w:tc>
          <w:tcPr>
            <w:tcW w:w="4388" w:type="dxa"/>
            <w:vAlign w:val="center"/>
          </w:tcPr>
          <w:p w14:paraId="7DAED3B9" w14:textId="5B034099" w:rsidR="006F5B0D" w:rsidRPr="004B78E3" w:rsidRDefault="006F5B0D" w:rsidP="00DF6687">
            <w:pPr>
              <w:ind w:firstLine="0"/>
            </w:pPr>
            <w:r w:rsidRPr="004B78E3">
              <w:t>Yükseköğretim (Lisans)</w:t>
            </w:r>
          </w:p>
        </w:tc>
        <w:tc>
          <w:tcPr>
            <w:tcW w:w="4389" w:type="dxa"/>
            <w:vAlign w:val="center"/>
          </w:tcPr>
          <w:p w14:paraId="36FD5CD0" w14:textId="546A895F" w:rsidR="006F5B0D" w:rsidRPr="004B78E3" w:rsidRDefault="00EE7886" w:rsidP="00DF6687">
            <w:pPr>
              <w:ind w:firstLine="0"/>
            </w:pPr>
            <w:r w:rsidRPr="004B78E3">
              <w:t>Çanakkale Onsekiz Mart Üniversitesi Fen Edebiyat Fakültesi İngiliz Dili ve Edebiyatı Programı</w:t>
            </w:r>
          </w:p>
        </w:tc>
      </w:tr>
      <w:tr w:rsidR="004B78E3" w:rsidRPr="004B78E3" w14:paraId="1C6A5D42" w14:textId="77777777" w:rsidTr="00122F31">
        <w:trPr>
          <w:trHeight w:val="454"/>
          <w:jc w:val="center"/>
        </w:trPr>
        <w:tc>
          <w:tcPr>
            <w:tcW w:w="8777" w:type="dxa"/>
            <w:gridSpan w:val="2"/>
            <w:vAlign w:val="center"/>
          </w:tcPr>
          <w:p w14:paraId="0B5A25D7" w14:textId="03F1491D" w:rsidR="007E2B40" w:rsidRPr="004B78E3" w:rsidRDefault="007E2B40" w:rsidP="007E2B40">
            <w:pPr>
              <w:ind w:firstLine="0"/>
              <w:jc w:val="center"/>
              <w:rPr>
                <w:b/>
                <w:bCs/>
              </w:rPr>
            </w:pPr>
            <w:r w:rsidRPr="004B78E3">
              <w:rPr>
                <w:b/>
                <w:bCs/>
              </w:rPr>
              <w:t>Yabancı Dil</w:t>
            </w:r>
          </w:p>
        </w:tc>
      </w:tr>
      <w:tr w:rsidR="004B78E3" w:rsidRPr="004B78E3" w14:paraId="36FB8277" w14:textId="77777777" w:rsidTr="00EE7886">
        <w:trPr>
          <w:trHeight w:val="454"/>
          <w:jc w:val="center"/>
        </w:trPr>
        <w:tc>
          <w:tcPr>
            <w:tcW w:w="4388" w:type="dxa"/>
            <w:vAlign w:val="center"/>
          </w:tcPr>
          <w:p w14:paraId="63B60715" w14:textId="34965E76" w:rsidR="007E2B40" w:rsidRPr="004B78E3" w:rsidRDefault="007E2B40" w:rsidP="00DF6687">
            <w:pPr>
              <w:ind w:firstLine="0"/>
            </w:pPr>
            <w:r w:rsidRPr="004B78E3">
              <w:t>Yabancı Dil Adı</w:t>
            </w:r>
          </w:p>
        </w:tc>
        <w:tc>
          <w:tcPr>
            <w:tcW w:w="4389" w:type="dxa"/>
            <w:vAlign w:val="center"/>
          </w:tcPr>
          <w:p w14:paraId="593A91E2" w14:textId="4944C049" w:rsidR="007E2B40" w:rsidRPr="004B78E3" w:rsidRDefault="007E2B40" w:rsidP="00DF6687">
            <w:pPr>
              <w:ind w:firstLine="0"/>
            </w:pPr>
            <w:r w:rsidRPr="004B78E3">
              <w:t>İngilizce</w:t>
            </w:r>
          </w:p>
        </w:tc>
      </w:tr>
      <w:tr w:rsidR="004B78E3" w:rsidRPr="004B78E3" w14:paraId="1E86FB50" w14:textId="77777777" w:rsidTr="00EE7886">
        <w:trPr>
          <w:trHeight w:val="454"/>
          <w:jc w:val="center"/>
        </w:trPr>
        <w:tc>
          <w:tcPr>
            <w:tcW w:w="4388" w:type="dxa"/>
            <w:vAlign w:val="center"/>
          </w:tcPr>
          <w:p w14:paraId="2A37D3B2" w14:textId="7501FCD8" w:rsidR="007E2B40" w:rsidRPr="004B78E3" w:rsidRDefault="007E2B40" w:rsidP="00DF6687">
            <w:pPr>
              <w:ind w:firstLine="0"/>
            </w:pPr>
            <w:r w:rsidRPr="004B78E3">
              <w:t>Sınav Adı</w:t>
            </w:r>
          </w:p>
        </w:tc>
        <w:tc>
          <w:tcPr>
            <w:tcW w:w="4389" w:type="dxa"/>
            <w:vAlign w:val="center"/>
          </w:tcPr>
          <w:p w14:paraId="3AC123CB" w14:textId="76E091B8" w:rsidR="007E2B40" w:rsidRPr="004B78E3" w:rsidRDefault="007E2B40" w:rsidP="00DF6687">
            <w:pPr>
              <w:ind w:firstLine="0"/>
            </w:pPr>
            <w:r w:rsidRPr="004B78E3">
              <w:t>YDS Sonbahar Dönemi</w:t>
            </w:r>
          </w:p>
        </w:tc>
      </w:tr>
      <w:tr w:rsidR="004B78E3" w:rsidRPr="004B78E3" w14:paraId="01DCB7BD" w14:textId="77777777" w:rsidTr="00EE7886">
        <w:trPr>
          <w:trHeight w:val="454"/>
          <w:jc w:val="center"/>
        </w:trPr>
        <w:tc>
          <w:tcPr>
            <w:tcW w:w="4388" w:type="dxa"/>
            <w:vAlign w:val="center"/>
          </w:tcPr>
          <w:p w14:paraId="253666E7" w14:textId="769E444C" w:rsidR="007E2B40" w:rsidRPr="004B78E3" w:rsidRDefault="007E2B40" w:rsidP="00DF6687">
            <w:pPr>
              <w:ind w:firstLine="0"/>
            </w:pPr>
            <w:r w:rsidRPr="004B78E3">
              <w:t>Sınavın Yapıldığı Ay ve Yıl</w:t>
            </w:r>
          </w:p>
        </w:tc>
        <w:tc>
          <w:tcPr>
            <w:tcW w:w="4389" w:type="dxa"/>
            <w:vAlign w:val="center"/>
          </w:tcPr>
          <w:p w14:paraId="33168442" w14:textId="0E48A423" w:rsidR="007E2B40" w:rsidRPr="004B78E3" w:rsidRDefault="007E2B40" w:rsidP="00DF6687">
            <w:pPr>
              <w:ind w:firstLine="0"/>
            </w:pPr>
            <w:r w:rsidRPr="004B78E3">
              <w:t>Eylül- 2017</w:t>
            </w:r>
          </w:p>
        </w:tc>
      </w:tr>
      <w:tr w:rsidR="004B78E3" w:rsidRPr="004B78E3" w14:paraId="1E51353D" w14:textId="77777777" w:rsidTr="00EE7886">
        <w:trPr>
          <w:trHeight w:val="454"/>
          <w:jc w:val="center"/>
        </w:trPr>
        <w:tc>
          <w:tcPr>
            <w:tcW w:w="4388" w:type="dxa"/>
            <w:vAlign w:val="center"/>
          </w:tcPr>
          <w:p w14:paraId="223EF58B" w14:textId="6C0FCAF8" w:rsidR="007E2B40" w:rsidRPr="004B78E3" w:rsidRDefault="007E2B40" w:rsidP="00DF6687">
            <w:pPr>
              <w:ind w:firstLine="0"/>
            </w:pPr>
            <w:r w:rsidRPr="004B78E3">
              <w:t>Alınan Puan</w:t>
            </w:r>
          </w:p>
        </w:tc>
        <w:tc>
          <w:tcPr>
            <w:tcW w:w="4389" w:type="dxa"/>
            <w:vAlign w:val="center"/>
          </w:tcPr>
          <w:p w14:paraId="645EA79E" w14:textId="02843CD9" w:rsidR="007E2B40" w:rsidRPr="004B78E3" w:rsidRDefault="007E2B40" w:rsidP="00DF6687">
            <w:pPr>
              <w:ind w:firstLine="0"/>
            </w:pPr>
            <w:r w:rsidRPr="004B78E3">
              <w:t>80</w:t>
            </w:r>
          </w:p>
        </w:tc>
      </w:tr>
      <w:tr w:rsidR="004B78E3" w:rsidRPr="004B78E3" w14:paraId="59994D70" w14:textId="77777777" w:rsidTr="0037307C">
        <w:trPr>
          <w:trHeight w:val="567"/>
          <w:jc w:val="center"/>
        </w:trPr>
        <w:tc>
          <w:tcPr>
            <w:tcW w:w="8777" w:type="dxa"/>
            <w:gridSpan w:val="2"/>
            <w:vAlign w:val="center"/>
          </w:tcPr>
          <w:p w14:paraId="29451091" w14:textId="775E5AD1" w:rsidR="00EE7886" w:rsidRPr="004B78E3" w:rsidRDefault="00EE7886" w:rsidP="00EE7886">
            <w:pPr>
              <w:ind w:firstLine="0"/>
              <w:jc w:val="center"/>
              <w:rPr>
                <w:b/>
                <w:bCs/>
              </w:rPr>
            </w:pPr>
            <w:r w:rsidRPr="004B78E3">
              <w:rPr>
                <w:b/>
                <w:bCs/>
              </w:rPr>
              <w:t>Mesleki Deneyim</w:t>
            </w:r>
          </w:p>
        </w:tc>
      </w:tr>
      <w:tr w:rsidR="004B78E3" w:rsidRPr="004B78E3" w14:paraId="0C470A2C" w14:textId="77777777" w:rsidTr="00EE7886">
        <w:trPr>
          <w:trHeight w:val="454"/>
          <w:jc w:val="center"/>
        </w:trPr>
        <w:tc>
          <w:tcPr>
            <w:tcW w:w="4388" w:type="dxa"/>
            <w:vAlign w:val="center"/>
          </w:tcPr>
          <w:p w14:paraId="4AAD303E" w14:textId="0732B205" w:rsidR="006F5B0D" w:rsidRPr="004B78E3" w:rsidRDefault="00EE7886" w:rsidP="00DF6687">
            <w:pPr>
              <w:ind w:firstLine="0"/>
            </w:pPr>
            <w:r w:rsidRPr="004B78E3">
              <w:t>2004 – 2008</w:t>
            </w:r>
          </w:p>
        </w:tc>
        <w:tc>
          <w:tcPr>
            <w:tcW w:w="4389" w:type="dxa"/>
            <w:vAlign w:val="center"/>
          </w:tcPr>
          <w:p w14:paraId="7120A42B" w14:textId="455E7214" w:rsidR="006F5B0D" w:rsidRPr="004B78E3" w:rsidRDefault="00EE7886" w:rsidP="00DF6687">
            <w:pPr>
              <w:ind w:firstLine="0"/>
            </w:pPr>
            <w:r w:rsidRPr="004B78E3">
              <w:t xml:space="preserve">Sivas Mehmet Gökhan Ay Lisesi (Milli Piyango Lisesi) </w:t>
            </w:r>
          </w:p>
        </w:tc>
      </w:tr>
      <w:tr w:rsidR="004B78E3" w:rsidRPr="004B78E3" w14:paraId="158DB832" w14:textId="77777777" w:rsidTr="00EE7886">
        <w:trPr>
          <w:trHeight w:val="454"/>
          <w:jc w:val="center"/>
        </w:trPr>
        <w:tc>
          <w:tcPr>
            <w:tcW w:w="4388" w:type="dxa"/>
            <w:vAlign w:val="center"/>
          </w:tcPr>
          <w:p w14:paraId="44C47BAF" w14:textId="6801AEC2" w:rsidR="006F5B0D" w:rsidRPr="004B78E3" w:rsidRDefault="00EE7886" w:rsidP="00DF6687">
            <w:pPr>
              <w:ind w:firstLine="0"/>
            </w:pPr>
            <w:r w:rsidRPr="004B78E3">
              <w:t>2008 – 2011</w:t>
            </w:r>
          </w:p>
        </w:tc>
        <w:tc>
          <w:tcPr>
            <w:tcW w:w="4389" w:type="dxa"/>
            <w:vAlign w:val="center"/>
          </w:tcPr>
          <w:p w14:paraId="40C9B767" w14:textId="32D09189" w:rsidR="006F5B0D" w:rsidRPr="004B78E3" w:rsidRDefault="00EE7886" w:rsidP="00DF6687">
            <w:pPr>
              <w:ind w:firstLine="0"/>
            </w:pPr>
            <w:r w:rsidRPr="004B78E3">
              <w:t>Sivas Kongre Lisesi</w:t>
            </w:r>
          </w:p>
        </w:tc>
      </w:tr>
      <w:tr w:rsidR="004B78E3" w:rsidRPr="004B78E3" w14:paraId="1DE5415D" w14:textId="77777777" w:rsidTr="00EE7886">
        <w:trPr>
          <w:trHeight w:val="454"/>
          <w:jc w:val="center"/>
        </w:trPr>
        <w:tc>
          <w:tcPr>
            <w:tcW w:w="4388" w:type="dxa"/>
            <w:vAlign w:val="center"/>
          </w:tcPr>
          <w:p w14:paraId="61D0949E" w14:textId="0ABAC054" w:rsidR="00EE7886" w:rsidRPr="004B78E3" w:rsidRDefault="00EE7886" w:rsidP="00DF6687">
            <w:pPr>
              <w:ind w:firstLine="0"/>
            </w:pPr>
            <w:r w:rsidRPr="004B78E3">
              <w:t>2011 – 2013</w:t>
            </w:r>
          </w:p>
        </w:tc>
        <w:tc>
          <w:tcPr>
            <w:tcW w:w="4389" w:type="dxa"/>
            <w:vAlign w:val="center"/>
          </w:tcPr>
          <w:p w14:paraId="19E26910" w14:textId="253E47CB" w:rsidR="00EE7886" w:rsidRPr="004B78E3" w:rsidRDefault="00EE7886" w:rsidP="00DF6687">
            <w:pPr>
              <w:ind w:firstLine="0"/>
            </w:pPr>
            <w:r w:rsidRPr="004B78E3">
              <w:t>Çal Mesleki ve Teknik Eğitim Merkezi- DENİZLİ</w:t>
            </w:r>
          </w:p>
        </w:tc>
      </w:tr>
      <w:tr w:rsidR="004B78E3" w:rsidRPr="004B78E3" w14:paraId="2F109E73" w14:textId="77777777" w:rsidTr="00EE7886">
        <w:trPr>
          <w:trHeight w:val="454"/>
          <w:jc w:val="center"/>
        </w:trPr>
        <w:tc>
          <w:tcPr>
            <w:tcW w:w="4388" w:type="dxa"/>
            <w:vAlign w:val="center"/>
          </w:tcPr>
          <w:p w14:paraId="63863FF8" w14:textId="448A5A04" w:rsidR="00EE7886" w:rsidRPr="004B78E3" w:rsidRDefault="00EE7886" w:rsidP="00DF6687">
            <w:pPr>
              <w:ind w:firstLine="0"/>
            </w:pPr>
            <w:r w:rsidRPr="004B78E3">
              <w:lastRenderedPageBreak/>
              <w:t>2013-2014</w:t>
            </w:r>
          </w:p>
        </w:tc>
        <w:tc>
          <w:tcPr>
            <w:tcW w:w="4389" w:type="dxa"/>
            <w:vAlign w:val="center"/>
          </w:tcPr>
          <w:p w14:paraId="305103EE" w14:textId="7573139E" w:rsidR="00EE7886" w:rsidRPr="004B78E3" w:rsidRDefault="00EE7886" w:rsidP="00DF6687">
            <w:pPr>
              <w:ind w:firstLine="0"/>
            </w:pPr>
            <w:r w:rsidRPr="004B78E3">
              <w:t>Acıpayam Çamlık Mesleki ve Teknik Anadolu Lisesi- DENİZLİ</w:t>
            </w:r>
          </w:p>
        </w:tc>
      </w:tr>
      <w:tr w:rsidR="004B78E3" w:rsidRPr="004B78E3" w14:paraId="649338DD" w14:textId="77777777" w:rsidTr="00EE7886">
        <w:trPr>
          <w:trHeight w:val="454"/>
          <w:jc w:val="center"/>
        </w:trPr>
        <w:tc>
          <w:tcPr>
            <w:tcW w:w="4388" w:type="dxa"/>
            <w:vAlign w:val="center"/>
          </w:tcPr>
          <w:p w14:paraId="403295B8" w14:textId="007AAB12" w:rsidR="00EE7886" w:rsidRPr="004B78E3" w:rsidRDefault="00EE7886" w:rsidP="00DF6687">
            <w:pPr>
              <w:ind w:firstLine="0"/>
            </w:pPr>
            <w:r w:rsidRPr="004B78E3">
              <w:t>2014 – 2019</w:t>
            </w:r>
          </w:p>
        </w:tc>
        <w:tc>
          <w:tcPr>
            <w:tcW w:w="4389" w:type="dxa"/>
            <w:vAlign w:val="center"/>
          </w:tcPr>
          <w:p w14:paraId="6FA69446" w14:textId="033527AD" w:rsidR="00EE7886" w:rsidRPr="004B78E3" w:rsidRDefault="00EE7886" w:rsidP="00DF6687">
            <w:pPr>
              <w:ind w:firstLine="0"/>
            </w:pPr>
            <w:r w:rsidRPr="004B78E3">
              <w:t>Çal Mesleki ve Teknik Anadolu Lisesi- DENİZLİ</w:t>
            </w:r>
          </w:p>
        </w:tc>
      </w:tr>
      <w:tr w:rsidR="00EE7886" w:rsidRPr="004B78E3" w14:paraId="71C55457" w14:textId="77777777" w:rsidTr="00EE7886">
        <w:trPr>
          <w:trHeight w:val="454"/>
          <w:jc w:val="center"/>
        </w:trPr>
        <w:tc>
          <w:tcPr>
            <w:tcW w:w="4388" w:type="dxa"/>
            <w:vAlign w:val="center"/>
          </w:tcPr>
          <w:p w14:paraId="4E6F6FAF" w14:textId="3E52C9CE" w:rsidR="00EE7886" w:rsidRPr="004B78E3" w:rsidRDefault="00EE7886" w:rsidP="00DF6687">
            <w:pPr>
              <w:ind w:firstLine="0"/>
            </w:pPr>
            <w:r w:rsidRPr="004B78E3">
              <w:t>2019 – Halen</w:t>
            </w:r>
          </w:p>
        </w:tc>
        <w:tc>
          <w:tcPr>
            <w:tcW w:w="4389" w:type="dxa"/>
            <w:vAlign w:val="center"/>
          </w:tcPr>
          <w:p w14:paraId="241C6E6F" w14:textId="68919891" w:rsidR="00EE7886" w:rsidRPr="004B78E3" w:rsidRDefault="00EE7886" w:rsidP="00DF6687">
            <w:pPr>
              <w:ind w:firstLine="0"/>
            </w:pPr>
            <w:r w:rsidRPr="004B78E3">
              <w:t>Acıpayam Yazır Ortaokulu- DENİZLİ</w:t>
            </w:r>
          </w:p>
        </w:tc>
      </w:tr>
    </w:tbl>
    <w:p w14:paraId="7ABB4702" w14:textId="77777777" w:rsidR="00DF6687" w:rsidRPr="004B78E3" w:rsidRDefault="00DF6687" w:rsidP="00DF6687"/>
    <w:sectPr w:rsidR="00DF6687" w:rsidRPr="004B78E3" w:rsidSect="00896EE6">
      <w:pgSz w:w="11906" w:h="16838"/>
      <w:pgMar w:top="1418" w:right="1134"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6AF00" w14:textId="77777777" w:rsidR="006F6586" w:rsidRDefault="006F6586" w:rsidP="005464F8">
      <w:pPr>
        <w:spacing w:line="240" w:lineRule="auto"/>
      </w:pPr>
      <w:r>
        <w:separator/>
      </w:r>
    </w:p>
  </w:endnote>
  <w:endnote w:type="continuationSeparator" w:id="0">
    <w:p w14:paraId="706647BB" w14:textId="77777777" w:rsidR="006F6586" w:rsidRDefault="006F6586" w:rsidP="005464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imes-Roman">
    <w:altName w:val="Times New Roman"/>
    <w:panose1 w:val="00000000000000000000"/>
    <w:charset w:val="00"/>
    <w:family w:val="roman"/>
    <w:notTrueType/>
    <w:pitch w:val="default"/>
  </w:font>
  <w:font w:name="TTFFABEB78t00">
    <w:altName w:val="Cambria"/>
    <w:panose1 w:val="00000000000000000000"/>
    <w:charset w:val="00"/>
    <w:family w:val="roman"/>
    <w:notTrueType/>
    <w:pitch w:val="default"/>
  </w:font>
  <w:font w:name="TimesNewRomanPS-BoldMT">
    <w:altName w:val="Times New Roman"/>
    <w:charset w:val="00"/>
    <w:family w:val="roman"/>
    <w:pitch w:val="variable"/>
    <w:sig w:usb0="E0002AEF" w:usb1="C0007841"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B7DC8" w14:textId="715279A3" w:rsidR="00B136E1" w:rsidRDefault="00B136E1">
    <w:pPr>
      <w:pStyle w:val="AltBilgi"/>
      <w:jc w:val="center"/>
    </w:pPr>
  </w:p>
  <w:p w14:paraId="5FA503D8" w14:textId="77777777" w:rsidR="00B136E1" w:rsidRDefault="00B136E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179704"/>
      <w:docPartObj>
        <w:docPartGallery w:val="Page Numbers (Bottom of Page)"/>
        <w:docPartUnique/>
      </w:docPartObj>
    </w:sdtPr>
    <w:sdtEndPr/>
    <w:sdtContent>
      <w:p w14:paraId="4B646F18" w14:textId="77777777" w:rsidR="00B136E1" w:rsidRDefault="00B136E1">
        <w:pPr>
          <w:pStyle w:val="AltBilgi"/>
          <w:jc w:val="center"/>
        </w:pPr>
        <w:r>
          <w:fldChar w:fldCharType="begin"/>
        </w:r>
        <w:r>
          <w:instrText>PAGE   \* MERGEFORMAT</w:instrText>
        </w:r>
        <w:r>
          <w:fldChar w:fldCharType="separate"/>
        </w:r>
        <w:r>
          <w:t>2</w:t>
        </w:r>
        <w:r>
          <w:fldChar w:fldCharType="end"/>
        </w:r>
      </w:p>
    </w:sdtContent>
  </w:sdt>
  <w:p w14:paraId="6706BD17" w14:textId="77777777" w:rsidR="00B136E1" w:rsidRDefault="00B136E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5F477" w14:textId="483F3E79" w:rsidR="005A11F5" w:rsidRDefault="005A11F5">
    <w:pPr>
      <w:pStyle w:val="AltBilgi"/>
      <w:jc w:val="center"/>
    </w:pPr>
  </w:p>
  <w:p w14:paraId="37D06C05" w14:textId="77777777" w:rsidR="005A11F5" w:rsidRDefault="005A11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F30B4" w14:textId="77777777" w:rsidR="006F6586" w:rsidRDefault="006F6586" w:rsidP="005464F8">
      <w:pPr>
        <w:spacing w:line="240" w:lineRule="auto"/>
      </w:pPr>
      <w:r>
        <w:separator/>
      </w:r>
    </w:p>
  </w:footnote>
  <w:footnote w:type="continuationSeparator" w:id="0">
    <w:p w14:paraId="35FA762A" w14:textId="77777777" w:rsidR="006F6586" w:rsidRDefault="006F6586" w:rsidP="005464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6D1B" w14:textId="577EBC21" w:rsidR="00B136E1" w:rsidRDefault="00B136E1" w:rsidP="00B136E1">
    <w:pPr>
      <w:pStyle w:val="stBilgi"/>
      <w:framePr w:wrap="around" w:vAnchor="text" w:hAnchor="margin" w:xAlign="right" w:y="1"/>
      <w:jc w:val="right"/>
    </w:pPr>
  </w:p>
  <w:p w14:paraId="2EF25F28" w14:textId="77777777" w:rsidR="00C666A3" w:rsidRDefault="00C666A3" w:rsidP="008E46E7">
    <w:pPr>
      <w:pStyle w:val="stBilgi"/>
      <w:framePr w:wrap="around" w:vAnchor="text" w:hAnchor="margin" w:xAlign="right" w:y="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5102908"/>
      <w:docPartObj>
        <w:docPartGallery w:val="Page Numbers (Top of Page)"/>
        <w:docPartUnique/>
      </w:docPartObj>
    </w:sdtPr>
    <w:sdtEndPr/>
    <w:sdtContent>
      <w:p w14:paraId="1EF7D9C5" w14:textId="77777777" w:rsidR="00B136E1" w:rsidRDefault="00B136E1" w:rsidP="00B136E1">
        <w:pPr>
          <w:pStyle w:val="stBilgi"/>
          <w:framePr w:wrap="around" w:vAnchor="text" w:hAnchor="margin" w:xAlign="right" w:y="1"/>
          <w:jc w:val="right"/>
        </w:pPr>
        <w:r>
          <w:fldChar w:fldCharType="begin"/>
        </w:r>
        <w:r>
          <w:instrText>PAGE   \* MERGEFORMAT</w:instrText>
        </w:r>
        <w:r>
          <w:fldChar w:fldCharType="separate"/>
        </w:r>
        <w:r>
          <w:t>2</w:t>
        </w:r>
        <w:r>
          <w:fldChar w:fldCharType="end"/>
        </w:r>
      </w:p>
    </w:sdtContent>
  </w:sdt>
  <w:p w14:paraId="256A116A" w14:textId="77777777" w:rsidR="00B136E1" w:rsidRDefault="00B136E1" w:rsidP="008E46E7">
    <w:pPr>
      <w:pStyle w:val="stBilgi"/>
      <w:framePr w:wrap="around" w:vAnchor="text" w:hAnchor="margin" w:xAlign="right" w:y="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5BD062C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1832FD3"/>
    <w:multiLevelType w:val="multilevel"/>
    <w:tmpl w:val="49C0AEB2"/>
    <w:lvl w:ilvl="0">
      <w:start w:val="1"/>
      <w:numFmt w:val="decimal"/>
      <w:lvlText w:val="%1."/>
      <w:lvlJc w:val="left"/>
      <w:pPr>
        <w:ind w:left="780" w:hanging="360"/>
      </w:pPr>
      <w:rPr>
        <w:rFonts w:ascii="Times New Roman" w:hAnsi="Times New Roman" w:hint="default"/>
        <w:b w:val="0"/>
        <w:i w:val="0"/>
        <w:caps w:val="0"/>
        <w:strike w:val="0"/>
        <w:dstrike w:val="0"/>
        <w:vanish w:val="0"/>
        <w:color w:val="auto"/>
        <w:spacing w:val="0"/>
        <w:kern w:val="0"/>
        <w:position w:val="0"/>
        <w:sz w:val="24"/>
        <w:u w:val="none"/>
        <w:vertAlign w:val="baseline"/>
        <w14:ligatures w14:val="none"/>
        <w14:numForm w14:val="default"/>
        <w14:numSpacing w14:val="default"/>
        <w14:stylisticSets/>
        <w14:cntxtAlts w14:val="0"/>
      </w:rPr>
    </w:lvl>
    <w:lvl w:ilvl="1">
      <w:start w:val="4"/>
      <w:numFmt w:val="decimal"/>
      <w:isLgl/>
      <w:lvlText w:val="%1.%2."/>
      <w:lvlJc w:val="left"/>
      <w:pPr>
        <w:ind w:left="84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00" w:hanging="1800"/>
      </w:pPr>
      <w:rPr>
        <w:rFonts w:hint="default"/>
      </w:rPr>
    </w:lvl>
  </w:abstractNum>
  <w:abstractNum w:abstractNumId="2" w15:restartNumberingAfterBreak="0">
    <w:nsid w:val="0E784593"/>
    <w:multiLevelType w:val="hybridMultilevel"/>
    <w:tmpl w:val="EF263D36"/>
    <w:lvl w:ilvl="0" w:tplc="65886FC8">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 w15:restartNumberingAfterBreak="0">
    <w:nsid w:val="17931C9E"/>
    <w:multiLevelType w:val="multilevel"/>
    <w:tmpl w:val="94B8C168"/>
    <w:lvl w:ilvl="0">
      <w:start w:val="1"/>
      <w:numFmt w:val="decimal"/>
      <w:lvlText w:val="%1."/>
      <w:lvlJc w:val="left"/>
      <w:pPr>
        <w:ind w:left="720" w:hanging="360"/>
      </w:pPr>
      <w:rPr>
        <w:rFonts w:ascii="Times New Roman" w:hAnsi="Times New Roman" w:hint="default"/>
        <w:b w:val="0"/>
        <w:i w:val="0"/>
        <w:sz w:val="24"/>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C8B38C0"/>
    <w:multiLevelType w:val="hybridMultilevel"/>
    <w:tmpl w:val="75D61CD6"/>
    <w:lvl w:ilvl="0" w:tplc="1E422DB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CA81DB8"/>
    <w:multiLevelType w:val="hybridMultilevel"/>
    <w:tmpl w:val="8F762856"/>
    <w:lvl w:ilvl="0" w:tplc="1E04D784">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6" w15:restartNumberingAfterBreak="0">
    <w:nsid w:val="272E549E"/>
    <w:multiLevelType w:val="hybridMultilevel"/>
    <w:tmpl w:val="32B6CDEA"/>
    <w:lvl w:ilvl="0" w:tplc="02B2C79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7" w15:restartNumberingAfterBreak="0">
    <w:nsid w:val="2E45429E"/>
    <w:multiLevelType w:val="multilevel"/>
    <w:tmpl w:val="1AFA35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66690E"/>
    <w:multiLevelType w:val="hybridMultilevel"/>
    <w:tmpl w:val="92BE2976"/>
    <w:lvl w:ilvl="0" w:tplc="F9D86900">
      <w:start w:val="1"/>
      <w:numFmt w:val="decimal"/>
      <w:lvlText w:val="%1."/>
      <w:lvlJc w:val="left"/>
      <w:pPr>
        <w:ind w:left="360" w:hanging="360"/>
      </w:pPr>
      <w:rPr>
        <w:rFonts w:ascii="Times New Roman" w:hAnsi="Times New Roman" w:cs="Times New Roman" w:hint="default"/>
        <w:sz w:val="24"/>
        <w:szCs w:val="24"/>
      </w:rPr>
    </w:lvl>
    <w:lvl w:ilvl="1" w:tplc="041F0019">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351F283E"/>
    <w:multiLevelType w:val="hybridMultilevel"/>
    <w:tmpl w:val="883E41B4"/>
    <w:lvl w:ilvl="0" w:tplc="ED580B16">
      <w:start w:val="1"/>
      <w:numFmt w:val="decimal"/>
      <w:lvlText w:val="%1."/>
      <w:lvlJc w:val="left"/>
      <w:pPr>
        <w:ind w:left="1428" w:hanging="360"/>
      </w:pPr>
      <w:rPr>
        <w:rFonts w:ascii="Times New Roman" w:hAnsi="Times New Roman" w:cs="Times New Roman" w:hint="default"/>
        <w:sz w:val="24"/>
        <w:szCs w:val="24"/>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10" w15:restartNumberingAfterBreak="0">
    <w:nsid w:val="3E1B510A"/>
    <w:multiLevelType w:val="hybridMultilevel"/>
    <w:tmpl w:val="8C8A16CC"/>
    <w:lvl w:ilvl="0" w:tplc="041F000F">
      <w:start w:val="1"/>
      <w:numFmt w:val="decimal"/>
      <w:lvlText w:val="%1."/>
      <w:lvlJc w:val="left"/>
      <w:pPr>
        <w:ind w:left="1637" w:hanging="360"/>
      </w:pPr>
    </w:lvl>
    <w:lvl w:ilvl="1" w:tplc="041F0019" w:tentative="1">
      <w:start w:val="1"/>
      <w:numFmt w:val="lowerLetter"/>
      <w:lvlText w:val="%2."/>
      <w:lvlJc w:val="left"/>
      <w:pPr>
        <w:ind w:left="2357" w:hanging="360"/>
      </w:pPr>
    </w:lvl>
    <w:lvl w:ilvl="2" w:tplc="041F001B" w:tentative="1">
      <w:start w:val="1"/>
      <w:numFmt w:val="lowerRoman"/>
      <w:lvlText w:val="%3."/>
      <w:lvlJc w:val="right"/>
      <w:pPr>
        <w:ind w:left="3077" w:hanging="180"/>
      </w:pPr>
    </w:lvl>
    <w:lvl w:ilvl="3" w:tplc="041F000F" w:tentative="1">
      <w:start w:val="1"/>
      <w:numFmt w:val="decimal"/>
      <w:lvlText w:val="%4."/>
      <w:lvlJc w:val="left"/>
      <w:pPr>
        <w:ind w:left="3797" w:hanging="360"/>
      </w:pPr>
    </w:lvl>
    <w:lvl w:ilvl="4" w:tplc="041F0019" w:tentative="1">
      <w:start w:val="1"/>
      <w:numFmt w:val="lowerLetter"/>
      <w:lvlText w:val="%5."/>
      <w:lvlJc w:val="left"/>
      <w:pPr>
        <w:ind w:left="4517" w:hanging="360"/>
      </w:pPr>
    </w:lvl>
    <w:lvl w:ilvl="5" w:tplc="041F001B" w:tentative="1">
      <w:start w:val="1"/>
      <w:numFmt w:val="lowerRoman"/>
      <w:lvlText w:val="%6."/>
      <w:lvlJc w:val="right"/>
      <w:pPr>
        <w:ind w:left="5237" w:hanging="180"/>
      </w:pPr>
    </w:lvl>
    <w:lvl w:ilvl="6" w:tplc="041F000F" w:tentative="1">
      <w:start w:val="1"/>
      <w:numFmt w:val="decimal"/>
      <w:lvlText w:val="%7."/>
      <w:lvlJc w:val="left"/>
      <w:pPr>
        <w:ind w:left="5957" w:hanging="360"/>
      </w:pPr>
    </w:lvl>
    <w:lvl w:ilvl="7" w:tplc="041F0019" w:tentative="1">
      <w:start w:val="1"/>
      <w:numFmt w:val="lowerLetter"/>
      <w:lvlText w:val="%8."/>
      <w:lvlJc w:val="left"/>
      <w:pPr>
        <w:ind w:left="6677" w:hanging="360"/>
      </w:pPr>
    </w:lvl>
    <w:lvl w:ilvl="8" w:tplc="041F001B" w:tentative="1">
      <w:start w:val="1"/>
      <w:numFmt w:val="lowerRoman"/>
      <w:lvlText w:val="%9."/>
      <w:lvlJc w:val="right"/>
      <w:pPr>
        <w:ind w:left="7397" w:hanging="180"/>
      </w:pPr>
    </w:lvl>
  </w:abstractNum>
  <w:abstractNum w:abstractNumId="11" w15:restartNumberingAfterBreak="0">
    <w:nsid w:val="46A312FA"/>
    <w:multiLevelType w:val="multilevel"/>
    <w:tmpl w:val="49C0AEB2"/>
    <w:lvl w:ilvl="0">
      <w:start w:val="1"/>
      <w:numFmt w:val="decimal"/>
      <w:lvlText w:val="%1."/>
      <w:lvlJc w:val="left"/>
      <w:pPr>
        <w:ind w:left="360" w:hanging="360"/>
      </w:pPr>
      <w:rPr>
        <w:rFonts w:ascii="Times New Roman" w:hAnsi="Times New Roman" w:hint="default"/>
        <w:b w:val="0"/>
        <w:i w:val="0"/>
        <w:caps w:val="0"/>
        <w:strike w:val="0"/>
        <w:dstrike w:val="0"/>
        <w:vanish w:val="0"/>
        <w:color w:val="auto"/>
        <w:spacing w:val="0"/>
        <w:kern w:val="0"/>
        <w:position w:val="0"/>
        <w:sz w:val="24"/>
        <w:u w:val="none"/>
        <w:vertAlign w:val="baseline"/>
        <w14:ligatures w14:val="none"/>
        <w14:numForm w14:val="default"/>
        <w14:numSpacing w14:val="default"/>
        <w14:stylisticSets/>
        <w14:cntxtAlts w14:val="0"/>
      </w:rPr>
    </w:lvl>
    <w:lvl w:ilvl="1">
      <w:start w:val="4"/>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2" w15:restartNumberingAfterBreak="0">
    <w:nsid w:val="4E695511"/>
    <w:multiLevelType w:val="hybridMultilevel"/>
    <w:tmpl w:val="B0BA5A56"/>
    <w:lvl w:ilvl="0" w:tplc="9BF22CE4">
      <w:start w:val="1"/>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15:restartNumberingAfterBreak="0">
    <w:nsid w:val="5CC66526"/>
    <w:multiLevelType w:val="multilevel"/>
    <w:tmpl w:val="46F8FB38"/>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4" w15:restartNumberingAfterBreak="0">
    <w:nsid w:val="5F463CD8"/>
    <w:multiLevelType w:val="multilevel"/>
    <w:tmpl w:val="94B8C168"/>
    <w:lvl w:ilvl="0">
      <w:start w:val="1"/>
      <w:numFmt w:val="decimal"/>
      <w:lvlText w:val="%1."/>
      <w:lvlJc w:val="left"/>
      <w:pPr>
        <w:ind w:left="720" w:hanging="360"/>
      </w:pPr>
      <w:rPr>
        <w:rFonts w:ascii="Times New Roman" w:hAnsi="Times New Roman" w:hint="default"/>
        <w:b w:val="0"/>
        <w:i w:val="0"/>
        <w:sz w:val="24"/>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1F53414"/>
    <w:multiLevelType w:val="hybridMultilevel"/>
    <w:tmpl w:val="C16E0AF8"/>
    <w:lvl w:ilvl="0" w:tplc="7B340838">
      <w:start w:val="2"/>
      <w:numFmt w:val="bullet"/>
      <w:lvlText w:val=""/>
      <w:lvlJc w:val="left"/>
      <w:pPr>
        <w:ind w:left="1068" w:hanging="360"/>
      </w:pPr>
      <w:rPr>
        <w:rFonts w:ascii="Symbol" w:eastAsiaTheme="minorHAnsi" w:hAnsi="Symbol"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15:restartNumberingAfterBreak="0">
    <w:nsid w:val="6F863588"/>
    <w:multiLevelType w:val="hybridMultilevel"/>
    <w:tmpl w:val="97F88496"/>
    <w:lvl w:ilvl="0" w:tplc="21C2829A">
      <w:start w:val="1"/>
      <w:numFmt w:val="decimal"/>
      <w:lvlText w:val="%1."/>
      <w:lvlJc w:val="left"/>
      <w:pPr>
        <w:ind w:left="360" w:hanging="360"/>
      </w:pPr>
      <w:rPr>
        <w:rFonts w:ascii="Times New Roman" w:hAnsi="Times New Roman" w:cs="Times New Roman" w:hint="default"/>
        <w:sz w:val="24"/>
        <w:szCs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7" w15:restartNumberingAfterBreak="0">
    <w:nsid w:val="735F463D"/>
    <w:multiLevelType w:val="multilevel"/>
    <w:tmpl w:val="49C0AEB2"/>
    <w:lvl w:ilvl="0">
      <w:start w:val="1"/>
      <w:numFmt w:val="decimal"/>
      <w:lvlText w:val="%1."/>
      <w:lvlJc w:val="left"/>
      <w:pPr>
        <w:ind w:left="360" w:hanging="360"/>
      </w:pPr>
      <w:rPr>
        <w:rFonts w:ascii="Times New Roman" w:hAnsi="Times New Roman" w:hint="default"/>
        <w:b w:val="0"/>
        <w:i w:val="0"/>
        <w:caps w:val="0"/>
        <w:strike w:val="0"/>
        <w:dstrike w:val="0"/>
        <w:vanish w:val="0"/>
        <w:color w:val="auto"/>
        <w:spacing w:val="0"/>
        <w:kern w:val="0"/>
        <w:position w:val="0"/>
        <w:sz w:val="24"/>
        <w:u w:val="none"/>
        <w:vertAlign w:val="baseline"/>
        <w14:ligatures w14:val="none"/>
        <w14:numForm w14:val="default"/>
        <w14:numSpacing w14:val="default"/>
        <w14:stylisticSets/>
        <w14:cntxtAlts w14:val="0"/>
      </w:rPr>
    </w:lvl>
    <w:lvl w:ilvl="1">
      <w:start w:val="4"/>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8" w15:restartNumberingAfterBreak="0">
    <w:nsid w:val="7F867C5A"/>
    <w:multiLevelType w:val="multilevel"/>
    <w:tmpl w:val="49C0AEB2"/>
    <w:lvl w:ilvl="0">
      <w:start w:val="1"/>
      <w:numFmt w:val="decimal"/>
      <w:lvlText w:val="%1."/>
      <w:lvlJc w:val="left"/>
      <w:pPr>
        <w:ind w:left="360" w:hanging="360"/>
      </w:pPr>
      <w:rPr>
        <w:rFonts w:ascii="Times New Roman" w:hAnsi="Times New Roman" w:hint="default"/>
        <w:b w:val="0"/>
        <w:i w:val="0"/>
        <w:caps w:val="0"/>
        <w:strike w:val="0"/>
        <w:dstrike w:val="0"/>
        <w:vanish w:val="0"/>
        <w:color w:val="auto"/>
        <w:spacing w:val="0"/>
        <w:kern w:val="0"/>
        <w:position w:val="0"/>
        <w:sz w:val="24"/>
        <w:u w:val="none"/>
        <w:vertAlign w:val="baseline"/>
        <w14:ligatures w14:val="none"/>
        <w14:numForm w14:val="default"/>
        <w14:numSpacing w14:val="default"/>
        <w14:stylisticSets/>
        <w14:cntxtAlts w14:val="0"/>
      </w:rPr>
    </w:lvl>
    <w:lvl w:ilvl="1">
      <w:start w:val="4"/>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num w:numId="1">
    <w:abstractNumId w:val="5"/>
  </w:num>
  <w:num w:numId="2">
    <w:abstractNumId w:val="7"/>
  </w:num>
  <w:num w:numId="3">
    <w:abstractNumId w:val="8"/>
  </w:num>
  <w:num w:numId="4">
    <w:abstractNumId w:val="10"/>
  </w:num>
  <w:num w:numId="5">
    <w:abstractNumId w:val="17"/>
  </w:num>
  <w:num w:numId="6">
    <w:abstractNumId w:val="9"/>
  </w:num>
  <w:num w:numId="7">
    <w:abstractNumId w:val="12"/>
  </w:num>
  <w:num w:numId="8">
    <w:abstractNumId w:val="2"/>
  </w:num>
  <w:num w:numId="9">
    <w:abstractNumId w:val="14"/>
  </w:num>
  <w:num w:numId="10">
    <w:abstractNumId w:val="13"/>
  </w:num>
  <w:num w:numId="11">
    <w:abstractNumId w:val="1"/>
  </w:num>
  <w:num w:numId="12">
    <w:abstractNumId w:val="3"/>
  </w:num>
  <w:num w:numId="13">
    <w:abstractNumId w:val="15"/>
  </w:num>
  <w:num w:numId="14">
    <w:abstractNumId w:val="0"/>
  </w:num>
  <w:num w:numId="15">
    <w:abstractNumId w:val="4"/>
  </w:num>
  <w:num w:numId="16">
    <w:abstractNumId w:val="6"/>
  </w:num>
  <w:num w:numId="17">
    <w:abstractNumId w:val="16"/>
  </w:num>
  <w:num w:numId="18">
    <w:abstractNumId w:val="18"/>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A9B"/>
    <w:rsid w:val="000003EC"/>
    <w:rsid w:val="0000078B"/>
    <w:rsid w:val="0000182B"/>
    <w:rsid w:val="00002D6F"/>
    <w:rsid w:val="00002DF7"/>
    <w:rsid w:val="000046CC"/>
    <w:rsid w:val="00004D2B"/>
    <w:rsid w:val="0000573D"/>
    <w:rsid w:val="00006322"/>
    <w:rsid w:val="000069E3"/>
    <w:rsid w:val="0001105E"/>
    <w:rsid w:val="00011325"/>
    <w:rsid w:val="000117C1"/>
    <w:rsid w:val="00013315"/>
    <w:rsid w:val="000137BF"/>
    <w:rsid w:val="00013E2F"/>
    <w:rsid w:val="00014D18"/>
    <w:rsid w:val="000168EF"/>
    <w:rsid w:val="00020B2A"/>
    <w:rsid w:val="00023535"/>
    <w:rsid w:val="000248A5"/>
    <w:rsid w:val="000266E7"/>
    <w:rsid w:val="00026ACE"/>
    <w:rsid w:val="000303AC"/>
    <w:rsid w:val="00032A25"/>
    <w:rsid w:val="0003505A"/>
    <w:rsid w:val="00037152"/>
    <w:rsid w:val="000415F9"/>
    <w:rsid w:val="00042C1E"/>
    <w:rsid w:val="00043A9F"/>
    <w:rsid w:val="00043D23"/>
    <w:rsid w:val="00044E98"/>
    <w:rsid w:val="00047930"/>
    <w:rsid w:val="000539C6"/>
    <w:rsid w:val="000551FD"/>
    <w:rsid w:val="000556B9"/>
    <w:rsid w:val="000563B3"/>
    <w:rsid w:val="00056532"/>
    <w:rsid w:val="000569CE"/>
    <w:rsid w:val="00057693"/>
    <w:rsid w:val="00057BB5"/>
    <w:rsid w:val="00060DA0"/>
    <w:rsid w:val="000610C7"/>
    <w:rsid w:val="00062961"/>
    <w:rsid w:val="00063E3D"/>
    <w:rsid w:val="0006663C"/>
    <w:rsid w:val="00066A03"/>
    <w:rsid w:val="00070780"/>
    <w:rsid w:val="0007087E"/>
    <w:rsid w:val="00071B9E"/>
    <w:rsid w:val="00072F29"/>
    <w:rsid w:val="000774FA"/>
    <w:rsid w:val="000826FF"/>
    <w:rsid w:val="00082EDE"/>
    <w:rsid w:val="00084000"/>
    <w:rsid w:val="00087781"/>
    <w:rsid w:val="00087B6D"/>
    <w:rsid w:val="000903B8"/>
    <w:rsid w:val="0009247C"/>
    <w:rsid w:val="000924BA"/>
    <w:rsid w:val="0009449D"/>
    <w:rsid w:val="00095B8D"/>
    <w:rsid w:val="000A41BD"/>
    <w:rsid w:val="000A4C78"/>
    <w:rsid w:val="000A605B"/>
    <w:rsid w:val="000B2057"/>
    <w:rsid w:val="000B28A8"/>
    <w:rsid w:val="000B43AC"/>
    <w:rsid w:val="000C39A3"/>
    <w:rsid w:val="000C3D6E"/>
    <w:rsid w:val="000C49E5"/>
    <w:rsid w:val="000D4344"/>
    <w:rsid w:val="000D697A"/>
    <w:rsid w:val="000E141C"/>
    <w:rsid w:val="000E1DE2"/>
    <w:rsid w:val="000E4D44"/>
    <w:rsid w:val="000E4D70"/>
    <w:rsid w:val="000F1869"/>
    <w:rsid w:val="000F2948"/>
    <w:rsid w:val="000F724E"/>
    <w:rsid w:val="000F7399"/>
    <w:rsid w:val="001002EB"/>
    <w:rsid w:val="00100365"/>
    <w:rsid w:val="00101740"/>
    <w:rsid w:val="00104BCE"/>
    <w:rsid w:val="00105300"/>
    <w:rsid w:val="00105917"/>
    <w:rsid w:val="00107D5E"/>
    <w:rsid w:val="00113096"/>
    <w:rsid w:val="00114485"/>
    <w:rsid w:val="001170CA"/>
    <w:rsid w:val="00117A2B"/>
    <w:rsid w:val="00120654"/>
    <w:rsid w:val="0012149F"/>
    <w:rsid w:val="0012274B"/>
    <w:rsid w:val="00124318"/>
    <w:rsid w:val="001248E2"/>
    <w:rsid w:val="001270B5"/>
    <w:rsid w:val="001312C1"/>
    <w:rsid w:val="00133768"/>
    <w:rsid w:val="00133E66"/>
    <w:rsid w:val="00134E4F"/>
    <w:rsid w:val="001373B1"/>
    <w:rsid w:val="00140036"/>
    <w:rsid w:val="00143B00"/>
    <w:rsid w:val="00143B89"/>
    <w:rsid w:val="00145AD2"/>
    <w:rsid w:val="0014681C"/>
    <w:rsid w:val="00155226"/>
    <w:rsid w:val="00156727"/>
    <w:rsid w:val="0016543E"/>
    <w:rsid w:val="00165F18"/>
    <w:rsid w:val="00167AEB"/>
    <w:rsid w:val="001705ED"/>
    <w:rsid w:val="001733AC"/>
    <w:rsid w:val="00174049"/>
    <w:rsid w:val="001762EB"/>
    <w:rsid w:val="001764F1"/>
    <w:rsid w:val="0017697A"/>
    <w:rsid w:val="00190B7C"/>
    <w:rsid w:val="00192E75"/>
    <w:rsid w:val="001941DF"/>
    <w:rsid w:val="00194BA1"/>
    <w:rsid w:val="00195D34"/>
    <w:rsid w:val="00197609"/>
    <w:rsid w:val="001A3D33"/>
    <w:rsid w:val="001A79B7"/>
    <w:rsid w:val="001B4B13"/>
    <w:rsid w:val="001C0F93"/>
    <w:rsid w:val="001D0993"/>
    <w:rsid w:val="001D44F6"/>
    <w:rsid w:val="001D75BF"/>
    <w:rsid w:val="001E1766"/>
    <w:rsid w:val="001E6255"/>
    <w:rsid w:val="001E652B"/>
    <w:rsid w:val="001F2082"/>
    <w:rsid w:val="001F2450"/>
    <w:rsid w:val="001F33BD"/>
    <w:rsid w:val="001F3471"/>
    <w:rsid w:val="001F44AB"/>
    <w:rsid w:val="001F68CC"/>
    <w:rsid w:val="001F6C24"/>
    <w:rsid w:val="00200862"/>
    <w:rsid w:val="002035F3"/>
    <w:rsid w:val="00203681"/>
    <w:rsid w:val="00203F9D"/>
    <w:rsid w:val="00204369"/>
    <w:rsid w:val="00204C7D"/>
    <w:rsid w:val="00205BE2"/>
    <w:rsid w:val="00211BDA"/>
    <w:rsid w:val="00215901"/>
    <w:rsid w:val="002200D6"/>
    <w:rsid w:val="00220CD5"/>
    <w:rsid w:val="00221481"/>
    <w:rsid w:val="0022189B"/>
    <w:rsid w:val="00223197"/>
    <w:rsid w:val="00223F0F"/>
    <w:rsid w:val="0022638C"/>
    <w:rsid w:val="00226ADA"/>
    <w:rsid w:val="00227885"/>
    <w:rsid w:val="00234BAD"/>
    <w:rsid w:val="002350A7"/>
    <w:rsid w:val="002421F2"/>
    <w:rsid w:val="00244F51"/>
    <w:rsid w:val="00245A33"/>
    <w:rsid w:val="0024711C"/>
    <w:rsid w:val="00247BA3"/>
    <w:rsid w:val="00251E3A"/>
    <w:rsid w:val="00253DD0"/>
    <w:rsid w:val="00255418"/>
    <w:rsid w:val="002575A1"/>
    <w:rsid w:val="002617BA"/>
    <w:rsid w:val="00266E78"/>
    <w:rsid w:val="00267DCC"/>
    <w:rsid w:val="00271675"/>
    <w:rsid w:val="002720B9"/>
    <w:rsid w:val="00275271"/>
    <w:rsid w:val="0027621B"/>
    <w:rsid w:val="00276D2A"/>
    <w:rsid w:val="00280650"/>
    <w:rsid w:val="00282831"/>
    <w:rsid w:val="00283B29"/>
    <w:rsid w:val="002B0CAD"/>
    <w:rsid w:val="002B3AFF"/>
    <w:rsid w:val="002B4CB6"/>
    <w:rsid w:val="002B68A5"/>
    <w:rsid w:val="002C1083"/>
    <w:rsid w:val="002C373F"/>
    <w:rsid w:val="002C384E"/>
    <w:rsid w:val="002D256F"/>
    <w:rsid w:val="002D2911"/>
    <w:rsid w:val="002D3330"/>
    <w:rsid w:val="002D52BE"/>
    <w:rsid w:val="002D5AA4"/>
    <w:rsid w:val="002D5E04"/>
    <w:rsid w:val="002D5F67"/>
    <w:rsid w:val="002E0E77"/>
    <w:rsid w:val="002E151D"/>
    <w:rsid w:val="002E1DB2"/>
    <w:rsid w:val="002E5266"/>
    <w:rsid w:val="002E5F59"/>
    <w:rsid w:val="002E61BA"/>
    <w:rsid w:val="002F1696"/>
    <w:rsid w:val="002F3D2B"/>
    <w:rsid w:val="00300E10"/>
    <w:rsid w:val="00303DEB"/>
    <w:rsid w:val="00304D66"/>
    <w:rsid w:val="0030537C"/>
    <w:rsid w:val="003054B1"/>
    <w:rsid w:val="003146B5"/>
    <w:rsid w:val="0032396F"/>
    <w:rsid w:val="00325CDA"/>
    <w:rsid w:val="00326AA7"/>
    <w:rsid w:val="003312E7"/>
    <w:rsid w:val="00331465"/>
    <w:rsid w:val="00332593"/>
    <w:rsid w:val="00332A73"/>
    <w:rsid w:val="00333FCF"/>
    <w:rsid w:val="00335712"/>
    <w:rsid w:val="003357DF"/>
    <w:rsid w:val="00335B5D"/>
    <w:rsid w:val="003460AE"/>
    <w:rsid w:val="00347DB3"/>
    <w:rsid w:val="003558EF"/>
    <w:rsid w:val="00356761"/>
    <w:rsid w:val="003573D3"/>
    <w:rsid w:val="003579F7"/>
    <w:rsid w:val="00360E12"/>
    <w:rsid w:val="00361328"/>
    <w:rsid w:val="003620E8"/>
    <w:rsid w:val="003648CA"/>
    <w:rsid w:val="00370726"/>
    <w:rsid w:val="00370DF1"/>
    <w:rsid w:val="0037108D"/>
    <w:rsid w:val="00373FD3"/>
    <w:rsid w:val="003756B3"/>
    <w:rsid w:val="00376654"/>
    <w:rsid w:val="0038409C"/>
    <w:rsid w:val="0038440E"/>
    <w:rsid w:val="0038708F"/>
    <w:rsid w:val="00387642"/>
    <w:rsid w:val="0039221F"/>
    <w:rsid w:val="003959E4"/>
    <w:rsid w:val="003960D6"/>
    <w:rsid w:val="003965A3"/>
    <w:rsid w:val="003A38D7"/>
    <w:rsid w:val="003A5517"/>
    <w:rsid w:val="003A683E"/>
    <w:rsid w:val="003B0D3A"/>
    <w:rsid w:val="003B15AA"/>
    <w:rsid w:val="003B1A68"/>
    <w:rsid w:val="003B32C1"/>
    <w:rsid w:val="003B4D94"/>
    <w:rsid w:val="003C0333"/>
    <w:rsid w:val="003C2A31"/>
    <w:rsid w:val="003C3474"/>
    <w:rsid w:val="003C49FF"/>
    <w:rsid w:val="003C5D7E"/>
    <w:rsid w:val="003C5EC5"/>
    <w:rsid w:val="003C6168"/>
    <w:rsid w:val="003D0F5F"/>
    <w:rsid w:val="003D2BA0"/>
    <w:rsid w:val="003D3CF7"/>
    <w:rsid w:val="003D4C71"/>
    <w:rsid w:val="003D587E"/>
    <w:rsid w:val="003D65EC"/>
    <w:rsid w:val="003F3258"/>
    <w:rsid w:val="003F5A55"/>
    <w:rsid w:val="00402480"/>
    <w:rsid w:val="0040287D"/>
    <w:rsid w:val="00402F72"/>
    <w:rsid w:val="0040343F"/>
    <w:rsid w:val="0040496D"/>
    <w:rsid w:val="00406CCB"/>
    <w:rsid w:val="004078B4"/>
    <w:rsid w:val="00411C6A"/>
    <w:rsid w:val="00412CAF"/>
    <w:rsid w:val="0041590E"/>
    <w:rsid w:val="00416598"/>
    <w:rsid w:val="00422E37"/>
    <w:rsid w:val="004247CB"/>
    <w:rsid w:val="00424B20"/>
    <w:rsid w:val="004253C6"/>
    <w:rsid w:val="004302E7"/>
    <w:rsid w:val="0043078A"/>
    <w:rsid w:val="004338B4"/>
    <w:rsid w:val="00433AC6"/>
    <w:rsid w:val="00433DBD"/>
    <w:rsid w:val="00433E7B"/>
    <w:rsid w:val="00434ACF"/>
    <w:rsid w:val="0044100A"/>
    <w:rsid w:val="00444220"/>
    <w:rsid w:val="00454A26"/>
    <w:rsid w:val="00456076"/>
    <w:rsid w:val="0045609C"/>
    <w:rsid w:val="0045625F"/>
    <w:rsid w:val="00457422"/>
    <w:rsid w:val="00457F71"/>
    <w:rsid w:val="00462B49"/>
    <w:rsid w:val="00463298"/>
    <w:rsid w:val="00465455"/>
    <w:rsid w:val="00481BBA"/>
    <w:rsid w:val="00483D3A"/>
    <w:rsid w:val="0048457B"/>
    <w:rsid w:val="00484C91"/>
    <w:rsid w:val="00486F5D"/>
    <w:rsid w:val="00490028"/>
    <w:rsid w:val="004927BF"/>
    <w:rsid w:val="004963A8"/>
    <w:rsid w:val="00496F60"/>
    <w:rsid w:val="004A3242"/>
    <w:rsid w:val="004A525E"/>
    <w:rsid w:val="004A53E3"/>
    <w:rsid w:val="004B448A"/>
    <w:rsid w:val="004B463C"/>
    <w:rsid w:val="004B5CC3"/>
    <w:rsid w:val="004B78E3"/>
    <w:rsid w:val="004C024F"/>
    <w:rsid w:val="004C28AD"/>
    <w:rsid w:val="004C4229"/>
    <w:rsid w:val="004D08C7"/>
    <w:rsid w:val="004D2A48"/>
    <w:rsid w:val="004D2CFE"/>
    <w:rsid w:val="004D5B0E"/>
    <w:rsid w:val="004E21E3"/>
    <w:rsid w:val="004E3835"/>
    <w:rsid w:val="004E6025"/>
    <w:rsid w:val="004E78B6"/>
    <w:rsid w:val="004F22CB"/>
    <w:rsid w:val="004F235A"/>
    <w:rsid w:val="004F2AD1"/>
    <w:rsid w:val="004F3717"/>
    <w:rsid w:val="004F38E1"/>
    <w:rsid w:val="004F4508"/>
    <w:rsid w:val="004F625C"/>
    <w:rsid w:val="00504407"/>
    <w:rsid w:val="00504757"/>
    <w:rsid w:val="00506ED2"/>
    <w:rsid w:val="00507C6D"/>
    <w:rsid w:val="00507CDA"/>
    <w:rsid w:val="005105CA"/>
    <w:rsid w:val="00510EA0"/>
    <w:rsid w:val="00512E0E"/>
    <w:rsid w:val="00515F35"/>
    <w:rsid w:val="0051692A"/>
    <w:rsid w:val="00520993"/>
    <w:rsid w:val="00520C80"/>
    <w:rsid w:val="00521430"/>
    <w:rsid w:val="00524B72"/>
    <w:rsid w:val="00524EE2"/>
    <w:rsid w:val="005262C8"/>
    <w:rsid w:val="00526F97"/>
    <w:rsid w:val="005312FD"/>
    <w:rsid w:val="00531717"/>
    <w:rsid w:val="00533F45"/>
    <w:rsid w:val="00534148"/>
    <w:rsid w:val="005358E1"/>
    <w:rsid w:val="00536BF6"/>
    <w:rsid w:val="00540206"/>
    <w:rsid w:val="0054396F"/>
    <w:rsid w:val="00544D51"/>
    <w:rsid w:val="005464F8"/>
    <w:rsid w:val="00547D0F"/>
    <w:rsid w:val="005522C2"/>
    <w:rsid w:val="0055419C"/>
    <w:rsid w:val="00554BF2"/>
    <w:rsid w:val="00562606"/>
    <w:rsid w:val="0057160B"/>
    <w:rsid w:val="005728DF"/>
    <w:rsid w:val="00573F49"/>
    <w:rsid w:val="00576422"/>
    <w:rsid w:val="00580545"/>
    <w:rsid w:val="00582D60"/>
    <w:rsid w:val="00583960"/>
    <w:rsid w:val="0058779F"/>
    <w:rsid w:val="00592EC5"/>
    <w:rsid w:val="0059377C"/>
    <w:rsid w:val="005A00C1"/>
    <w:rsid w:val="005A11F5"/>
    <w:rsid w:val="005A23DF"/>
    <w:rsid w:val="005A28E6"/>
    <w:rsid w:val="005A2B52"/>
    <w:rsid w:val="005A3785"/>
    <w:rsid w:val="005A43F9"/>
    <w:rsid w:val="005A48B3"/>
    <w:rsid w:val="005A4EFF"/>
    <w:rsid w:val="005A608B"/>
    <w:rsid w:val="005B073D"/>
    <w:rsid w:val="005B1BF6"/>
    <w:rsid w:val="005B291A"/>
    <w:rsid w:val="005B2C2F"/>
    <w:rsid w:val="005B4E84"/>
    <w:rsid w:val="005B4E8C"/>
    <w:rsid w:val="005C3627"/>
    <w:rsid w:val="005C3640"/>
    <w:rsid w:val="005C5ED2"/>
    <w:rsid w:val="005C5F7F"/>
    <w:rsid w:val="005D314A"/>
    <w:rsid w:val="005D3975"/>
    <w:rsid w:val="005D77CD"/>
    <w:rsid w:val="005E04F3"/>
    <w:rsid w:val="005E1B8A"/>
    <w:rsid w:val="005E2E66"/>
    <w:rsid w:val="005E2EB6"/>
    <w:rsid w:val="005E5885"/>
    <w:rsid w:val="005E5FBC"/>
    <w:rsid w:val="005E642C"/>
    <w:rsid w:val="005E6903"/>
    <w:rsid w:val="005F34AA"/>
    <w:rsid w:val="005F58E2"/>
    <w:rsid w:val="005F5B4E"/>
    <w:rsid w:val="00600660"/>
    <w:rsid w:val="006029CD"/>
    <w:rsid w:val="006074A9"/>
    <w:rsid w:val="0061226B"/>
    <w:rsid w:val="00614502"/>
    <w:rsid w:val="006206D1"/>
    <w:rsid w:val="00623183"/>
    <w:rsid w:val="0062541C"/>
    <w:rsid w:val="00631032"/>
    <w:rsid w:val="00633B2F"/>
    <w:rsid w:val="00633F3B"/>
    <w:rsid w:val="00642A71"/>
    <w:rsid w:val="00643C8A"/>
    <w:rsid w:val="0064666F"/>
    <w:rsid w:val="00647A3A"/>
    <w:rsid w:val="0065200B"/>
    <w:rsid w:val="006539ED"/>
    <w:rsid w:val="00654E17"/>
    <w:rsid w:val="006610E9"/>
    <w:rsid w:val="006614E5"/>
    <w:rsid w:val="006638AD"/>
    <w:rsid w:val="00665AD5"/>
    <w:rsid w:val="0066718F"/>
    <w:rsid w:val="006672ED"/>
    <w:rsid w:val="006678E4"/>
    <w:rsid w:val="00673AA1"/>
    <w:rsid w:val="00674E9E"/>
    <w:rsid w:val="00675E08"/>
    <w:rsid w:val="00677071"/>
    <w:rsid w:val="0067727B"/>
    <w:rsid w:val="006777F5"/>
    <w:rsid w:val="00677ACD"/>
    <w:rsid w:val="00680E86"/>
    <w:rsid w:val="00682339"/>
    <w:rsid w:val="0068306C"/>
    <w:rsid w:val="00683E94"/>
    <w:rsid w:val="00684662"/>
    <w:rsid w:val="00685BED"/>
    <w:rsid w:val="00686C2D"/>
    <w:rsid w:val="00687560"/>
    <w:rsid w:val="00690D7A"/>
    <w:rsid w:val="006926DF"/>
    <w:rsid w:val="006945DA"/>
    <w:rsid w:val="00696FFC"/>
    <w:rsid w:val="006A4558"/>
    <w:rsid w:val="006A4618"/>
    <w:rsid w:val="006A6947"/>
    <w:rsid w:val="006B3C17"/>
    <w:rsid w:val="006B616D"/>
    <w:rsid w:val="006C267D"/>
    <w:rsid w:val="006C4D2F"/>
    <w:rsid w:val="006C7996"/>
    <w:rsid w:val="006D1F56"/>
    <w:rsid w:val="006D5CED"/>
    <w:rsid w:val="006D70BD"/>
    <w:rsid w:val="006E07E2"/>
    <w:rsid w:val="006E0847"/>
    <w:rsid w:val="006E12EB"/>
    <w:rsid w:val="006E2501"/>
    <w:rsid w:val="006E5ECF"/>
    <w:rsid w:val="006E6F75"/>
    <w:rsid w:val="006F0548"/>
    <w:rsid w:val="006F53D5"/>
    <w:rsid w:val="006F5B0D"/>
    <w:rsid w:val="006F6586"/>
    <w:rsid w:val="006F68B7"/>
    <w:rsid w:val="006F6AB1"/>
    <w:rsid w:val="00704DA6"/>
    <w:rsid w:val="00707E42"/>
    <w:rsid w:val="0071303F"/>
    <w:rsid w:val="007133A7"/>
    <w:rsid w:val="00715409"/>
    <w:rsid w:val="007208F4"/>
    <w:rsid w:val="00720960"/>
    <w:rsid w:val="0072294A"/>
    <w:rsid w:val="00724ADA"/>
    <w:rsid w:val="007276FC"/>
    <w:rsid w:val="00730864"/>
    <w:rsid w:val="00730D1E"/>
    <w:rsid w:val="00731E53"/>
    <w:rsid w:val="007377C7"/>
    <w:rsid w:val="00746015"/>
    <w:rsid w:val="0074619F"/>
    <w:rsid w:val="007509BB"/>
    <w:rsid w:val="00753196"/>
    <w:rsid w:val="007533B0"/>
    <w:rsid w:val="00753456"/>
    <w:rsid w:val="00754CE3"/>
    <w:rsid w:val="0075788E"/>
    <w:rsid w:val="00757AC9"/>
    <w:rsid w:val="00760F7C"/>
    <w:rsid w:val="0076228D"/>
    <w:rsid w:val="00765B0E"/>
    <w:rsid w:val="007672BB"/>
    <w:rsid w:val="0077087C"/>
    <w:rsid w:val="00770DEF"/>
    <w:rsid w:val="007711C3"/>
    <w:rsid w:val="00774A47"/>
    <w:rsid w:val="00777CE4"/>
    <w:rsid w:val="00781A38"/>
    <w:rsid w:val="00782368"/>
    <w:rsid w:val="007834CB"/>
    <w:rsid w:val="00784897"/>
    <w:rsid w:val="0078628D"/>
    <w:rsid w:val="00787C8B"/>
    <w:rsid w:val="007957E6"/>
    <w:rsid w:val="0079597B"/>
    <w:rsid w:val="00795DAB"/>
    <w:rsid w:val="007978D2"/>
    <w:rsid w:val="007A4AC6"/>
    <w:rsid w:val="007A5695"/>
    <w:rsid w:val="007A6C8C"/>
    <w:rsid w:val="007A7539"/>
    <w:rsid w:val="007A7FEA"/>
    <w:rsid w:val="007B3C16"/>
    <w:rsid w:val="007B6973"/>
    <w:rsid w:val="007C03F8"/>
    <w:rsid w:val="007C0681"/>
    <w:rsid w:val="007C26A9"/>
    <w:rsid w:val="007C4890"/>
    <w:rsid w:val="007C4B3D"/>
    <w:rsid w:val="007C7C39"/>
    <w:rsid w:val="007D0457"/>
    <w:rsid w:val="007D0B96"/>
    <w:rsid w:val="007D1618"/>
    <w:rsid w:val="007D343B"/>
    <w:rsid w:val="007D4527"/>
    <w:rsid w:val="007D679D"/>
    <w:rsid w:val="007E019A"/>
    <w:rsid w:val="007E2B40"/>
    <w:rsid w:val="007E6BB3"/>
    <w:rsid w:val="007F6586"/>
    <w:rsid w:val="007F781D"/>
    <w:rsid w:val="00804209"/>
    <w:rsid w:val="00804A39"/>
    <w:rsid w:val="00805CAA"/>
    <w:rsid w:val="0080750C"/>
    <w:rsid w:val="00813E24"/>
    <w:rsid w:val="0081488B"/>
    <w:rsid w:val="00814CB6"/>
    <w:rsid w:val="00815D77"/>
    <w:rsid w:val="00816A43"/>
    <w:rsid w:val="00816C94"/>
    <w:rsid w:val="00817AFD"/>
    <w:rsid w:val="00820AB9"/>
    <w:rsid w:val="00821E8D"/>
    <w:rsid w:val="00822C64"/>
    <w:rsid w:val="0082467B"/>
    <w:rsid w:val="00833579"/>
    <w:rsid w:val="00835F23"/>
    <w:rsid w:val="00840F8A"/>
    <w:rsid w:val="00842D4E"/>
    <w:rsid w:val="00843D09"/>
    <w:rsid w:val="0084553F"/>
    <w:rsid w:val="00846643"/>
    <w:rsid w:val="008501D7"/>
    <w:rsid w:val="00854EF5"/>
    <w:rsid w:val="00855488"/>
    <w:rsid w:val="008579FD"/>
    <w:rsid w:val="00857A47"/>
    <w:rsid w:val="00862117"/>
    <w:rsid w:val="00862620"/>
    <w:rsid w:val="00862FDC"/>
    <w:rsid w:val="008631A1"/>
    <w:rsid w:val="00865216"/>
    <w:rsid w:val="00866783"/>
    <w:rsid w:val="00874F34"/>
    <w:rsid w:val="00874F36"/>
    <w:rsid w:val="0087595B"/>
    <w:rsid w:val="00882007"/>
    <w:rsid w:val="00885C68"/>
    <w:rsid w:val="0088604F"/>
    <w:rsid w:val="0088648B"/>
    <w:rsid w:val="00891445"/>
    <w:rsid w:val="00896EE6"/>
    <w:rsid w:val="0089785D"/>
    <w:rsid w:val="008A1A7F"/>
    <w:rsid w:val="008A2514"/>
    <w:rsid w:val="008A32FA"/>
    <w:rsid w:val="008A37FD"/>
    <w:rsid w:val="008A44DE"/>
    <w:rsid w:val="008A5B31"/>
    <w:rsid w:val="008A5DC7"/>
    <w:rsid w:val="008B1B43"/>
    <w:rsid w:val="008C036B"/>
    <w:rsid w:val="008C0399"/>
    <w:rsid w:val="008C10D3"/>
    <w:rsid w:val="008C1DC9"/>
    <w:rsid w:val="008C53DB"/>
    <w:rsid w:val="008C5727"/>
    <w:rsid w:val="008C6938"/>
    <w:rsid w:val="008D140E"/>
    <w:rsid w:val="008D150A"/>
    <w:rsid w:val="008D26DE"/>
    <w:rsid w:val="008D4936"/>
    <w:rsid w:val="008D4BF9"/>
    <w:rsid w:val="008E0CDC"/>
    <w:rsid w:val="008E16D6"/>
    <w:rsid w:val="008E2F14"/>
    <w:rsid w:val="008E3412"/>
    <w:rsid w:val="008E470E"/>
    <w:rsid w:val="008E55C9"/>
    <w:rsid w:val="008E5EED"/>
    <w:rsid w:val="008E6B37"/>
    <w:rsid w:val="008E76DC"/>
    <w:rsid w:val="008F1279"/>
    <w:rsid w:val="008F2CFB"/>
    <w:rsid w:val="008F5707"/>
    <w:rsid w:val="008F6B8F"/>
    <w:rsid w:val="0090176D"/>
    <w:rsid w:val="00901EAA"/>
    <w:rsid w:val="0090298D"/>
    <w:rsid w:val="00902EB4"/>
    <w:rsid w:val="00903887"/>
    <w:rsid w:val="00905036"/>
    <w:rsid w:val="00906581"/>
    <w:rsid w:val="00906F01"/>
    <w:rsid w:val="0091160F"/>
    <w:rsid w:val="0091237D"/>
    <w:rsid w:val="009126AC"/>
    <w:rsid w:val="00912DB6"/>
    <w:rsid w:val="009139DF"/>
    <w:rsid w:val="009201CF"/>
    <w:rsid w:val="00921AB3"/>
    <w:rsid w:val="00924BED"/>
    <w:rsid w:val="00925197"/>
    <w:rsid w:val="009348E5"/>
    <w:rsid w:val="0094259A"/>
    <w:rsid w:val="0094351B"/>
    <w:rsid w:val="0094634C"/>
    <w:rsid w:val="00946B12"/>
    <w:rsid w:val="00946F05"/>
    <w:rsid w:val="009500F8"/>
    <w:rsid w:val="009509D0"/>
    <w:rsid w:val="009510A7"/>
    <w:rsid w:val="00955871"/>
    <w:rsid w:val="00957D6B"/>
    <w:rsid w:val="00961DC9"/>
    <w:rsid w:val="009653F0"/>
    <w:rsid w:val="00966112"/>
    <w:rsid w:val="00977D4C"/>
    <w:rsid w:val="00977FBE"/>
    <w:rsid w:val="00980500"/>
    <w:rsid w:val="0098257A"/>
    <w:rsid w:val="009840CC"/>
    <w:rsid w:val="00985AEA"/>
    <w:rsid w:val="0098600C"/>
    <w:rsid w:val="0098622C"/>
    <w:rsid w:val="009876A0"/>
    <w:rsid w:val="00992BC1"/>
    <w:rsid w:val="00993148"/>
    <w:rsid w:val="0099483B"/>
    <w:rsid w:val="009A0FDF"/>
    <w:rsid w:val="009A24C5"/>
    <w:rsid w:val="009A2CB9"/>
    <w:rsid w:val="009A3038"/>
    <w:rsid w:val="009A54D2"/>
    <w:rsid w:val="009A55BA"/>
    <w:rsid w:val="009A63FD"/>
    <w:rsid w:val="009A7DE5"/>
    <w:rsid w:val="009A7E60"/>
    <w:rsid w:val="009B198F"/>
    <w:rsid w:val="009B2437"/>
    <w:rsid w:val="009B5B20"/>
    <w:rsid w:val="009B6D62"/>
    <w:rsid w:val="009B792E"/>
    <w:rsid w:val="009B79BC"/>
    <w:rsid w:val="009C0F4A"/>
    <w:rsid w:val="009C1928"/>
    <w:rsid w:val="009C5108"/>
    <w:rsid w:val="009C5FB1"/>
    <w:rsid w:val="009C7EB1"/>
    <w:rsid w:val="009D079B"/>
    <w:rsid w:val="009D13DC"/>
    <w:rsid w:val="009D198F"/>
    <w:rsid w:val="009D527B"/>
    <w:rsid w:val="009D55F5"/>
    <w:rsid w:val="009D766A"/>
    <w:rsid w:val="009D77D8"/>
    <w:rsid w:val="009E142B"/>
    <w:rsid w:val="009E30E9"/>
    <w:rsid w:val="009E383E"/>
    <w:rsid w:val="009E4A83"/>
    <w:rsid w:val="009E7463"/>
    <w:rsid w:val="009F5681"/>
    <w:rsid w:val="009F70DC"/>
    <w:rsid w:val="009F7F0B"/>
    <w:rsid w:val="00A01A91"/>
    <w:rsid w:val="00A0371F"/>
    <w:rsid w:val="00A06BBE"/>
    <w:rsid w:val="00A06BFD"/>
    <w:rsid w:val="00A12AFF"/>
    <w:rsid w:val="00A12F3B"/>
    <w:rsid w:val="00A179DC"/>
    <w:rsid w:val="00A202AC"/>
    <w:rsid w:val="00A271E1"/>
    <w:rsid w:val="00A2731F"/>
    <w:rsid w:val="00A279BD"/>
    <w:rsid w:val="00A31B32"/>
    <w:rsid w:val="00A341B0"/>
    <w:rsid w:val="00A372A1"/>
    <w:rsid w:val="00A47D4A"/>
    <w:rsid w:val="00A52251"/>
    <w:rsid w:val="00A539E4"/>
    <w:rsid w:val="00A544AE"/>
    <w:rsid w:val="00A558B1"/>
    <w:rsid w:val="00A56521"/>
    <w:rsid w:val="00A56F6B"/>
    <w:rsid w:val="00A57CFC"/>
    <w:rsid w:val="00A57F1B"/>
    <w:rsid w:val="00A6024D"/>
    <w:rsid w:val="00A6111A"/>
    <w:rsid w:val="00A62FF2"/>
    <w:rsid w:val="00A63CF9"/>
    <w:rsid w:val="00A644F4"/>
    <w:rsid w:val="00A64FC3"/>
    <w:rsid w:val="00A66052"/>
    <w:rsid w:val="00A66B88"/>
    <w:rsid w:val="00A6796A"/>
    <w:rsid w:val="00A73C02"/>
    <w:rsid w:val="00A73ECC"/>
    <w:rsid w:val="00A743E0"/>
    <w:rsid w:val="00A74853"/>
    <w:rsid w:val="00A772F9"/>
    <w:rsid w:val="00A77BEF"/>
    <w:rsid w:val="00A849BD"/>
    <w:rsid w:val="00A84C8E"/>
    <w:rsid w:val="00A855F8"/>
    <w:rsid w:val="00A87133"/>
    <w:rsid w:val="00A904F3"/>
    <w:rsid w:val="00A91905"/>
    <w:rsid w:val="00A91FBD"/>
    <w:rsid w:val="00A931E5"/>
    <w:rsid w:val="00A93329"/>
    <w:rsid w:val="00A94D74"/>
    <w:rsid w:val="00A96BB9"/>
    <w:rsid w:val="00AA25BB"/>
    <w:rsid w:val="00AB0F99"/>
    <w:rsid w:val="00AB1086"/>
    <w:rsid w:val="00AB60BE"/>
    <w:rsid w:val="00AC0FDA"/>
    <w:rsid w:val="00AC1178"/>
    <w:rsid w:val="00AC268B"/>
    <w:rsid w:val="00AC7B98"/>
    <w:rsid w:val="00AD04BB"/>
    <w:rsid w:val="00AD0702"/>
    <w:rsid w:val="00AD15B6"/>
    <w:rsid w:val="00AD1B4E"/>
    <w:rsid w:val="00AD1EB5"/>
    <w:rsid w:val="00AD3C95"/>
    <w:rsid w:val="00AD527C"/>
    <w:rsid w:val="00AD671C"/>
    <w:rsid w:val="00AD757A"/>
    <w:rsid w:val="00AE4F12"/>
    <w:rsid w:val="00AE570C"/>
    <w:rsid w:val="00AE6540"/>
    <w:rsid w:val="00AF78FC"/>
    <w:rsid w:val="00B0337C"/>
    <w:rsid w:val="00B05347"/>
    <w:rsid w:val="00B103B3"/>
    <w:rsid w:val="00B117A5"/>
    <w:rsid w:val="00B136E1"/>
    <w:rsid w:val="00B139DD"/>
    <w:rsid w:val="00B2177D"/>
    <w:rsid w:val="00B23248"/>
    <w:rsid w:val="00B239D8"/>
    <w:rsid w:val="00B23F4B"/>
    <w:rsid w:val="00B249D4"/>
    <w:rsid w:val="00B27647"/>
    <w:rsid w:val="00B304EC"/>
    <w:rsid w:val="00B3074A"/>
    <w:rsid w:val="00B3204B"/>
    <w:rsid w:val="00B32219"/>
    <w:rsid w:val="00B324B5"/>
    <w:rsid w:val="00B32647"/>
    <w:rsid w:val="00B33B5C"/>
    <w:rsid w:val="00B3496C"/>
    <w:rsid w:val="00B34D2F"/>
    <w:rsid w:val="00B35A7C"/>
    <w:rsid w:val="00B41407"/>
    <w:rsid w:val="00B4236D"/>
    <w:rsid w:val="00B42B66"/>
    <w:rsid w:val="00B432A9"/>
    <w:rsid w:val="00B4382D"/>
    <w:rsid w:val="00B4485C"/>
    <w:rsid w:val="00B47AC9"/>
    <w:rsid w:val="00B47F69"/>
    <w:rsid w:val="00B51BE0"/>
    <w:rsid w:val="00B52192"/>
    <w:rsid w:val="00B52C33"/>
    <w:rsid w:val="00B534E7"/>
    <w:rsid w:val="00B53FF0"/>
    <w:rsid w:val="00B55797"/>
    <w:rsid w:val="00B56A10"/>
    <w:rsid w:val="00B56C47"/>
    <w:rsid w:val="00B57B8C"/>
    <w:rsid w:val="00B61C25"/>
    <w:rsid w:val="00B63240"/>
    <w:rsid w:val="00B674D2"/>
    <w:rsid w:val="00B703F4"/>
    <w:rsid w:val="00B70ED0"/>
    <w:rsid w:val="00B72CCC"/>
    <w:rsid w:val="00B75089"/>
    <w:rsid w:val="00B771C8"/>
    <w:rsid w:val="00B83818"/>
    <w:rsid w:val="00B83FB9"/>
    <w:rsid w:val="00B90507"/>
    <w:rsid w:val="00B90572"/>
    <w:rsid w:val="00B94082"/>
    <w:rsid w:val="00B9729E"/>
    <w:rsid w:val="00BA3D65"/>
    <w:rsid w:val="00BA40BC"/>
    <w:rsid w:val="00BA4626"/>
    <w:rsid w:val="00BA6320"/>
    <w:rsid w:val="00BB0B5E"/>
    <w:rsid w:val="00BB179E"/>
    <w:rsid w:val="00BB395D"/>
    <w:rsid w:val="00BB534A"/>
    <w:rsid w:val="00BC4C0F"/>
    <w:rsid w:val="00BC7060"/>
    <w:rsid w:val="00BD03DB"/>
    <w:rsid w:val="00BD0993"/>
    <w:rsid w:val="00BD2260"/>
    <w:rsid w:val="00BD3C55"/>
    <w:rsid w:val="00BE2662"/>
    <w:rsid w:val="00BE7E5C"/>
    <w:rsid w:val="00BF2F20"/>
    <w:rsid w:val="00BF40C3"/>
    <w:rsid w:val="00BF62C0"/>
    <w:rsid w:val="00C0750A"/>
    <w:rsid w:val="00C107D8"/>
    <w:rsid w:val="00C12BD1"/>
    <w:rsid w:val="00C1436E"/>
    <w:rsid w:val="00C20B7C"/>
    <w:rsid w:val="00C21FAD"/>
    <w:rsid w:val="00C220FA"/>
    <w:rsid w:val="00C226F9"/>
    <w:rsid w:val="00C22CC6"/>
    <w:rsid w:val="00C24BEF"/>
    <w:rsid w:val="00C2515F"/>
    <w:rsid w:val="00C31150"/>
    <w:rsid w:val="00C3197F"/>
    <w:rsid w:val="00C33016"/>
    <w:rsid w:val="00C33378"/>
    <w:rsid w:val="00C35D26"/>
    <w:rsid w:val="00C41D5E"/>
    <w:rsid w:val="00C42B4E"/>
    <w:rsid w:val="00C442E9"/>
    <w:rsid w:val="00C450C2"/>
    <w:rsid w:val="00C459DB"/>
    <w:rsid w:val="00C511E2"/>
    <w:rsid w:val="00C51BA0"/>
    <w:rsid w:val="00C55DF6"/>
    <w:rsid w:val="00C565E0"/>
    <w:rsid w:val="00C62232"/>
    <w:rsid w:val="00C634FF"/>
    <w:rsid w:val="00C64C50"/>
    <w:rsid w:val="00C65B32"/>
    <w:rsid w:val="00C65B8B"/>
    <w:rsid w:val="00C666A3"/>
    <w:rsid w:val="00C67FF0"/>
    <w:rsid w:val="00C75605"/>
    <w:rsid w:val="00C76081"/>
    <w:rsid w:val="00C76384"/>
    <w:rsid w:val="00C76FD9"/>
    <w:rsid w:val="00C815AB"/>
    <w:rsid w:val="00C81B65"/>
    <w:rsid w:val="00C82B73"/>
    <w:rsid w:val="00C82D1F"/>
    <w:rsid w:val="00C832B4"/>
    <w:rsid w:val="00C8361C"/>
    <w:rsid w:val="00C8472C"/>
    <w:rsid w:val="00C86815"/>
    <w:rsid w:val="00C901AD"/>
    <w:rsid w:val="00C90FD3"/>
    <w:rsid w:val="00C944F3"/>
    <w:rsid w:val="00C96187"/>
    <w:rsid w:val="00CA059E"/>
    <w:rsid w:val="00CA7850"/>
    <w:rsid w:val="00CA7C0C"/>
    <w:rsid w:val="00CB15A1"/>
    <w:rsid w:val="00CB2DA9"/>
    <w:rsid w:val="00CB3CEC"/>
    <w:rsid w:val="00CC0144"/>
    <w:rsid w:val="00CC0EC5"/>
    <w:rsid w:val="00CC1F21"/>
    <w:rsid w:val="00CC201D"/>
    <w:rsid w:val="00CD009C"/>
    <w:rsid w:val="00CD4967"/>
    <w:rsid w:val="00CD5904"/>
    <w:rsid w:val="00CD6FD3"/>
    <w:rsid w:val="00CE3B8C"/>
    <w:rsid w:val="00CE5343"/>
    <w:rsid w:val="00CE6740"/>
    <w:rsid w:val="00CF074C"/>
    <w:rsid w:val="00CF1CD3"/>
    <w:rsid w:val="00CF56C5"/>
    <w:rsid w:val="00CF7744"/>
    <w:rsid w:val="00D00450"/>
    <w:rsid w:val="00D04B79"/>
    <w:rsid w:val="00D04F21"/>
    <w:rsid w:val="00D05D72"/>
    <w:rsid w:val="00D07947"/>
    <w:rsid w:val="00D111F7"/>
    <w:rsid w:val="00D164AE"/>
    <w:rsid w:val="00D16C15"/>
    <w:rsid w:val="00D16C5A"/>
    <w:rsid w:val="00D17AA9"/>
    <w:rsid w:val="00D226E4"/>
    <w:rsid w:val="00D2292B"/>
    <w:rsid w:val="00D2313C"/>
    <w:rsid w:val="00D23B27"/>
    <w:rsid w:val="00D35868"/>
    <w:rsid w:val="00D37C78"/>
    <w:rsid w:val="00D41C7D"/>
    <w:rsid w:val="00D41EA7"/>
    <w:rsid w:val="00D505B3"/>
    <w:rsid w:val="00D50C79"/>
    <w:rsid w:val="00D50D96"/>
    <w:rsid w:val="00D52F71"/>
    <w:rsid w:val="00D5369D"/>
    <w:rsid w:val="00D548FD"/>
    <w:rsid w:val="00D557EB"/>
    <w:rsid w:val="00D5633B"/>
    <w:rsid w:val="00D57175"/>
    <w:rsid w:val="00D61567"/>
    <w:rsid w:val="00D62304"/>
    <w:rsid w:val="00D648A9"/>
    <w:rsid w:val="00D6583F"/>
    <w:rsid w:val="00D72545"/>
    <w:rsid w:val="00D72DE8"/>
    <w:rsid w:val="00D73725"/>
    <w:rsid w:val="00D74144"/>
    <w:rsid w:val="00D7414D"/>
    <w:rsid w:val="00D752EA"/>
    <w:rsid w:val="00D7547E"/>
    <w:rsid w:val="00D756E7"/>
    <w:rsid w:val="00D827B7"/>
    <w:rsid w:val="00D83663"/>
    <w:rsid w:val="00D87815"/>
    <w:rsid w:val="00D943EE"/>
    <w:rsid w:val="00D96537"/>
    <w:rsid w:val="00D97D02"/>
    <w:rsid w:val="00DA0DC7"/>
    <w:rsid w:val="00DA1212"/>
    <w:rsid w:val="00DA487F"/>
    <w:rsid w:val="00DA5679"/>
    <w:rsid w:val="00DA5A2C"/>
    <w:rsid w:val="00DA6142"/>
    <w:rsid w:val="00DA622D"/>
    <w:rsid w:val="00DA7A9B"/>
    <w:rsid w:val="00DB1361"/>
    <w:rsid w:val="00DB1B72"/>
    <w:rsid w:val="00DB330A"/>
    <w:rsid w:val="00DC38A5"/>
    <w:rsid w:val="00DC3F5B"/>
    <w:rsid w:val="00DC4562"/>
    <w:rsid w:val="00DC48E0"/>
    <w:rsid w:val="00DC6B1F"/>
    <w:rsid w:val="00DC71A1"/>
    <w:rsid w:val="00DD1C76"/>
    <w:rsid w:val="00DD37D6"/>
    <w:rsid w:val="00DD42B8"/>
    <w:rsid w:val="00DD7616"/>
    <w:rsid w:val="00DE2569"/>
    <w:rsid w:val="00DE2962"/>
    <w:rsid w:val="00DE2AEC"/>
    <w:rsid w:val="00DE6156"/>
    <w:rsid w:val="00DF29C8"/>
    <w:rsid w:val="00DF3105"/>
    <w:rsid w:val="00DF61BF"/>
    <w:rsid w:val="00DF6687"/>
    <w:rsid w:val="00DF74FD"/>
    <w:rsid w:val="00E0105D"/>
    <w:rsid w:val="00E0261E"/>
    <w:rsid w:val="00E03BCC"/>
    <w:rsid w:val="00E064FC"/>
    <w:rsid w:val="00E066BE"/>
    <w:rsid w:val="00E10BB3"/>
    <w:rsid w:val="00E126DA"/>
    <w:rsid w:val="00E13565"/>
    <w:rsid w:val="00E16D3F"/>
    <w:rsid w:val="00E2216E"/>
    <w:rsid w:val="00E25249"/>
    <w:rsid w:val="00E26DFD"/>
    <w:rsid w:val="00E2780A"/>
    <w:rsid w:val="00E323FA"/>
    <w:rsid w:val="00E3335F"/>
    <w:rsid w:val="00E33F6C"/>
    <w:rsid w:val="00E44CB6"/>
    <w:rsid w:val="00E455BB"/>
    <w:rsid w:val="00E4598F"/>
    <w:rsid w:val="00E45F7C"/>
    <w:rsid w:val="00E466C7"/>
    <w:rsid w:val="00E50BDD"/>
    <w:rsid w:val="00E5219F"/>
    <w:rsid w:val="00E54431"/>
    <w:rsid w:val="00E56541"/>
    <w:rsid w:val="00E63347"/>
    <w:rsid w:val="00E64FC5"/>
    <w:rsid w:val="00E672DE"/>
    <w:rsid w:val="00E70144"/>
    <w:rsid w:val="00E71E91"/>
    <w:rsid w:val="00E8013E"/>
    <w:rsid w:val="00E80A06"/>
    <w:rsid w:val="00E8230B"/>
    <w:rsid w:val="00E879F5"/>
    <w:rsid w:val="00E87F5B"/>
    <w:rsid w:val="00E91240"/>
    <w:rsid w:val="00E922CB"/>
    <w:rsid w:val="00E94075"/>
    <w:rsid w:val="00E942A7"/>
    <w:rsid w:val="00E95B1B"/>
    <w:rsid w:val="00EA4ECA"/>
    <w:rsid w:val="00EA5251"/>
    <w:rsid w:val="00EB58C6"/>
    <w:rsid w:val="00EB5BE8"/>
    <w:rsid w:val="00EB6B5E"/>
    <w:rsid w:val="00EC06EC"/>
    <w:rsid w:val="00EC2740"/>
    <w:rsid w:val="00EC40FB"/>
    <w:rsid w:val="00EC5856"/>
    <w:rsid w:val="00EC6BC9"/>
    <w:rsid w:val="00EC77A8"/>
    <w:rsid w:val="00ED08B8"/>
    <w:rsid w:val="00ED0994"/>
    <w:rsid w:val="00EE1468"/>
    <w:rsid w:val="00EE2120"/>
    <w:rsid w:val="00EE7886"/>
    <w:rsid w:val="00EF3AF0"/>
    <w:rsid w:val="00EF47E7"/>
    <w:rsid w:val="00F00060"/>
    <w:rsid w:val="00F0331C"/>
    <w:rsid w:val="00F11FA4"/>
    <w:rsid w:val="00F139D5"/>
    <w:rsid w:val="00F15F5E"/>
    <w:rsid w:val="00F16BFB"/>
    <w:rsid w:val="00F17B60"/>
    <w:rsid w:val="00F20748"/>
    <w:rsid w:val="00F21DE3"/>
    <w:rsid w:val="00F22BA9"/>
    <w:rsid w:val="00F248FF"/>
    <w:rsid w:val="00F25C93"/>
    <w:rsid w:val="00F274C3"/>
    <w:rsid w:val="00F32DF3"/>
    <w:rsid w:val="00F335FF"/>
    <w:rsid w:val="00F33B30"/>
    <w:rsid w:val="00F34EF5"/>
    <w:rsid w:val="00F35282"/>
    <w:rsid w:val="00F37DF2"/>
    <w:rsid w:val="00F41A75"/>
    <w:rsid w:val="00F41C7A"/>
    <w:rsid w:val="00F42F39"/>
    <w:rsid w:val="00F431CE"/>
    <w:rsid w:val="00F446F5"/>
    <w:rsid w:val="00F45E24"/>
    <w:rsid w:val="00F46ED8"/>
    <w:rsid w:val="00F47D51"/>
    <w:rsid w:val="00F5156A"/>
    <w:rsid w:val="00F5300F"/>
    <w:rsid w:val="00F53039"/>
    <w:rsid w:val="00F53175"/>
    <w:rsid w:val="00F53DE3"/>
    <w:rsid w:val="00F5698A"/>
    <w:rsid w:val="00F61FD8"/>
    <w:rsid w:val="00F632C9"/>
    <w:rsid w:val="00F63BD7"/>
    <w:rsid w:val="00F64859"/>
    <w:rsid w:val="00F65112"/>
    <w:rsid w:val="00F656AA"/>
    <w:rsid w:val="00F65C87"/>
    <w:rsid w:val="00F72990"/>
    <w:rsid w:val="00F73FE4"/>
    <w:rsid w:val="00F7671A"/>
    <w:rsid w:val="00F7705C"/>
    <w:rsid w:val="00F775A7"/>
    <w:rsid w:val="00F779D4"/>
    <w:rsid w:val="00F81C66"/>
    <w:rsid w:val="00F81E10"/>
    <w:rsid w:val="00F8397B"/>
    <w:rsid w:val="00F8432F"/>
    <w:rsid w:val="00F871EE"/>
    <w:rsid w:val="00F87B8F"/>
    <w:rsid w:val="00F9083C"/>
    <w:rsid w:val="00F91525"/>
    <w:rsid w:val="00F91CC0"/>
    <w:rsid w:val="00F9242B"/>
    <w:rsid w:val="00F92770"/>
    <w:rsid w:val="00F92C25"/>
    <w:rsid w:val="00F954AF"/>
    <w:rsid w:val="00F96F42"/>
    <w:rsid w:val="00FA00C4"/>
    <w:rsid w:val="00FA0142"/>
    <w:rsid w:val="00FA09FF"/>
    <w:rsid w:val="00FA0A2F"/>
    <w:rsid w:val="00FA2A2E"/>
    <w:rsid w:val="00FA78CB"/>
    <w:rsid w:val="00FB2801"/>
    <w:rsid w:val="00FB78FD"/>
    <w:rsid w:val="00FC19DD"/>
    <w:rsid w:val="00FC7DB4"/>
    <w:rsid w:val="00FD089F"/>
    <w:rsid w:val="00FD1841"/>
    <w:rsid w:val="00FD36D9"/>
    <w:rsid w:val="00FD37EA"/>
    <w:rsid w:val="00FD5AF6"/>
    <w:rsid w:val="00FD5E4B"/>
    <w:rsid w:val="00FD6242"/>
    <w:rsid w:val="00FD74BF"/>
    <w:rsid w:val="00FE03DD"/>
    <w:rsid w:val="00FE17ED"/>
    <w:rsid w:val="00FE2CBA"/>
    <w:rsid w:val="00FE5721"/>
    <w:rsid w:val="00FF40D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EED6D2"/>
  <w15:chartTrackingRefBased/>
  <w15:docId w15:val="{C34B6756-8C73-4A12-BD3F-E22D8CF9B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2DA9"/>
    <w:pPr>
      <w:spacing w:after="0" w:line="360" w:lineRule="auto"/>
      <w:ind w:firstLine="708"/>
      <w:jc w:val="both"/>
    </w:pPr>
    <w:rPr>
      <w:rFonts w:ascii="Times New Roman" w:hAnsi="Times New Roman"/>
      <w:sz w:val="24"/>
    </w:rPr>
  </w:style>
  <w:style w:type="paragraph" w:styleId="Balk1">
    <w:name w:val="heading 1"/>
    <w:aliases w:val="Ana Bölüm"/>
    <w:basedOn w:val="Normal"/>
    <w:next w:val="Normal"/>
    <w:link w:val="Balk1Char"/>
    <w:uiPriority w:val="9"/>
    <w:qFormat/>
    <w:rsid w:val="00F41C7A"/>
    <w:pPr>
      <w:keepNext/>
      <w:keepLines/>
      <w:spacing w:line="240" w:lineRule="auto"/>
      <w:ind w:firstLine="0"/>
      <w:jc w:val="center"/>
      <w:outlineLvl w:val="0"/>
    </w:pPr>
    <w:rPr>
      <w:rFonts w:eastAsiaTheme="majorEastAsia" w:cstheme="majorBidi"/>
      <w:b/>
      <w:szCs w:val="32"/>
    </w:rPr>
  </w:style>
  <w:style w:type="paragraph" w:styleId="Balk2">
    <w:name w:val="heading 2"/>
    <w:aliases w:val="Düzey 1"/>
    <w:basedOn w:val="Normal"/>
    <w:next w:val="Normal"/>
    <w:link w:val="Balk2Char"/>
    <w:autoRedefine/>
    <w:uiPriority w:val="9"/>
    <w:unhideWhenUsed/>
    <w:qFormat/>
    <w:rsid w:val="003F3258"/>
    <w:pPr>
      <w:ind w:firstLine="0"/>
      <w:jc w:val="center"/>
      <w:outlineLvl w:val="1"/>
    </w:pPr>
    <w:rPr>
      <w:rFonts w:eastAsiaTheme="majorEastAsia" w:cstheme="majorBidi"/>
      <w:b/>
      <w:szCs w:val="26"/>
    </w:rPr>
  </w:style>
  <w:style w:type="paragraph" w:styleId="Balk3">
    <w:name w:val="heading 3"/>
    <w:aliases w:val="Düzey 2"/>
    <w:basedOn w:val="Normal"/>
    <w:next w:val="Normal"/>
    <w:link w:val="Balk3Char"/>
    <w:uiPriority w:val="9"/>
    <w:unhideWhenUsed/>
    <w:qFormat/>
    <w:rsid w:val="003B1A68"/>
    <w:pPr>
      <w:ind w:firstLine="0"/>
      <w:jc w:val="left"/>
      <w:outlineLvl w:val="2"/>
    </w:pPr>
    <w:rPr>
      <w:b/>
    </w:rPr>
  </w:style>
  <w:style w:type="paragraph" w:styleId="Balk4">
    <w:name w:val="heading 4"/>
    <w:aliases w:val="Düzey 3"/>
    <w:basedOn w:val="Normal"/>
    <w:next w:val="Normal"/>
    <w:link w:val="Balk4Char"/>
    <w:uiPriority w:val="9"/>
    <w:unhideWhenUsed/>
    <w:qFormat/>
    <w:rsid w:val="00F53DE3"/>
    <w:pPr>
      <w:keepNext/>
      <w:keepLines/>
      <w:spacing w:before="40"/>
      <w:outlineLvl w:val="3"/>
    </w:pPr>
    <w:rPr>
      <w:rFonts w:eastAsiaTheme="majorEastAsia" w:cstheme="majorBidi"/>
      <w:b/>
      <w:iCs/>
    </w:rPr>
  </w:style>
  <w:style w:type="paragraph" w:styleId="Balk5">
    <w:name w:val="heading 5"/>
    <w:basedOn w:val="Normal"/>
    <w:next w:val="Normal"/>
    <w:link w:val="Balk5Char"/>
    <w:uiPriority w:val="9"/>
    <w:unhideWhenUsed/>
    <w:qFormat/>
    <w:rsid w:val="00DF6687"/>
    <w:pPr>
      <w:keepNext/>
      <w:keepLines/>
      <w:spacing w:before="4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aliases w:val="Düzey 1 Char"/>
    <w:basedOn w:val="VarsaylanParagrafYazTipi"/>
    <w:link w:val="Balk2"/>
    <w:uiPriority w:val="9"/>
    <w:rsid w:val="003F3258"/>
    <w:rPr>
      <w:rFonts w:ascii="Times New Roman" w:eastAsiaTheme="majorEastAsia" w:hAnsi="Times New Roman" w:cstheme="majorBidi"/>
      <w:b/>
      <w:sz w:val="24"/>
      <w:szCs w:val="26"/>
    </w:rPr>
  </w:style>
  <w:style w:type="paragraph" w:styleId="ListeParagraf">
    <w:name w:val="List Paragraph"/>
    <w:basedOn w:val="Normal"/>
    <w:uiPriority w:val="34"/>
    <w:qFormat/>
    <w:rsid w:val="007C0681"/>
    <w:pPr>
      <w:spacing w:after="160" w:line="259" w:lineRule="auto"/>
      <w:ind w:left="720"/>
      <w:contextualSpacing/>
      <w:jc w:val="left"/>
    </w:pPr>
    <w:rPr>
      <w:rFonts w:asciiTheme="minorHAnsi" w:eastAsiaTheme="minorEastAsia" w:hAnsiTheme="minorHAnsi"/>
      <w:sz w:val="22"/>
      <w:lang w:eastAsia="tr-TR"/>
    </w:rPr>
  </w:style>
  <w:style w:type="character" w:customStyle="1" w:styleId="Balk1Char">
    <w:name w:val="Başlık 1 Char"/>
    <w:aliases w:val="Ana Bölüm Char"/>
    <w:basedOn w:val="VarsaylanParagrafYazTipi"/>
    <w:link w:val="Balk1"/>
    <w:uiPriority w:val="9"/>
    <w:rsid w:val="00F41C7A"/>
    <w:rPr>
      <w:rFonts w:ascii="Times New Roman" w:eastAsiaTheme="majorEastAsia" w:hAnsi="Times New Roman" w:cstheme="majorBidi"/>
      <w:b/>
      <w:sz w:val="24"/>
      <w:szCs w:val="32"/>
    </w:rPr>
  </w:style>
  <w:style w:type="character" w:customStyle="1" w:styleId="Balk3Char">
    <w:name w:val="Başlık 3 Char"/>
    <w:aliases w:val="Düzey 2 Char"/>
    <w:basedOn w:val="VarsaylanParagrafYazTipi"/>
    <w:link w:val="Balk3"/>
    <w:uiPriority w:val="9"/>
    <w:rsid w:val="003B1A68"/>
    <w:rPr>
      <w:rFonts w:ascii="Times New Roman" w:hAnsi="Times New Roman"/>
      <w:b/>
      <w:sz w:val="24"/>
    </w:rPr>
  </w:style>
  <w:style w:type="character" w:customStyle="1" w:styleId="Balk4Char">
    <w:name w:val="Başlık 4 Char"/>
    <w:aliases w:val="Düzey 3 Char"/>
    <w:basedOn w:val="VarsaylanParagrafYazTipi"/>
    <w:link w:val="Balk4"/>
    <w:uiPriority w:val="9"/>
    <w:rsid w:val="00F53DE3"/>
    <w:rPr>
      <w:rFonts w:ascii="Times New Roman" w:eastAsiaTheme="majorEastAsia" w:hAnsi="Times New Roman" w:cstheme="majorBidi"/>
      <w:b/>
      <w:iCs/>
      <w:sz w:val="24"/>
    </w:rPr>
  </w:style>
  <w:style w:type="paragraph" w:styleId="TBal">
    <w:name w:val="TOC Heading"/>
    <w:basedOn w:val="Balk1"/>
    <w:next w:val="Normal"/>
    <w:uiPriority w:val="39"/>
    <w:unhideWhenUsed/>
    <w:qFormat/>
    <w:rsid w:val="009A3038"/>
    <w:pPr>
      <w:spacing w:line="259" w:lineRule="auto"/>
      <w:jc w:val="left"/>
      <w:outlineLvl w:val="9"/>
    </w:pPr>
    <w:rPr>
      <w:rFonts w:asciiTheme="majorHAnsi" w:hAnsiTheme="majorHAnsi"/>
      <w:b w:val="0"/>
      <w:color w:val="2E74B5" w:themeColor="accent1" w:themeShade="BF"/>
      <w:sz w:val="32"/>
      <w:lang w:eastAsia="tr-TR"/>
    </w:rPr>
  </w:style>
  <w:style w:type="paragraph" w:styleId="T2">
    <w:name w:val="toc 2"/>
    <w:basedOn w:val="Normal"/>
    <w:next w:val="Normal"/>
    <w:autoRedefine/>
    <w:uiPriority w:val="39"/>
    <w:unhideWhenUsed/>
    <w:rsid w:val="009A3038"/>
    <w:pPr>
      <w:spacing w:after="100" w:line="259" w:lineRule="auto"/>
      <w:ind w:left="220"/>
      <w:jc w:val="left"/>
    </w:pPr>
    <w:rPr>
      <w:rFonts w:eastAsiaTheme="minorEastAsia" w:cs="Times New Roman"/>
      <w:lang w:eastAsia="tr-TR"/>
    </w:rPr>
  </w:style>
  <w:style w:type="paragraph" w:styleId="T1">
    <w:name w:val="toc 1"/>
    <w:basedOn w:val="Normal"/>
    <w:next w:val="Normal"/>
    <w:autoRedefine/>
    <w:uiPriority w:val="39"/>
    <w:unhideWhenUsed/>
    <w:rsid w:val="003959E4"/>
    <w:pPr>
      <w:tabs>
        <w:tab w:val="right" w:leader="dot" w:pos="8777"/>
      </w:tabs>
      <w:spacing w:after="100" w:line="259" w:lineRule="auto"/>
      <w:jc w:val="center"/>
    </w:pPr>
    <w:rPr>
      <w:rFonts w:eastAsiaTheme="minorEastAsia" w:cs="Times New Roman"/>
      <w:b/>
      <w:bCs/>
      <w:noProof/>
      <w:lang w:eastAsia="tr-TR"/>
    </w:rPr>
  </w:style>
  <w:style w:type="paragraph" w:styleId="T3">
    <w:name w:val="toc 3"/>
    <w:basedOn w:val="Normal"/>
    <w:next w:val="Normal"/>
    <w:autoRedefine/>
    <w:uiPriority w:val="39"/>
    <w:unhideWhenUsed/>
    <w:rsid w:val="009A3038"/>
    <w:pPr>
      <w:spacing w:after="100" w:line="259" w:lineRule="auto"/>
      <w:ind w:left="440"/>
      <w:jc w:val="left"/>
    </w:pPr>
    <w:rPr>
      <w:rFonts w:eastAsiaTheme="minorEastAsia" w:cs="Times New Roman"/>
      <w:lang w:eastAsia="tr-TR"/>
    </w:rPr>
  </w:style>
  <w:style w:type="character" w:styleId="Kpr">
    <w:name w:val="Hyperlink"/>
    <w:basedOn w:val="VarsaylanParagrafYazTipi"/>
    <w:uiPriority w:val="99"/>
    <w:unhideWhenUsed/>
    <w:rsid w:val="009A3038"/>
    <w:rPr>
      <w:color w:val="0563C1" w:themeColor="hyperlink"/>
      <w:u w:val="single"/>
    </w:rPr>
  </w:style>
  <w:style w:type="paragraph" w:styleId="T4">
    <w:name w:val="toc 4"/>
    <w:basedOn w:val="Normal"/>
    <w:next w:val="Normal"/>
    <w:autoRedefine/>
    <w:uiPriority w:val="39"/>
    <w:unhideWhenUsed/>
    <w:rsid w:val="009A3038"/>
    <w:pPr>
      <w:spacing w:after="100"/>
      <w:ind w:left="720"/>
    </w:pPr>
  </w:style>
  <w:style w:type="paragraph" w:styleId="KonuBal">
    <w:name w:val="Title"/>
    <w:basedOn w:val="Normal"/>
    <w:next w:val="Normal"/>
    <w:link w:val="KonuBalChar"/>
    <w:uiPriority w:val="10"/>
    <w:qFormat/>
    <w:rsid w:val="00F41C7A"/>
    <w:pPr>
      <w:spacing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F41C7A"/>
    <w:rPr>
      <w:rFonts w:asciiTheme="majorHAnsi" w:eastAsiaTheme="majorEastAsia" w:hAnsiTheme="majorHAnsi" w:cstheme="majorBidi"/>
      <w:spacing w:val="-10"/>
      <w:kern w:val="28"/>
      <w:sz w:val="56"/>
      <w:szCs w:val="56"/>
    </w:rPr>
  </w:style>
  <w:style w:type="character" w:customStyle="1" w:styleId="viiyi">
    <w:name w:val="viiyi"/>
    <w:basedOn w:val="VarsaylanParagrafYazTipi"/>
    <w:rsid w:val="00592EC5"/>
  </w:style>
  <w:style w:type="character" w:customStyle="1" w:styleId="jlqj4b">
    <w:name w:val="jlqj4b"/>
    <w:basedOn w:val="VarsaylanParagrafYazTipi"/>
    <w:rsid w:val="00592EC5"/>
  </w:style>
  <w:style w:type="paragraph" w:styleId="BalonMetni">
    <w:name w:val="Balloon Text"/>
    <w:basedOn w:val="Normal"/>
    <w:link w:val="BalonMetniChar"/>
    <w:unhideWhenUsed/>
    <w:rsid w:val="00592EC5"/>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rsid w:val="00592EC5"/>
    <w:rPr>
      <w:rFonts w:ascii="Segoe UI" w:hAnsi="Segoe UI" w:cs="Segoe UI"/>
      <w:sz w:val="18"/>
      <w:szCs w:val="18"/>
    </w:rPr>
  </w:style>
  <w:style w:type="character" w:customStyle="1" w:styleId="fontstyle01">
    <w:name w:val="fontstyle01"/>
    <w:basedOn w:val="VarsaylanParagrafYazTipi"/>
    <w:rsid w:val="00253DD0"/>
    <w:rPr>
      <w:rFonts w:ascii="Times-Roman" w:hAnsi="Times-Roman" w:hint="default"/>
      <w:b w:val="0"/>
      <w:bCs w:val="0"/>
      <w:i w:val="0"/>
      <w:iCs w:val="0"/>
      <w:color w:val="000000"/>
      <w:sz w:val="24"/>
      <w:szCs w:val="24"/>
    </w:rPr>
  </w:style>
  <w:style w:type="character" w:customStyle="1" w:styleId="fontstyle11">
    <w:name w:val="fontstyle11"/>
    <w:basedOn w:val="VarsaylanParagrafYazTipi"/>
    <w:rsid w:val="00253DD0"/>
    <w:rPr>
      <w:rFonts w:ascii="TTFFABEB78t00" w:hAnsi="TTFFABEB78t00" w:hint="default"/>
      <w:b w:val="0"/>
      <w:bCs w:val="0"/>
      <w:i w:val="0"/>
      <w:iCs w:val="0"/>
      <w:color w:val="000000"/>
      <w:sz w:val="24"/>
      <w:szCs w:val="24"/>
    </w:rPr>
  </w:style>
  <w:style w:type="table" w:styleId="TabloKlavuzu">
    <w:name w:val="Table Grid"/>
    <w:basedOn w:val="NormalTablo"/>
    <w:uiPriority w:val="39"/>
    <w:rsid w:val="00037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VarsaylanParagrafYazTipi"/>
    <w:rsid w:val="007533B0"/>
    <w:rPr>
      <w:rFonts w:ascii="TimesNewRomanPS-BoldMT" w:hAnsi="TimesNewRomanPS-BoldMT" w:hint="default"/>
      <w:b/>
      <w:bCs/>
      <w:i w:val="0"/>
      <w:iCs w:val="0"/>
      <w:color w:val="000000"/>
      <w:sz w:val="18"/>
      <w:szCs w:val="18"/>
    </w:rPr>
  </w:style>
  <w:style w:type="table" w:styleId="DzTablo2">
    <w:name w:val="Plain Table 2"/>
    <w:basedOn w:val="NormalTablo"/>
    <w:uiPriority w:val="42"/>
    <w:rsid w:val="0088200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aynaka">
    <w:name w:val="Bibliography"/>
    <w:basedOn w:val="Normal"/>
    <w:next w:val="Normal"/>
    <w:uiPriority w:val="37"/>
    <w:unhideWhenUsed/>
    <w:rsid w:val="009C7EB1"/>
  </w:style>
  <w:style w:type="character" w:styleId="YerTutucuMetni">
    <w:name w:val="Placeholder Text"/>
    <w:basedOn w:val="VarsaylanParagrafYazTipi"/>
    <w:uiPriority w:val="99"/>
    <w:semiHidden/>
    <w:rsid w:val="000B28A8"/>
    <w:rPr>
      <w:color w:val="808080"/>
    </w:rPr>
  </w:style>
  <w:style w:type="character" w:styleId="AklamaBavurusu">
    <w:name w:val="annotation reference"/>
    <w:basedOn w:val="VarsaylanParagrafYazTipi"/>
    <w:uiPriority w:val="99"/>
    <w:semiHidden/>
    <w:unhideWhenUsed/>
    <w:rsid w:val="001F44AB"/>
    <w:rPr>
      <w:sz w:val="16"/>
      <w:szCs w:val="16"/>
    </w:rPr>
  </w:style>
  <w:style w:type="paragraph" w:styleId="AklamaMetni">
    <w:name w:val="annotation text"/>
    <w:basedOn w:val="Normal"/>
    <w:link w:val="AklamaMetniChar"/>
    <w:uiPriority w:val="99"/>
    <w:unhideWhenUsed/>
    <w:rsid w:val="001F44AB"/>
    <w:pPr>
      <w:spacing w:line="240" w:lineRule="auto"/>
    </w:pPr>
    <w:rPr>
      <w:sz w:val="20"/>
      <w:szCs w:val="20"/>
    </w:rPr>
  </w:style>
  <w:style w:type="character" w:customStyle="1" w:styleId="AklamaMetniChar">
    <w:name w:val="Açıklama Metni Char"/>
    <w:basedOn w:val="VarsaylanParagrafYazTipi"/>
    <w:link w:val="AklamaMetni"/>
    <w:uiPriority w:val="99"/>
    <w:rsid w:val="001F44A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1F44AB"/>
    <w:rPr>
      <w:b/>
      <w:bCs/>
    </w:rPr>
  </w:style>
  <w:style w:type="character" w:customStyle="1" w:styleId="AklamaKonusuChar">
    <w:name w:val="Açıklama Konusu Char"/>
    <w:basedOn w:val="AklamaMetniChar"/>
    <w:link w:val="AklamaKonusu"/>
    <w:uiPriority w:val="99"/>
    <w:semiHidden/>
    <w:rsid w:val="001F44AB"/>
    <w:rPr>
      <w:rFonts w:ascii="Times New Roman" w:hAnsi="Times New Roman"/>
      <w:b/>
      <w:bCs/>
      <w:sz w:val="20"/>
      <w:szCs w:val="20"/>
    </w:rPr>
  </w:style>
  <w:style w:type="paragraph" w:styleId="stBilgi">
    <w:name w:val="header"/>
    <w:basedOn w:val="Normal"/>
    <w:link w:val="stBilgiChar"/>
    <w:uiPriority w:val="99"/>
    <w:unhideWhenUsed/>
    <w:rsid w:val="005464F8"/>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5464F8"/>
    <w:rPr>
      <w:rFonts w:ascii="Times New Roman" w:hAnsi="Times New Roman"/>
      <w:sz w:val="24"/>
    </w:rPr>
  </w:style>
  <w:style w:type="paragraph" w:styleId="AltBilgi">
    <w:name w:val="footer"/>
    <w:basedOn w:val="Normal"/>
    <w:link w:val="AltBilgiChar"/>
    <w:uiPriority w:val="99"/>
    <w:unhideWhenUsed/>
    <w:rsid w:val="005464F8"/>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5464F8"/>
    <w:rPr>
      <w:rFonts w:ascii="Times New Roman" w:hAnsi="Times New Roman"/>
      <w:sz w:val="24"/>
    </w:rPr>
  </w:style>
  <w:style w:type="character" w:styleId="zlenenKpr">
    <w:name w:val="FollowedHyperlink"/>
    <w:basedOn w:val="VarsaylanParagrafYazTipi"/>
    <w:uiPriority w:val="99"/>
    <w:semiHidden/>
    <w:unhideWhenUsed/>
    <w:rsid w:val="000F7399"/>
    <w:rPr>
      <w:color w:val="954F72" w:themeColor="followedHyperlink"/>
      <w:u w:val="single"/>
    </w:rPr>
  </w:style>
  <w:style w:type="paragraph" w:styleId="Dzeltme">
    <w:name w:val="Revision"/>
    <w:hidden/>
    <w:uiPriority w:val="99"/>
    <w:semiHidden/>
    <w:rsid w:val="000168EF"/>
    <w:pPr>
      <w:spacing w:after="0" w:line="240" w:lineRule="auto"/>
    </w:pPr>
    <w:rPr>
      <w:rFonts w:ascii="Times New Roman" w:hAnsi="Times New Roman"/>
      <w:sz w:val="24"/>
    </w:rPr>
  </w:style>
  <w:style w:type="character" w:styleId="zmlenmeyenBahsetme">
    <w:name w:val="Unresolved Mention"/>
    <w:basedOn w:val="VarsaylanParagrafYazTipi"/>
    <w:uiPriority w:val="99"/>
    <w:semiHidden/>
    <w:unhideWhenUsed/>
    <w:rsid w:val="007276FC"/>
    <w:rPr>
      <w:color w:val="605E5C"/>
      <w:shd w:val="clear" w:color="auto" w:fill="E1DFDD"/>
    </w:rPr>
  </w:style>
  <w:style w:type="character" w:customStyle="1" w:styleId="Balk5Char">
    <w:name w:val="Başlık 5 Char"/>
    <w:basedOn w:val="VarsaylanParagrafYazTipi"/>
    <w:link w:val="Balk5"/>
    <w:uiPriority w:val="9"/>
    <w:rsid w:val="00DF6687"/>
    <w:rPr>
      <w:rFonts w:asciiTheme="majorHAnsi" w:eastAsiaTheme="majorEastAsia" w:hAnsiTheme="majorHAnsi" w:cstheme="majorBidi"/>
      <w:color w:val="2E74B5" w:themeColor="accent1" w:themeShade="BF"/>
      <w:sz w:val="24"/>
    </w:rPr>
  </w:style>
  <w:style w:type="paragraph" w:styleId="T5">
    <w:name w:val="toc 5"/>
    <w:basedOn w:val="Normal"/>
    <w:next w:val="Normal"/>
    <w:autoRedefine/>
    <w:uiPriority w:val="39"/>
    <w:unhideWhenUsed/>
    <w:rsid w:val="00906581"/>
    <w:pPr>
      <w:spacing w:after="100" w:line="259" w:lineRule="auto"/>
      <w:ind w:left="880" w:firstLine="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906581"/>
    <w:pPr>
      <w:spacing w:after="100" w:line="259" w:lineRule="auto"/>
      <w:ind w:left="1100" w:firstLine="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906581"/>
    <w:pPr>
      <w:spacing w:after="100" w:line="259" w:lineRule="auto"/>
      <w:ind w:left="1320" w:firstLine="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906581"/>
    <w:pPr>
      <w:spacing w:after="100" w:line="259" w:lineRule="auto"/>
      <w:ind w:left="1540" w:firstLine="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906581"/>
    <w:pPr>
      <w:spacing w:after="100" w:line="259" w:lineRule="auto"/>
      <w:ind w:left="1760" w:firstLine="0"/>
      <w:jc w:val="left"/>
    </w:pPr>
    <w:rPr>
      <w:rFonts w:asciiTheme="minorHAnsi" w:eastAsiaTheme="minorEastAsia" w:hAnsiTheme="minorHAnsi"/>
      <w:sz w:val="22"/>
      <w:lang w:eastAsia="tr-TR"/>
    </w:rPr>
  </w:style>
  <w:style w:type="table" w:customStyle="1" w:styleId="DzTablo21">
    <w:name w:val="Düz Tablo 21"/>
    <w:basedOn w:val="NormalTablo"/>
    <w:next w:val="DzTablo2"/>
    <w:uiPriority w:val="42"/>
    <w:rsid w:val="00C22CC6"/>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279560">
      <w:bodyDiv w:val="1"/>
      <w:marLeft w:val="0"/>
      <w:marRight w:val="0"/>
      <w:marTop w:val="0"/>
      <w:marBottom w:val="0"/>
      <w:divBdr>
        <w:top w:val="none" w:sz="0" w:space="0" w:color="auto"/>
        <w:left w:val="none" w:sz="0" w:space="0" w:color="auto"/>
        <w:bottom w:val="none" w:sz="0" w:space="0" w:color="auto"/>
        <w:right w:val="none" w:sz="0" w:space="0" w:color="auto"/>
      </w:divBdr>
    </w:div>
    <w:div w:id="107360646">
      <w:bodyDiv w:val="1"/>
      <w:marLeft w:val="0"/>
      <w:marRight w:val="0"/>
      <w:marTop w:val="0"/>
      <w:marBottom w:val="0"/>
      <w:divBdr>
        <w:top w:val="none" w:sz="0" w:space="0" w:color="auto"/>
        <w:left w:val="none" w:sz="0" w:space="0" w:color="auto"/>
        <w:bottom w:val="none" w:sz="0" w:space="0" w:color="auto"/>
        <w:right w:val="none" w:sz="0" w:space="0" w:color="auto"/>
      </w:divBdr>
    </w:div>
    <w:div w:id="139885539">
      <w:bodyDiv w:val="1"/>
      <w:marLeft w:val="0"/>
      <w:marRight w:val="0"/>
      <w:marTop w:val="0"/>
      <w:marBottom w:val="0"/>
      <w:divBdr>
        <w:top w:val="none" w:sz="0" w:space="0" w:color="auto"/>
        <w:left w:val="none" w:sz="0" w:space="0" w:color="auto"/>
        <w:bottom w:val="none" w:sz="0" w:space="0" w:color="auto"/>
        <w:right w:val="none" w:sz="0" w:space="0" w:color="auto"/>
      </w:divBdr>
    </w:div>
    <w:div w:id="143743453">
      <w:bodyDiv w:val="1"/>
      <w:marLeft w:val="0"/>
      <w:marRight w:val="0"/>
      <w:marTop w:val="0"/>
      <w:marBottom w:val="0"/>
      <w:divBdr>
        <w:top w:val="none" w:sz="0" w:space="0" w:color="auto"/>
        <w:left w:val="none" w:sz="0" w:space="0" w:color="auto"/>
        <w:bottom w:val="none" w:sz="0" w:space="0" w:color="auto"/>
        <w:right w:val="none" w:sz="0" w:space="0" w:color="auto"/>
      </w:divBdr>
    </w:div>
    <w:div w:id="207760341">
      <w:bodyDiv w:val="1"/>
      <w:marLeft w:val="0"/>
      <w:marRight w:val="0"/>
      <w:marTop w:val="0"/>
      <w:marBottom w:val="0"/>
      <w:divBdr>
        <w:top w:val="none" w:sz="0" w:space="0" w:color="auto"/>
        <w:left w:val="none" w:sz="0" w:space="0" w:color="auto"/>
        <w:bottom w:val="none" w:sz="0" w:space="0" w:color="auto"/>
        <w:right w:val="none" w:sz="0" w:space="0" w:color="auto"/>
      </w:divBdr>
    </w:div>
    <w:div w:id="270937256">
      <w:bodyDiv w:val="1"/>
      <w:marLeft w:val="0"/>
      <w:marRight w:val="0"/>
      <w:marTop w:val="0"/>
      <w:marBottom w:val="0"/>
      <w:divBdr>
        <w:top w:val="none" w:sz="0" w:space="0" w:color="auto"/>
        <w:left w:val="none" w:sz="0" w:space="0" w:color="auto"/>
        <w:bottom w:val="none" w:sz="0" w:space="0" w:color="auto"/>
        <w:right w:val="none" w:sz="0" w:space="0" w:color="auto"/>
      </w:divBdr>
    </w:div>
    <w:div w:id="285696725">
      <w:bodyDiv w:val="1"/>
      <w:marLeft w:val="0"/>
      <w:marRight w:val="0"/>
      <w:marTop w:val="0"/>
      <w:marBottom w:val="0"/>
      <w:divBdr>
        <w:top w:val="none" w:sz="0" w:space="0" w:color="auto"/>
        <w:left w:val="none" w:sz="0" w:space="0" w:color="auto"/>
        <w:bottom w:val="none" w:sz="0" w:space="0" w:color="auto"/>
        <w:right w:val="none" w:sz="0" w:space="0" w:color="auto"/>
      </w:divBdr>
      <w:divsChild>
        <w:div w:id="501820913">
          <w:marLeft w:val="0"/>
          <w:marRight w:val="0"/>
          <w:marTop w:val="100"/>
          <w:marBottom w:val="0"/>
          <w:divBdr>
            <w:top w:val="none" w:sz="0" w:space="0" w:color="auto"/>
            <w:left w:val="none" w:sz="0" w:space="0" w:color="auto"/>
            <w:bottom w:val="none" w:sz="0" w:space="0" w:color="auto"/>
            <w:right w:val="none" w:sz="0" w:space="0" w:color="auto"/>
          </w:divBdr>
          <w:divsChild>
            <w:div w:id="1303463174">
              <w:marLeft w:val="0"/>
              <w:marRight w:val="0"/>
              <w:marTop w:val="60"/>
              <w:marBottom w:val="0"/>
              <w:divBdr>
                <w:top w:val="none" w:sz="0" w:space="0" w:color="auto"/>
                <w:left w:val="none" w:sz="0" w:space="0" w:color="auto"/>
                <w:bottom w:val="none" w:sz="0" w:space="0" w:color="auto"/>
                <w:right w:val="none" w:sz="0" w:space="0" w:color="auto"/>
              </w:divBdr>
            </w:div>
          </w:divsChild>
        </w:div>
        <w:div w:id="2042241233">
          <w:marLeft w:val="0"/>
          <w:marRight w:val="0"/>
          <w:marTop w:val="0"/>
          <w:marBottom w:val="0"/>
          <w:divBdr>
            <w:top w:val="none" w:sz="0" w:space="0" w:color="auto"/>
            <w:left w:val="none" w:sz="0" w:space="0" w:color="auto"/>
            <w:bottom w:val="none" w:sz="0" w:space="0" w:color="auto"/>
            <w:right w:val="none" w:sz="0" w:space="0" w:color="auto"/>
          </w:divBdr>
          <w:divsChild>
            <w:div w:id="1407994188">
              <w:marLeft w:val="0"/>
              <w:marRight w:val="0"/>
              <w:marTop w:val="0"/>
              <w:marBottom w:val="0"/>
              <w:divBdr>
                <w:top w:val="none" w:sz="0" w:space="0" w:color="auto"/>
                <w:left w:val="none" w:sz="0" w:space="0" w:color="auto"/>
                <w:bottom w:val="none" w:sz="0" w:space="0" w:color="auto"/>
                <w:right w:val="none" w:sz="0" w:space="0" w:color="auto"/>
              </w:divBdr>
              <w:divsChild>
                <w:div w:id="4182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8599">
      <w:bodyDiv w:val="1"/>
      <w:marLeft w:val="0"/>
      <w:marRight w:val="0"/>
      <w:marTop w:val="0"/>
      <w:marBottom w:val="0"/>
      <w:divBdr>
        <w:top w:val="none" w:sz="0" w:space="0" w:color="auto"/>
        <w:left w:val="none" w:sz="0" w:space="0" w:color="auto"/>
        <w:bottom w:val="none" w:sz="0" w:space="0" w:color="auto"/>
        <w:right w:val="none" w:sz="0" w:space="0" w:color="auto"/>
      </w:divBdr>
    </w:div>
    <w:div w:id="414207314">
      <w:bodyDiv w:val="1"/>
      <w:marLeft w:val="0"/>
      <w:marRight w:val="0"/>
      <w:marTop w:val="0"/>
      <w:marBottom w:val="0"/>
      <w:divBdr>
        <w:top w:val="none" w:sz="0" w:space="0" w:color="auto"/>
        <w:left w:val="none" w:sz="0" w:space="0" w:color="auto"/>
        <w:bottom w:val="none" w:sz="0" w:space="0" w:color="auto"/>
        <w:right w:val="none" w:sz="0" w:space="0" w:color="auto"/>
      </w:divBdr>
    </w:div>
    <w:div w:id="415708793">
      <w:bodyDiv w:val="1"/>
      <w:marLeft w:val="0"/>
      <w:marRight w:val="0"/>
      <w:marTop w:val="0"/>
      <w:marBottom w:val="0"/>
      <w:divBdr>
        <w:top w:val="none" w:sz="0" w:space="0" w:color="auto"/>
        <w:left w:val="none" w:sz="0" w:space="0" w:color="auto"/>
        <w:bottom w:val="none" w:sz="0" w:space="0" w:color="auto"/>
        <w:right w:val="none" w:sz="0" w:space="0" w:color="auto"/>
      </w:divBdr>
    </w:div>
    <w:div w:id="418412061">
      <w:bodyDiv w:val="1"/>
      <w:marLeft w:val="0"/>
      <w:marRight w:val="0"/>
      <w:marTop w:val="0"/>
      <w:marBottom w:val="0"/>
      <w:divBdr>
        <w:top w:val="none" w:sz="0" w:space="0" w:color="auto"/>
        <w:left w:val="none" w:sz="0" w:space="0" w:color="auto"/>
        <w:bottom w:val="none" w:sz="0" w:space="0" w:color="auto"/>
        <w:right w:val="none" w:sz="0" w:space="0" w:color="auto"/>
      </w:divBdr>
    </w:div>
    <w:div w:id="421533808">
      <w:bodyDiv w:val="1"/>
      <w:marLeft w:val="0"/>
      <w:marRight w:val="0"/>
      <w:marTop w:val="0"/>
      <w:marBottom w:val="0"/>
      <w:divBdr>
        <w:top w:val="none" w:sz="0" w:space="0" w:color="auto"/>
        <w:left w:val="none" w:sz="0" w:space="0" w:color="auto"/>
        <w:bottom w:val="none" w:sz="0" w:space="0" w:color="auto"/>
        <w:right w:val="none" w:sz="0" w:space="0" w:color="auto"/>
      </w:divBdr>
    </w:div>
    <w:div w:id="529031311">
      <w:bodyDiv w:val="1"/>
      <w:marLeft w:val="0"/>
      <w:marRight w:val="0"/>
      <w:marTop w:val="0"/>
      <w:marBottom w:val="0"/>
      <w:divBdr>
        <w:top w:val="none" w:sz="0" w:space="0" w:color="auto"/>
        <w:left w:val="none" w:sz="0" w:space="0" w:color="auto"/>
        <w:bottom w:val="none" w:sz="0" w:space="0" w:color="auto"/>
        <w:right w:val="none" w:sz="0" w:space="0" w:color="auto"/>
      </w:divBdr>
    </w:div>
    <w:div w:id="656149992">
      <w:bodyDiv w:val="1"/>
      <w:marLeft w:val="0"/>
      <w:marRight w:val="0"/>
      <w:marTop w:val="0"/>
      <w:marBottom w:val="0"/>
      <w:divBdr>
        <w:top w:val="none" w:sz="0" w:space="0" w:color="auto"/>
        <w:left w:val="none" w:sz="0" w:space="0" w:color="auto"/>
        <w:bottom w:val="none" w:sz="0" w:space="0" w:color="auto"/>
        <w:right w:val="none" w:sz="0" w:space="0" w:color="auto"/>
      </w:divBdr>
    </w:div>
    <w:div w:id="685130930">
      <w:bodyDiv w:val="1"/>
      <w:marLeft w:val="0"/>
      <w:marRight w:val="0"/>
      <w:marTop w:val="0"/>
      <w:marBottom w:val="0"/>
      <w:divBdr>
        <w:top w:val="none" w:sz="0" w:space="0" w:color="auto"/>
        <w:left w:val="none" w:sz="0" w:space="0" w:color="auto"/>
        <w:bottom w:val="none" w:sz="0" w:space="0" w:color="auto"/>
        <w:right w:val="none" w:sz="0" w:space="0" w:color="auto"/>
      </w:divBdr>
    </w:div>
    <w:div w:id="786585298">
      <w:bodyDiv w:val="1"/>
      <w:marLeft w:val="0"/>
      <w:marRight w:val="0"/>
      <w:marTop w:val="0"/>
      <w:marBottom w:val="0"/>
      <w:divBdr>
        <w:top w:val="none" w:sz="0" w:space="0" w:color="auto"/>
        <w:left w:val="none" w:sz="0" w:space="0" w:color="auto"/>
        <w:bottom w:val="none" w:sz="0" w:space="0" w:color="auto"/>
        <w:right w:val="none" w:sz="0" w:space="0" w:color="auto"/>
      </w:divBdr>
    </w:div>
    <w:div w:id="972364751">
      <w:bodyDiv w:val="1"/>
      <w:marLeft w:val="0"/>
      <w:marRight w:val="0"/>
      <w:marTop w:val="0"/>
      <w:marBottom w:val="0"/>
      <w:divBdr>
        <w:top w:val="none" w:sz="0" w:space="0" w:color="auto"/>
        <w:left w:val="none" w:sz="0" w:space="0" w:color="auto"/>
        <w:bottom w:val="none" w:sz="0" w:space="0" w:color="auto"/>
        <w:right w:val="none" w:sz="0" w:space="0" w:color="auto"/>
      </w:divBdr>
    </w:div>
    <w:div w:id="1043869056">
      <w:bodyDiv w:val="1"/>
      <w:marLeft w:val="0"/>
      <w:marRight w:val="0"/>
      <w:marTop w:val="0"/>
      <w:marBottom w:val="0"/>
      <w:divBdr>
        <w:top w:val="none" w:sz="0" w:space="0" w:color="auto"/>
        <w:left w:val="none" w:sz="0" w:space="0" w:color="auto"/>
        <w:bottom w:val="none" w:sz="0" w:space="0" w:color="auto"/>
        <w:right w:val="none" w:sz="0" w:space="0" w:color="auto"/>
      </w:divBdr>
    </w:div>
    <w:div w:id="1117412303">
      <w:bodyDiv w:val="1"/>
      <w:marLeft w:val="0"/>
      <w:marRight w:val="0"/>
      <w:marTop w:val="0"/>
      <w:marBottom w:val="0"/>
      <w:divBdr>
        <w:top w:val="none" w:sz="0" w:space="0" w:color="auto"/>
        <w:left w:val="none" w:sz="0" w:space="0" w:color="auto"/>
        <w:bottom w:val="none" w:sz="0" w:space="0" w:color="auto"/>
        <w:right w:val="none" w:sz="0" w:space="0" w:color="auto"/>
      </w:divBdr>
    </w:div>
    <w:div w:id="1137182973">
      <w:bodyDiv w:val="1"/>
      <w:marLeft w:val="0"/>
      <w:marRight w:val="0"/>
      <w:marTop w:val="0"/>
      <w:marBottom w:val="0"/>
      <w:divBdr>
        <w:top w:val="none" w:sz="0" w:space="0" w:color="auto"/>
        <w:left w:val="none" w:sz="0" w:space="0" w:color="auto"/>
        <w:bottom w:val="none" w:sz="0" w:space="0" w:color="auto"/>
        <w:right w:val="none" w:sz="0" w:space="0" w:color="auto"/>
      </w:divBdr>
    </w:div>
    <w:div w:id="1190216080">
      <w:bodyDiv w:val="1"/>
      <w:marLeft w:val="0"/>
      <w:marRight w:val="0"/>
      <w:marTop w:val="0"/>
      <w:marBottom w:val="0"/>
      <w:divBdr>
        <w:top w:val="none" w:sz="0" w:space="0" w:color="auto"/>
        <w:left w:val="none" w:sz="0" w:space="0" w:color="auto"/>
        <w:bottom w:val="none" w:sz="0" w:space="0" w:color="auto"/>
        <w:right w:val="none" w:sz="0" w:space="0" w:color="auto"/>
      </w:divBdr>
    </w:div>
    <w:div w:id="1254313103">
      <w:bodyDiv w:val="1"/>
      <w:marLeft w:val="0"/>
      <w:marRight w:val="0"/>
      <w:marTop w:val="0"/>
      <w:marBottom w:val="0"/>
      <w:divBdr>
        <w:top w:val="none" w:sz="0" w:space="0" w:color="auto"/>
        <w:left w:val="none" w:sz="0" w:space="0" w:color="auto"/>
        <w:bottom w:val="none" w:sz="0" w:space="0" w:color="auto"/>
        <w:right w:val="none" w:sz="0" w:space="0" w:color="auto"/>
      </w:divBdr>
    </w:div>
    <w:div w:id="1267233949">
      <w:bodyDiv w:val="1"/>
      <w:marLeft w:val="0"/>
      <w:marRight w:val="0"/>
      <w:marTop w:val="0"/>
      <w:marBottom w:val="0"/>
      <w:divBdr>
        <w:top w:val="none" w:sz="0" w:space="0" w:color="auto"/>
        <w:left w:val="none" w:sz="0" w:space="0" w:color="auto"/>
        <w:bottom w:val="none" w:sz="0" w:space="0" w:color="auto"/>
        <w:right w:val="none" w:sz="0" w:space="0" w:color="auto"/>
      </w:divBdr>
    </w:div>
    <w:div w:id="1280836951">
      <w:bodyDiv w:val="1"/>
      <w:marLeft w:val="0"/>
      <w:marRight w:val="0"/>
      <w:marTop w:val="0"/>
      <w:marBottom w:val="0"/>
      <w:divBdr>
        <w:top w:val="none" w:sz="0" w:space="0" w:color="auto"/>
        <w:left w:val="none" w:sz="0" w:space="0" w:color="auto"/>
        <w:bottom w:val="none" w:sz="0" w:space="0" w:color="auto"/>
        <w:right w:val="none" w:sz="0" w:space="0" w:color="auto"/>
      </w:divBdr>
    </w:div>
    <w:div w:id="1319918990">
      <w:bodyDiv w:val="1"/>
      <w:marLeft w:val="0"/>
      <w:marRight w:val="0"/>
      <w:marTop w:val="0"/>
      <w:marBottom w:val="0"/>
      <w:divBdr>
        <w:top w:val="none" w:sz="0" w:space="0" w:color="auto"/>
        <w:left w:val="none" w:sz="0" w:space="0" w:color="auto"/>
        <w:bottom w:val="none" w:sz="0" w:space="0" w:color="auto"/>
        <w:right w:val="none" w:sz="0" w:space="0" w:color="auto"/>
      </w:divBdr>
    </w:div>
    <w:div w:id="1459446164">
      <w:bodyDiv w:val="1"/>
      <w:marLeft w:val="0"/>
      <w:marRight w:val="0"/>
      <w:marTop w:val="0"/>
      <w:marBottom w:val="0"/>
      <w:divBdr>
        <w:top w:val="none" w:sz="0" w:space="0" w:color="auto"/>
        <w:left w:val="none" w:sz="0" w:space="0" w:color="auto"/>
        <w:bottom w:val="none" w:sz="0" w:space="0" w:color="auto"/>
        <w:right w:val="none" w:sz="0" w:space="0" w:color="auto"/>
      </w:divBdr>
    </w:div>
    <w:div w:id="1521504762">
      <w:bodyDiv w:val="1"/>
      <w:marLeft w:val="0"/>
      <w:marRight w:val="0"/>
      <w:marTop w:val="0"/>
      <w:marBottom w:val="0"/>
      <w:divBdr>
        <w:top w:val="none" w:sz="0" w:space="0" w:color="auto"/>
        <w:left w:val="none" w:sz="0" w:space="0" w:color="auto"/>
        <w:bottom w:val="none" w:sz="0" w:space="0" w:color="auto"/>
        <w:right w:val="none" w:sz="0" w:space="0" w:color="auto"/>
      </w:divBdr>
    </w:div>
    <w:div w:id="1538079281">
      <w:bodyDiv w:val="1"/>
      <w:marLeft w:val="0"/>
      <w:marRight w:val="0"/>
      <w:marTop w:val="0"/>
      <w:marBottom w:val="0"/>
      <w:divBdr>
        <w:top w:val="none" w:sz="0" w:space="0" w:color="auto"/>
        <w:left w:val="none" w:sz="0" w:space="0" w:color="auto"/>
        <w:bottom w:val="none" w:sz="0" w:space="0" w:color="auto"/>
        <w:right w:val="none" w:sz="0" w:space="0" w:color="auto"/>
      </w:divBdr>
    </w:div>
    <w:div w:id="1541897115">
      <w:bodyDiv w:val="1"/>
      <w:marLeft w:val="0"/>
      <w:marRight w:val="0"/>
      <w:marTop w:val="0"/>
      <w:marBottom w:val="0"/>
      <w:divBdr>
        <w:top w:val="none" w:sz="0" w:space="0" w:color="auto"/>
        <w:left w:val="none" w:sz="0" w:space="0" w:color="auto"/>
        <w:bottom w:val="none" w:sz="0" w:space="0" w:color="auto"/>
        <w:right w:val="none" w:sz="0" w:space="0" w:color="auto"/>
      </w:divBdr>
    </w:div>
    <w:div w:id="1569880810">
      <w:bodyDiv w:val="1"/>
      <w:marLeft w:val="0"/>
      <w:marRight w:val="0"/>
      <w:marTop w:val="0"/>
      <w:marBottom w:val="0"/>
      <w:divBdr>
        <w:top w:val="none" w:sz="0" w:space="0" w:color="auto"/>
        <w:left w:val="none" w:sz="0" w:space="0" w:color="auto"/>
        <w:bottom w:val="none" w:sz="0" w:space="0" w:color="auto"/>
        <w:right w:val="none" w:sz="0" w:space="0" w:color="auto"/>
      </w:divBdr>
    </w:div>
    <w:div w:id="1590388470">
      <w:bodyDiv w:val="1"/>
      <w:marLeft w:val="0"/>
      <w:marRight w:val="0"/>
      <w:marTop w:val="0"/>
      <w:marBottom w:val="0"/>
      <w:divBdr>
        <w:top w:val="none" w:sz="0" w:space="0" w:color="auto"/>
        <w:left w:val="none" w:sz="0" w:space="0" w:color="auto"/>
        <w:bottom w:val="none" w:sz="0" w:space="0" w:color="auto"/>
        <w:right w:val="none" w:sz="0" w:space="0" w:color="auto"/>
      </w:divBdr>
    </w:div>
    <w:div w:id="1600717555">
      <w:bodyDiv w:val="1"/>
      <w:marLeft w:val="0"/>
      <w:marRight w:val="0"/>
      <w:marTop w:val="0"/>
      <w:marBottom w:val="0"/>
      <w:divBdr>
        <w:top w:val="none" w:sz="0" w:space="0" w:color="auto"/>
        <w:left w:val="none" w:sz="0" w:space="0" w:color="auto"/>
        <w:bottom w:val="none" w:sz="0" w:space="0" w:color="auto"/>
        <w:right w:val="none" w:sz="0" w:space="0" w:color="auto"/>
      </w:divBdr>
    </w:div>
    <w:div w:id="1795752532">
      <w:bodyDiv w:val="1"/>
      <w:marLeft w:val="0"/>
      <w:marRight w:val="0"/>
      <w:marTop w:val="0"/>
      <w:marBottom w:val="0"/>
      <w:divBdr>
        <w:top w:val="none" w:sz="0" w:space="0" w:color="auto"/>
        <w:left w:val="none" w:sz="0" w:space="0" w:color="auto"/>
        <w:bottom w:val="none" w:sz="0" w:space="0" w:color="auto"/>
        <w:right w:val="none" w:sz="0" w:space="0" w:color="auto"/>
      </w:divBdr>
    </w:div>
    <w:div w:id="1801650880">
      <w:bodyDiv w:val="1"/>
      <w:marLeft w:val="0"/>
      <w:marRight w:val="0"/>
      <w:marTop w:val="0"/>
      <w:marBottom w:val="0"/>
      <w:divBdr>
        <w:top w:val="none" w:sz="0" w:space="0" w:color="auto"/>
        <w:left w:val="none" w:sz="0" w:space="0" w:color="auto"/>
        <w:bottom w:val="none" w:sz="0" w:space="0" w:color="auto"/>
        <w:right w:val="none" w:sz="0" w:space="0" w:color="auto"/>
      </w:divBdr>
    </w:div>
    <w:div w:id="1854297499">
      <w:bodyDiv w:val="1"/>
      <w:marLeft w:val="0"/>
      <w:marRight w:val="0"/>
      <w:marTop w:val="0"/>
      <w:marBottom w:val="0"/>
      <w:divBdr>
        <w:top w:val="none" w:sz="0" w:space="0" w:color="auto"/>
        <w:left w:val="none" w:sz="0" w:space="0" w:color="auto"/>
        <w:bottom w:val="none" w:sz="0" w:space="0" w:color="auto"/>
        <w:right w:val="none" w:sz="0" w:space="0" w:color="auto"/>
      </w:divBdr>
    </w:div>
    <w:div w:id="1877230970">
      <w:bodyDiv w:val="1"/>
      <w:marLeft w:val="0"/>
      <w:marRight w:val="0"/>
      <w:marTop w:val="0"/>
      <w:marBottom w:val="0"/>
      <w:divBdr>
        <w:top w:val="none" w:sz="0" w:space="0" w:color="auto"/>
        <w:left w:val="none" w:sz="0" w:space="0" w:color="auto"/>
        <w:bottom w:val="none" w:sz="0" w:space="0" w:color="auto"/>
        <w:right w:val="none" w:sz="0" w:space="0" w:color="auto"/>
      </w:divBdr>
    </w:div>
    <w:div w:id="1890605283">
      <w:bodyDiv w:val="1"/>
      <w:marLeft w:val="0"/>
      <w:marRight w:val="0"/>
      <w:marTop w:val="0"/>
      <w:marBottom w:val="0"/>
      <w:divBdr>
        <w:top w:val="none" w:sz="0" w:space="0" w:color="auto"/>
        <w:left w:val="none" w:sz="0" w:space="0" w:color="auto"/>
        <w:bottom w:val="none" w:sz="0" w:space="0" w:color="auto"/>
        <w:right w:val="none" w:sz="0" w:space="0" w:color="auto"/>
      </w:divBdr>
    </w:div>
    <w:div w:id="1982272397">
      <w:bodyDiv w:val="1"/>
      <w:marLeft w:val="0"/>
      <w:marRight w:val="0"/>
      <w:marTop w:val="0"/>
      <w:marBottom w:val="0"/>
      <w:divBdr>
        <w:top w:val="none" w:sz="0" w:space="0" w:color="auto"/>
        <w:left w:val="none" w:sz="0" w:space="0" w:color="auto"/>
        <w:bottom w:val="none" w:sz="0" w:space="0" w:color="auto"/>
        <w:right w:val="none" w:sz="0" w:space="0" w:color="auto"/>
      </w:divBdr>
    </w:div>
    <w:div w:id="2028631058">
      <w:bodyDiv w:val="1"/>
      <w:marLeft w:val="0"/>
      <w:marRight w:val="0"/>
      <w:marTop w:val="0"/>
      <w:marBottom w:val="0"/>
      <w:divBdr>
        <w:top w:val="none" w:sz="0" w:space="0" w:color="auto"/>
        <w:left w:val="none" w:sz="0" w:space="0" w:color="auto"/>
        <w:bottom w:val="none" w:sz="0" w:space="0" w:color="auto"/>
        <w:right w:val="none" w:sz="0" w:space="0" w:color="auto"/>
      </w:divBdr>
    </w:div>
    <w:div w:id="2116244324">
      <w:bodyDiv w:val="1"/>
      <w:marLeft w:val="0"/>
      <w:marRight w:val="0"/>
      <w:marTop w:val="0"/>
      <w:marBottom w:val="0"/>
      <w:divBdr>
        <w:top w:val="none" w:sz="0" w:space="0" w:color="auto"/>
        <w:left w:val="none" w:sz="0" w:space="0" w:color="auto"/>
        <w:bottom w:val="none" w:sz="0" w:space="0" w:color="auto"/>
        <w:right w:val="none" w:sz="0" w:space="0" w:color="auto"/>
      </w:divBdr>
    </w:div>
    <w:div w:id="212206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Mil12</b:Tag>
    <b:SourceType>Book</b:SourceType>
    <b:Guid>{641B643D-73AA-4D1B-A8BE-69FD91A2B52B}</b:Guid>
    <b:Title>Organizational Communication:Approaches and Processes</b:Title>
    <b:Year>2012</b:Year>
    <b:City>Wadsworth, Boston</b:City>
    <b:Publisher>Wadsworth Cengage Learning</b:Publisher>
    <b:LCID>tr-TR</b:LCID>
    <b:Author>
      <b:Author>
        <b:NameList>
          <b:Person>
            <b:Last>Miller</b:Last>
            <b:First>Katherine</b:First>
          </b:Person>
        </b:NameList>
      </b:Author>
    </b:Author>
    <b:RefOrder>1</b:RefOrder>
  </b:Source>
  <b:Source>
    <b:Tag>Owe04</b:Tag>
    <b:SourceType>Book</b:SourceType>
    <b:Guid>{25EEF98E-FE9E-4344-B06E-E1A64C77A02F}</b:Guid>
    <b:Author>
      <b:Author>
        <b:NameList>
          <b:Person>
            <b:Last>Dickson</b:Last>
            <b:First>David</b:First>
          </b:Person>
          <b:Person>
            <b:Last>Hargie</b:Last>
            <b:First>Owen</b:First>
          </b:Person>
          <b:Person>
            <b:Last>Tourish</b:Last>
            <b:First>Dennis</b:First>
          </b:Person>
        </b:NameList>
      </b:Author>
    </b:Author>
    <b:Title>Communication Skills for Effective Management</b:Title>
    <b:Year>2004</b:Year>
    <b:City>London</b:City>
    <b:Publisher>Palgrave Macmillan</b:Publisher>
    <b:RefOrder>2</b:RefOrder>
  </b:Source>
  <b:Source>
    <b:Tag>İdi19</b:Tag>
    <b:SourceType>Book</b:SourceType>
    <b:Guid>{4F7407BC-6FF8-4159-8F78-AE7D35D9A1D2}</b:Guid>
    <b:Author>
      <b:Author>
        <b:NameList>
          <b:Person>
            <b:Last>Türkmenoğlu</b:Last>
            <b:First>İdil</b:First>
          </b:Person>
        </b:NameList>
      </b:Author>
    </b:Author>
    <b:Title>Kurumsal İç İletişim</b:Title>
    <b:Year>2019</b:Year>
    <b:City>Ankara</b:City>
    <b:Publisher>Elma Yayınevi</b:Publisher>
    <b:RefOrder>3</b:RefOrder>
  </b:Source>
  <b:Source>
    <b:Tag>Sea10</b:Tag>
    <b:SourceType>Book</b:SourceType>
    <b:Guid>{BF02DC14-6640-4734-AE3D-F17EBB101F32}</b:Guid>
    <b:Author>
      <b:Author>
        <b:NameList>
          <b:Person>
            <b:Last>McPheat</b:Last>
            <b:First>Sean</b:First>
          </b:Person>
        </b:NameList>
      </b:Author>
    </b:Author>
    <b:Title>Emotional Intelligence: MDT Training </b:Title>
    <b:Year>2010</b:Year>
    <b:City>London, UK</b:City>
    <b:Publisher>BookBoon</b:Publisher>
    <b:RefOrder>4</b:RefOrder>
  </b:Source>
  <b:Source>
    <b:Tag>Bül13</b:Tag>
    <b:SourceType>BookSection</b:SourceType>
    <b:Guid>{2545BE98-1CBE-4A8D-84D4-EF0F71C08558}</b:Guid>
    <b:Title>İletişim Kavramı ve İletişim Sürecinin Temel Ögeleri</b:Title>
    <b:Year>2013</b:Year>
    <b:City>Ankara</b:City>
    <b:Publisher>Pegem Akademi</b:Publisher>
    <b:Author>
      <b:Author>
        <b:NameList>
          <b:Person>
            <b:Last>Güven</b:Last>
            <b:First>Bülent</b:First>
          </b:Person>
        </b:NameList>
      </b:Author>
      <b:BookAuthor>
        <b:NameList>
          <b:Person>
            <b:Last>Güven</b:Last>
            <b:First>Bülent</b:First>
          </b:Person>
        </b:NameList>
      </b:BookAuthor>
    </b:Author>
    <b:BookTitle>Etkili İletişim</b:BookTitle>
    <b:Pages>5-20</b:Pages>
    <b:RefOrder>5</b:RefOrder>
  </b:Source>
  <b:Source>
    <b:Tag>YerTutucu1</b:Tag>
    <b:SourceType>Book</b:SourceType>
    <b:Guid>{B287DC13-8343-4125-9575-7AD4FAA1EEC1}</b:Guid>
    <b:Title>Örgütlerde Etkili İnsan İlişkileri</b:Title>
    <b:Year>2018</b:Year>
    <b:City>Ankara</b:City>
    <b:Publisher>Anı Yayıncılık</b:Publisher>
    <b:Author>
      <b:Author>
        <b:NameList>
          <b:Person>
            <b:Last>Tanrıöğen</b:Last>
            <b:First>Abdurrahman</b:First>
          </b:Person>
        </b:NameList>
      </b:Author>
    </b:Author>
    <b:RefOrder>6</b:RefOrder>
  </b:Source>
  <b:Source>
    <b:Tag>Jam92</b:Tag>
    <b:SourceType>Book</b:SourceType>
    <b:Guid>{1A3654AC-B5D4-459F-8B31-7508E9E18FBF}</b:Guid>
    <b:Author>
      <b:Author>
        <b:NameList>
          <b:Person>
            <b:Last>Freeman</b:Last>
            <b:First>R.</b:First>
            <b:Middle>Edward</b:Middle>
          </b:Person>
          <b:Person>
            <b:Last>Stoner</b:Last>
            <b:First>James</b:First>
            <b:Middle>A. F.</b:Middle>
          </b:Person>
        </b:NameList>
      </b:Author>
    </b:Author>
    <b:Title>Management</b:Title>
    <b:Year>1992</b:Year>
    <b:City>New Jersey</b:City>
    <b:Publisher>Prentice-Hall, Inc.</b:Publisher>
    <b:RefOrder>7</b:RefOrder>
  </b:Source>
  <b:Source>
    <b:Tag>Ric12</b:Tag>
    <b:SourceType>Book</b:SourceType>
    <b:Guid>{D67A18A6-41CC-41F7-AA2C-F6BA0CE68922}</b:Guid>
    <b:Author>
      <b:Author>
        <b:NameList>
          <b:Person>
            <b:Last>Daft</b:Last>
            <b:First>Richard</b:First>
            <b:Middle>L.</b:Middle>
          </b:Person>
        </b:NameList>
      </b:Author>
    </b:Author>
    <b:Title>New Era of Management</b:Title>
    <b:Year>2012</b:Year>
    <b:Publisher>South-Western Cengage Learning</b:Publisher>
    <b:City>Mason, Ohio</b:City>
    <b:RefOrder>8</b:RefOrder>
  </b:Source>
  <b:Source>
    <b:Tag>İbr04</b:Tag>
    <b:SourceType>Book</b:SourceType>
    <b:Guid>{97DD275A-C8FE-496B-A754-061A303A1275}</b:Guid>
    <b:Author>
      <b:Author>
        <b:NameList>
          <b:Person>
            <b:Last>Başaran</b:Last>
            <b:First>İbrahim</b:First>
            <b:Middle>Ethem</b:Middle>
          </b:Person>
        </b:NameList>
      </b:Author>
    </b:Author>
    <b:Title>Yönetimde İnsan İlişkileri</b:Title>
    <b:Year>2004</b:Year>
    <b:City>Ankara</b:City>
    <b:Publisher>Nobel Yayın Dağıtım</b:Publisher>
    <b:RefOrder>9</b:RefOrder>
  </b:Source>
  <b:Source>
    <b:Tag>Doğ01</b:Tag>
    <b:SourceType>Book</b:SourceType>
    <b:Guid>{6C929470-9CEB-489A-B451-090C24F94FB6}</b:Guid>
    <b:Author>
      <b:Author>
        <b:NameList>
          <b:Person>
            <b:Last>Cüceloğlu</b:Last>
            <b:First>Doğan</b:First>
          </b:Person>
        </b:NameList>
      </b:Author>
    </b:Author>
    <b:Title>İnsan İnsana</b:Title>
    <b:Year>2001</b:Year>
    <b:City>İstanbul</b:City>
    <b:Publisher>Remzi Kitabevi</b:Publisher>
    <b:RefOrder>10</b:RefOrder>
  </b:Source>
  <b:Source>
    <b:Tag>Hal19</b:Tag>
    <b:SourceType>BookSection</b:SourceType>
    <b:Guid>{CCC2B242-73BD-46D5-964C-47E4B342F6BD}</b:Guid>
    <b:Title>İletişimin Tanımı ve Temel Bileşenleri</b:Title>
    <b:Year>2019</b:Year>
    <b:City>Ankara</b:City>
    <b:Publisher>Pegem Akademi</b:Publisher>
    <b:Author>
      <b:Author>
        <b:NameList>
          <b:Person>
            <b:Last>Yüksel</b:Last>
            <b:First>Haluk</b:First>
          </b:Person>
        </b:NameList>
      </b:Author>
      <b:BookAuthor>
        <b:NameList>
          <b:Person>
            <b:Last>Demiray</b:Last>
            <b:First>Uğur</b:First>
          </b:Person>
        </b:NameList>
      </b:BookAuthor>
    </b:Author>
    <b:BookTitle>Etkili İletişim</b:BookTitle>
    <b:Pages>2-42</b:Pages>
    <b:RefOrder>11</b:RefOrder>
  </b:Source>
  <b:Source>
    <b:Tag>Fat10</b:Tag>
    <b:SourceType>Book</b:SourceType>
    <b:Guid>{097F5211-4DC3-4409-9FF5-4C68741D00D4}</b:Guid>
    <b:Title>Halkla İlişkiler ve İletişim</b:Title>
    <b:Year>2010</b:Year>
    <b:City>İstanbul</b:City>
    <b:Publisher>Beta Basım Yayım Dağıtım A.Ş.</b:Publisher>
    <b:Author>
      <b:Author>
        <b:NameList>
          <b:Person>
            <b:Last>Geçikli</b:Last>
            <b:First>Fatma</b:First>
          </b:Person>
        </b:NameList>
      </b:Author>
    </b:Author>
    <b:RefOrder>12</b:RefOrder>
  </b:Source>
  <b:Source>
    <b:Tag>Ayş12</b:Tag>
    <b:SourceType>Book</b:SourceType>
    <b:Guid>{8239DD8D-25D1-4D9B-BB0E-89142AF28906}</b:Guid>
    <b:Author>
      <b:Author>
        <b:NameList>
          <b:Person>
            <b:Last>Eğinli</b:Last>
            <b:First>Ayşen</b:First>
            <b:Middle>Temel</b:Middle>
          </b:Person>
          <b:Person>
            <b:Last>Gürüz</b:Last>
            <b:First>Demet</b:First>
          </b:Person>
        </b:NameList>
      </b:Author>
    </b:Author>
    <b:Title>Kişilerarası İletişim Bilgiler-Etkiler-Engeller</b:Title>
    <b:Year>2012</b:Year>
    <b:City>Ankara</b:City>
    <b:Publisher>Nobel Akademik Yayıncılık</b:Publisher>
    <b:RefOrder>13</b:RefOrder>
  </b:Source>
  <b:Source>
    <b:Tag>Ahm04</b:Tag>
    <b:SourceType>Book</b:SourceType>
    <b:Guid>{DB985693-69FD-4802-A495-7F51892AE3B8}</b:Guid>
    <b:Author>
      <b:Author>
        <b:NameList>
          <b:Person>
            <b:Last>Acar</b:Last>
            <b:First>Ahmet</b:First>
            <b:Middle>Cevat</b:Middle>
          </b:Person>
          <b:Person>
            <b:Last>Paksoy</b:Last>
            <b:First>Mahmut</b:First>
          </b:Person>
        </b:NameList>
      </b:Author>
    </b:Author>
    <b:Title>Açık Öğretim Örgütsel İletişim</b:Title>
    <b:Year>2004</b:Year>
    <b:City>Eskişehir</b:City>
    <b:Publisher>Anadolu Üniversitesi Yayınları</b:Publisher>
    <b:RefOrder>14</b:RefOrder>
  </b:Source>
  <b:Source>
    <b:Tag>Fre12</b:Tag>
    <b:SourceType>Book</b:SourceType>
    <b:Guid>{2559BC0B-9A64-458F-824A-0A96DD2E7200}</b:Guid>
    <b:Author>
      <b:Author>
        <b:NameList>
          <b:Person>
            <b:Last>Lunenberg</b:Last>
            <b:First>Fred</b:First>
            <b:Middle>C.</b:Middle>
          </b:Person>
          <b:Person>
            <b:Last>Ornstein</b:Last>
            <b:First>Allan</b:First>
            <b:Middle>C.</b:Middle>
          </b:Person>
        </b:NameList>
      </b:Author>
    </b:Author>
    <b:Title>Educational Administration Concepts and Practices</b:Title>
    <b:Year>2012</b:Year>
    <b:Publisher>Wadsworth Cengage Learning</b:Publisher>
    <b:City>Wadsworth, Boston</b:City>
    <b:RefOrder>15</b:RefOrder>
  </b:Source>
  <b:Source>
    <b:Tag>Has09</b:Tag>
    <b:SourceType>Book</b:SourceType>
    <b:Guid>{928C3EA0-68FE-42EF-8AB8-4E0787640450}</b:Guid>
    <b:Author>
      <b:Author>
        <b:NameList>
          <b:Person>
            <b:Last>Tutar</b:Last>
            <b:First>Hasan</b:First>
          </b:Person>
        </b:NameList>
      </b:Author>
    </b:Author>
    <b:Title>Örgütsel İletişim</b:Title>
    <b:Year>2009</b:Year>
    <b:City>Ankara</b:City>
    <b:Publisher>Seçkin Yayıncılık</b:Publisher>
    <b:RefOrder>16</b:RefOrder>
  </b:Source>
  <b:Source>
    <b:Tag>Eme08</b:Tag>
    <b:SourceType>Book</b:SourceType>
    <b:Guid>{B8612036-59A4-48E9-A200-475B4318B12A}</b:Guid>
    <b:Author>
      <b:Author>
        <b:NameList>
          <b:Person>
            <b:Last>Gürel</b:Last>
            <b:First>Emet</b:First>
          </b:Person>
          <b:Person>
            <b:Last>Gürüz</b:Last>
            <b:First>Demet</b:First>
          </b:Person>
        </b:NameList>
      </b:Author>
    </b:Author>
    <b:Title>Yönetim ve Organizasyon Bireyden Örgütte, Fikirden Eyleme</b:Title>
    <b:Year>2008</b:Year>
    <b:City>Ankara</b:City>
    <b:Publisher>Nobel Yayın Dağıtım</b:Publisher>
    <b:RefOrder>17</b:RefOrder>
  </b:Source>
  <b:Source>
    <b:Tag>Has02</b:Tag>
    <b:SourceType>Book</b:SourceType>
    <b:Guid>{71C7EF06-C770-48D3-A45C-B43C73ECC56D}</b:Guid>
    <b:Author>
      <b:Author>
        <b:NameList>
          <b:Person>
            <b:Last>Tutar</b:Last>
            <b:First>Hasan</b:First>
          </b:Person>
          <b:Person>
            <b:Last>Yılmaz</b:Last>
            <b:First>MustafaKemal</b:First>
          </b:Person>
        </b:NameList>
      </b:Author>
    </b:Author>
    <b:Title>Genel İletişim</b:Title>
    <b:Year>2002</b:Year>
    <b:City>Ankara</b:City>
    <b:Publisher>Nobel Yayın Dağıtım</b:Publisher>
    <b:RefOrder>18</b:RefOrder>
  </b:Source>
  <b:Source>
    <b:Tag>Uğu19</b:Tag>
    <b:SourceType>BookSection</b:SourceType>
    <b:Guid>{48D59402-7774-4CEB-AE21-454590DFFA0F}</b:Guid>
    <b:Author>
      <b:Author>
        <b:NameList>
          <b:Person>
            <b:Last>Demiray</b:Last>
            <b:First>Uğur</b:First>
          </b:Person>
        </b:NameList>
      </b:Author>
      <b:BookAuthor>
        <b:NameList>
          <b:Person>
            <b:Last>Demiray</b:Last>
            <b:First>Uğur</b:First>
          </b:Person>
        </b:NameList>
      </b:BookAuthor>
    </b:Author>
    <b:Title>İletişim Modelleri</b:Title>
    <b:Year>2019</b:Year>
    <b:City>Ankara</b:City>
    <b:Publisher>Pegem Akademi</b:Publisher>
    <b:BookTitle>Etkili İletişim</b:BookTitle>
    <b:Pages>46-70</b:Pages>
    <b:RefOrder>19</b:RefOrder>
  </b:Source>
  <b:Source>
    <b:Tag>Hal01</b:Tag>
    <b:SourceType>Book</b:SourceType>
    <b:Guid>{CA65E6C8-A641-4F91-A267-7C01319CFFF2}</b:Guid>
    <b:Author>
      <b:Author>
        <b:NameList>
          <b:Person>
            <b:Last>Can</b:Last>
            <b:First>Halil</b:First>
          </b:Person>
        </b:NameList>
      </b:Author>
    </b:Author>
    <b:Title>Organizasyon ve Yönetim</b:Title>
    <b:Year>2005</b:Year>
    <b:City>Ankara</b:City>
    <b:Publisher>Siyasal Kitabevi</b:Publisher>
    <b:RefOrder>20</b:RefOrder>
  </b:Source>
  <b:Source>
    <b:Tag>Bar12</b:Tag>
    <b:SourceType>JournalArticle</b:SourceType>
    <b:Guid>{64E779CF-B023-48F4-990D-648FA9B9F766}</b:Guid>
    <b:Title>Communication Skills of Heads of Departments: Verbal, Listening, and Feedback Skills</b:Title>
    <b:Year>2011; 11(2)</b:Year>
    <b:Pages>91-96</b:Pages>
    <b:Author>
      <b:Author>
        <b:NameList>
          <b:Person>
            <b:Last>Barati</b:Last>
            <b:First>Majid</b:First>
          </b:Person>
          <b:Person>
            <b:Last>Hamidi</b:Last>
            <b:First>Yadollah</b:First>
          </b:Person>
        </b:NameList>
      </b:Author>
    </b:Author>
    <b:JournalName>JRHS</b:JournalName>
    <b:RefOrder>21</b:RefOrder>
  </b:Source>
  <b:Source>
    <b:Tag>Ric03</b:Tag>
    <b:SourceType>InternetSite</b:SourceType>
    <b:Guid>{9C369F90-E62A-4171-9A88-058C3F08D2CF}</b:Guid>
    <b:Title>Beyond Intractability</b:Title>
    <b:Year>2003</b:Year>
    <b:Author>
      <b:Author>
        <b:NameList>
          <b:Person>
            <b:Last>Salem</b:Last>
            <b:First>Richard</b:First>
          </b:Person>
        </b:NameList>
      </b:Author>
    </b:Author>
    <b:InternetSiteTitle>Beyond Intractability</b:InternetSiteTitle>
    <b:Month>Temmuz</b:Month>
    <b:URL>https://www.beyondintractability.org/essay/empathic_listening</b:URL>
    <b:RefOrder>22</b:RefOrder>
  </b:Source>
  <b:Source>
    <b:Tag>Cih16</b:Tag>
    <b:SourceType>BookSection</b:SourceType>
    <b:Guid>{2B73040D-02C1-4F4A-A1E4-EA7200DCEA75}</b:Guid>
    <b:Title>Kişilerarası İlişkiler ve İletişimde Dinleme</b:Title>
    <b:Year>2019</b:Year>
    <b:BookTitle>İnsan İlişkileri ve İletişim</b:BookTitle>
    <b:Pages>100-114</b:Pages>
    <b:City>Ankara</b:City>
    <b:Publisher>Pegem Akademi</b:Publisher>
    <b:Author>
      <b:Author>
        <b:NameList>
          <b:Person>
            <b:Last>Cihangir Çankaya</b:Last>
            <b:First>Zeynep</b:First>
          </b:Person>
        </b:NameList>
      </b:Author>
      <b:BookAuthor>
        <b:NameList>
          <b:Person>
            <b:Last>Kaya</b:Last>
            <b:First>Alim</b:First>
          </b:Person>
        </b:NameList>
      </b:BookAuthor>
    </b:Author>
    <b:RefOrder>23</b:RefOrder>
  </b:Source>
  <b:Source>
    <b:Tag>Ali19</b:Tag>
    <b:SourceType>BookSection</b:SourceType>
    <b:Guid>{76870D56-9330-46B3-A8C8-939526DBD8BE}</b:Guid>
    <b:Author>
      <b:Author>
        <b:NameList>
          <b:Person>
            <b:Last>Kaya</b:Last>
            <b:First>Alim</b:First>
          </b:Person>
        </b:NameList>
      </b:Author>
      <b:BookAuthor>
        <b:NameList>
          <b:Person>
            <b:Last>Kaya</b:Last>
            <b:First>Alim</b:First>
          </b:Person>
        </b:NameList>
      </b:BookAuthor>
    </b:Author>
    <b:Title>İletişime Giriş: Temel Kavramlar ve Süreçler</b:Title>
    <b:Year>2019</b:Year>
    <b:City>Ankara</b:City>
    <b:Publisher>Pegem Akademi</b:Publisher>
    <b:BookTitle>İnsan İlişkileri ve İletişim</b:BookTitle>
    <b:Pages>2-31</b:Pages>
    <b:RefOrder>24</b:RefOrder>
  </b:Source>
  <b:Source>
    <b:Tag>Acu16</b:Tag>
    <b:SourceType>BookSection</b:SourceType>
    <b:Guid>{E325CC13-C608-4E6D-B771-5A3DA0526203}</b:Guid>
    <b:Title>Kişilerarası İlişkiler ve İletişimde Empati</b:Title>
    <b:BookTitle>İnsan İlişkileri ve İletişim</b:BookTitle>
    <b:Year>2019</b:Year>
    <b:Pages>116-137</b:Pages>
    <b:City>Ankara</b:City>
    <b:Publisher>Pegem Akademi</b:Publisher>
    <b:Author>
      <b:Author>
        <b:NameList>
          <b:Person>
            <b:Last>Acun Kapıkıran</b:Last>
            <b:First>Necla</b:First>
          </b:Person>
        </b:NameList>
      </b:Author>
      <b:BookAuthor>
        <b:NameList>
          <b:Person>
            <b:Last>Kaya</b:Last>
            <b:First>Alim</b:First>
          </b:Person>
        </b:NameList>
      </b:BookAuthor>
    </b:Author>
    <b:RefOrder>25</b:RefOrder>
  </b:Source>
  <b:Source>
    <b:Tag>Gor99</b:Tag>
    <b:SourceType>JournalArticle</b:SourceType>
    <b:Guid>{7956BFA3-FBA1-4481-B402-C2BA2B499770}</b:Guid>
    <b:Title>Internationalisation and Urban Competition</b:Title>
    <b:Year>1999</b:Year>
    <b:Author>
      <b:Author>
        <b:NameList>
          <b:Person>
            <b:Last>Gordon</b:Last>
            <b:First>Ian</b:First>
          </b:Person>
        </b:NameList>
      </b:Author>
    </b:Author>
    <b:JournalName>Urban Studies</b:JournalName>
    <b:Pages>1001-1016</b:Pages>
    <b:DOI>10.1080/0042098993321</b:DOI>
    <b:Volume>36</b:Volume>
    <b:RefOrder>26</b:RefOrder>
  </b:Source>
  <b:Source>
    <b:Tag>UzB19</b:Tag>
    <b:SourceType>BookSection</b:SourceType>
    <b:Guid>{C6D78596-70A6-4092-88BC-3BAEEBCB1247}</b:Guid>
    <b:Title>Kişilerarası ilişkiler ve İletişimde Güvengenlik</b:Title>
    <b:Year>2019</b:Year>
    <b:Pages>196-219</b:Pages>
    <b:BookTitle>İnsan İlişkileri ve İletişim</b:BookTitle>
    <b:City>Ankara</b:City>
    <b:Publisher>Pegem Akademi</b:Publisher>
    <b:Author>
      <b:Author>
        <b:NameList>
          <b:Person>
            <b:Last>Uz Baş</b:Last>
            <b:First>Aslı</b:First>
          </b:Person>
        </b:NameList>
      </b:Author>
      <b:BookAuthor>
        <b:NameList>
          <b:Person>
            <b:Last>Kaya</b:Last>
            <b:First>Alim</b:First>
          </b:Person>
        </b:NameList>
      </b:BookAuthor>
    </b:Author>
    <b:RefOrder>27</b:RefOrder>
  </b:Source>
  <b:Source>
    <b:Tag>Doğ15</b:Tag>
    <b:SourceType>Book</b:SourceType>
    <b:Guid>{CE7FA535-ADA1-4460-B227-183A6FB31CBE}</b:Guid>
    <b:Title>Gerçek Özgürlük</b:Title>
    <b:Year>2015</b:Year>
    <b:City>İstanbul</b:City>
    <b:Publisher>Remzi Kitabevi</b:Publisher>
    <b:Author>
      <b:Author>
        <b:NameList>
          <b:Person>
            <b:Last>Cüceloğlu</b:Last>
            <b:First>Doğan</b:First>
          </b:Person>
        </b:NameList>
      </b:Author>
    </b:Author>
    <b:RefOrder>28</b:RefOrder>
  </b:Source>
  <b:Source>
    <b:Tag>Siy19</b:Tag>
    <b:SourceType>BookSection</b:SourceType>
    <b:Guid>{7F80187B-6030-470B-B223-504DA5E130A2}</b:Guid>
    <b:Author>
      <b:Author>
        <b:NameList>
          <b:Person>
            <b:Last>Siyez</b:Last>
            <b:First>Diğdem</b:First>
            <b:Middle>Müge</b:Middle>
          </b:Person>
        </b:NameList>
      </b:Author>
      <b:BookAuthor>
        <b:NameList>
          <b:Person>
            <b:Last>Kaya</b:Last>
            <b:First>Alim</b:First>
          </b:Person>
        </b:NameList>
      </b:BookAuthor>
    </b:Author>
    <b:Title>Kişilerarası İlişkilerin Başlangıcı ve Gelişimi</b:Title>
    <b:Year>2019</b:Year>
    <b:City>Ankara</b:City>
    <b:Publisher>Pegem Akademi</b:Publisher>
    <b:BookTitle>İnsan İlişkileri ve İletişim</b:BookTitle>
    <b:Pages>66-96</b:Pages>
    <b:RefOrder>29</b:RefOrder>
  </b:Source>
  <b:Source>
    <b:Tag>Kap18</b:Tag>
    <b:SourceType>DocumentFromInternetSite</b:SourceType>
    <b:Guid>{7C575067-64E7-491F-94C5-51F312B3AA7F}</b:Guid>
    <b:Title>Research Gate</b:Title>
    <b:Year>2018</b:Year>
    <b:Author>
      <b:Author>
        <b:NameList>
          <b:Person>
            <b:Last>Kapur</b:Last>
            <b:First>Radhika</b:First>
          </b:Person>
        </b:NameList>
      </b:Author>
    </b:Author>
    <b:InternetSiteTitle>Research Gate</b:InternetSiteTitle>
    <b:Month>3</b:Month>
    <b:URL>https://www.researchgate.net/publication/323794732_Barriers_to_Effective_Communication</b:URL>
    <b:YearAccessed>2021</b:YearAccessed>
    <b:MonthAccessed>8</b:MonthAccessed>
    <b:DayAccessed>13</b:DayAccessed>
    <b:RefOrder>30</b:RefOrder>
  </b:Source>
  <b:Source>
    <b:Tag>KUs16</b:Tag>
    <b:SourceType>JournalArticle</b:SourceType>
    <b:Guid>{7C77CD83-D4E6-4C2A-9E0A-38818F69186A}</b:Guid>
    <b:Title>Communication Barriers</b:Title>
    <b:Year>2016</b:Year>
    <b:Author>
      <b:Author>
        <b:NameList>
          <b:Person>
            <b:Last>Rani</b:Last>
            <b:First>K.</b:First>
            <b:Middle>Usha</b:Middle>
          </b:Person>
        </b:NameList>
      </b:Author>
    </b:Author>
    <b:JournalName>Joell Veda Publications</b:JournalName>
    <b:Pages>74-76</b:Pages>
    <b:RefOrder>31</b:RefOrder>
  </b:Source>
  <b:Source>
    <b:Tag>Nad08</b:Tag>
    <b:SourceType>Book</b:SourceType>
    <b:Guid>{F9E38FC4-360E-43BA-A327-589C12465390}</b:Guid>
    <b:Title>Etkili Okulun Oluşmasında Okul Yöneticilerinin Etkin İletişim Becerileri</b:Title>
    <b:Year>2008</b:Year>
    <b:Author>
      <b:Author>
        <b:NameList>
          <b:Person>
            <b:Last>Akbal</b:Last>
            <b:First>Nadide</b:First>
          </b:Person>
        </b:NameList>
      </b:Author>
    </b:Author>
    <b:Publisher>Yayınlanmamış Yüksek Lisans Tezi. Beykent Üniversitesi Sosyal Bilimler Enstitüsü, İstanbul</b:Publisher>
    <b:RefOrder>32</b:RefOrder>
  </b:Source>
  <b:Source>
    <b:Tag>Ahm07</b:Tag>
    <b:SourceType>Book</b:SourceType>
    <b:Guid>{9C66DABC-B4D2-4DDB-A352-C0E36FE3F182}</b:Guid>
    <b:Title>İlköğretim Okulu Yöneticilerinin Kişilerarası İletişim Becerileri ve Çatışma Yönetimi Stratejileri Arasındaki İlişki</b:Title>
    <b:Year>2007</b:Year>
    <b:Author>
      <b:Author>
        <b:NameList>
          <b:Person>
            <b:Last>Şahin</b:Last>
            <b:First>Ahmet</b:First>
          </b:Person>
        </b:NameList>
      </b:Author>
    </b:Author>
    <b:Publisher>Yayınlanmamış Yüksek Lisans Tezi.  Akdeniz Üniversitesi Sosyal Bilimler Enstitüsü, Antalya</b:Publisher>
    <b:RefOrder>33</b:RefOrder>
  </b:Source>
  <b:Source>
    <b:Tag>Erh08</b:Tag>
    <b:SourceType>Book</b:SourceType>
    <b:Guid>{98D4C03E-6A61-4CF9-BD68-CFC99CDF4C1E}</b:Guid>
    <b:Author>
      <b:Author>
        <b:NameList>
          <b:Person>
            <b:Last>Coşkuner</b:Last>
            <b:First>Erhan</b:First>
          </b:Person>
        </b:NameList>
      </b:Author>
    </b:Author>
    <b:Title>İlköğretim Okulu Yöneticilerinin İletişim Becerilerinin Öğretmen Algılarına Göre Değerlendirilmesi</b:Title>
    <b:Year>2008</b:Year>
    <b:Publisher>Yayınlanmamış Yüksek Lisans Tezi.  Yeditepe Üniversitesi Sosyal Bilimler Enstitüsü, İstanbul</b:Publisher>
    <b:RefOrder>34</b:RefOrder>
  </b:Source>
  <b:Source>
    <b:Tag>Çiğ14</b:Tag>
    <b:SourceType>Book</b:SourceType>
    <b:Guid>{317BEE9A-FE06-4EEC-96EB-F079E6978B40}</b:Guid>
    <b:Author>
      <b:Author>
        <b:NameList>
          <b:Person>
            <b:Last>Asar</b:Last>
            <b:First>Çiğdem</b:First>
          </b:Person>
        </b:NameList>
      </b:Author>
    </b:Author>
    <b:Title>İlkokul Yöneticilerinin Yeterliliklerine ve İletişim Becerilerine İlişkin Yönetici ve Öğretmen Görüşlerinin İncelenmesi</b:Title>
    <b:Year>2014</b:Year>
    <b:Publisher>Yayınlanmamış Yüksek Lisans Tezi. Çukurova Üniversitesi Sosyal Bilimler Enstitüsü, Adana</b:Publisher>
    <b:RefOrder>35</b:RefOrder>
  </b:Source>
  <b:Source>
    <b:Tag>Haz15</b:Tag>
    <b:SourceType>Book</b:SourceType>
    <b:Guid>{5BCDF7B5-7533-4788-AC20-47D1BAA9FE13}</b:Guid>
    <b:Author>
      <b:Author>
        <b:NameList>
          <b:Person>
            <b:Last>Yılmaz</b:Last>
            <b:First>Hazel</b:First>
          </b:Person>
        </b:NameList>
      </b:Author>
    </b:Author>
    <b:Title>Okul Yöneticilerinin Kişiler Arası İletişim Becerilerinin Okul Öncesi Öğretmenlerinin GörüşleriAçısından İncelenmesi</b:Title>
    <b:Year>2015</b:Year>
    <b:Publisher>Yayınlanmamış Yüksek Lisans Tezi. Selçuk Üniversitesi Sosyal Bilimler Enstitüsü, Konya</b:Publisher>
    <b:RefOrder>36</b:RefOrder>
  </b:Source>
  <b:Source>
    <b:Tag>Zek18</b:Tag>
    <b:SourceType>Book</b:SourceType>
    <b:Guid>{7AE2E2AC-229A-4A0B-B16A-C43B77BAF013}</b:Guid>
    <b:Author>
      <b:Author>
        <b:NameList>
          <b:Person>
            <b:Last>Özkadam</b:Last>
            <b:First>Zeki</b:First>
          </b:Person>
        </b:NameList>
      </b:Author>
    </b:Author>
    <b:Title>İlkokul Müdürlerinin İletişim Becerileri İle Öğretmenlerin Örgütsel Sinizm Tutumları Arasındaki İlişkinin İncelenmesi</b:Title>
    <b:Year>2018</b:Year>
    <b:Publisher>Yayınlanmamış Yüksek Lisans Tezi.  Sabahattin Zaim Üniversitesi / Marmara Üniversitesi, İstanbul</b:Publisher>
    <b:RefOrder>37</b:RefOrder>
  </b:Source>
  <b:Source>
    <b:Tag>Seb18</b:Tag>
    <b:SourceType>Book</b:SourceType>
    <b:Guid>{AC63C35E-6F49-4ECF-9A58-D6B87E5C42D9}</b:Guid>
    <b:Author>
      <b:Author>
        <b:NameList>
          <b:Person>
            <b:Last>Türkyılmaz</b:Last>
            <b:First>Sebahat</b:First>
          </b:Person>
        </b:NameList>
      </b:Author>
    </b:Author>
    <b:Title>İlkokul Müdürlerinin İletişim Becerilerinin Sınıf Öğretmenlerinin Motivasyonlarına Etkisinin İncelenmesi</b:Title>
    <b:Year>2018</b:Year>
    <b:Publisher>Yayınlanmamış Yüksek Lisans Tezi. Necmettin Erbakan Üniversitesi Eğitim Bilimleri Fakültesi, Konya</b:Publisher>
    <b:RefOrder>38</b:RefOrder>
  </b:Source>
  <b:Source>
    <b:Tag>Har19</b:Tag>
    <b:SourceType>Book</b:SourceType>
    <b:Guid>{E73DEFF0-91BF-484A-84A0-A66AFFF6E390}</b:Guid>
    <b:Author>
      <b:Author>
        <b:NameList>
          <b:Person>
            <b:Last>Özpolat</b:Last>
            <b:First>Harun</b:First>
          </b:Person>
        </b:NameList>
      </b:Author>
    </b:Author>
    <b:Title>Okullarda Görev Yapan Öğretmenlerin Okuldaki İletişim Engelleri İle İş Doyumları Arasındaki İlişki</b:Title>
    <b:Year>2019</b:Year>
    <b:Publisher>Yayınlanmamış Yüksek Lisans Tezi. Fırat Üniversitesi Eğitim Bilimleri Enstitüsü, Elazığ</b:Publisher>
    <b:RefOrder>39</b:RefOrder>
  </b:Source>
  <b:Source>
    <b:Tag>Nor08</b:Tag>
    <b:SourceType>Book</b:SourceType>
    <b:Guid>{81485B3D-A011-4D19-810A-D2DFF50375F7}</b:Guid>
    <b:Author>
      <b:Author>
        <b:NameList>
          <b:Person>
            <b:Last>Kambeya</b:Last>
            <b:First>Norma</b:First>
            <b:Middle>Vanessa</b:Middle>
          </b:Person>
        </b:NameList>
      </b:Author>
    </b:Author>
    <b:Title>Georgia Teachers' Perceptions of Principals' Interpersonal Communication Skills as They Relate to Teacher Performance</b:Title>
    <b:Year>2008</b:Year>
    <b:Publisher>Doctor of Education.  Georgia Southern Universtiy, Statesboro, Georgia</b:Publisher>
    <b:RefOrder>40</b:RefOrder>
  </b:Source>
  <b:Source>
    <b:Tag>Fak11</b:Tag>
    <b:SourceType>JournalArticle</b:SourceType>
    <b:Guid>{BF5D8B3D-7338-4105-BD2B-47908211A166}</b:Guid>
    <b:Title>The relationship between organizational climate and communication skills of managers of the Iranian physical education organization</b:Title>
    <b:Year>2011</b:Year>
    <b:Author>
      <b:Author>
        <b:NameList>
          <b:Person>
            <b:Last>Alipour</b:Last>
            <b:First>Fakhredin</b:First>
            <b:Middle>Hamze</b:Middle>
          </b:Person>
        </b:NameList>
      </b:Author>
    </b:Author>
    <b:JournalName>Elsevier-Procedia - Social and Behavioral Sciences</b:JournalName>
    <b:Pages>421-428</b:Pages>
    <b:RefOrder>41</b:RefOrder>
  </b:Source>
  <b:Source>
    <b:Tag>Ven15</b:Tag>
    <b:SourceType>JournalArticle</b:SourceType>
    <b:Guid>{749C94C7-E2EA-4CED-9CB6-866460D7EC50}</b:Guid>
    <b:Author>
      <b:Author>
        <b:NameList>
          <b:Person>
            <b:Last>Kёndusi</b:Last>
            <b:First>Venera</b:First>
          </b:Person>
        </b:NameList>
      </b:Author>
    </b:Author>
    <b:Title>Communication and Cooperation Skills of School Managers</b:Title>
    <b:JournalName>European Journal of Research and Reflection in Educational Sciences</b:JournalName>
    <b:Year>2015</b:Year>
    <b:Pages>46-50</b:Pages>
    <b:RefOrder>42</b:RefOrder>
  </b:Source>
  <b:Source>
    <b:Tag>Mar18</b:Tag>
    <b:SourceType>Book</b:SourceType>
    <b:Guid>{CAD251A3-9171-4DE0-BABE-E2ADDC2EC7BD}</b:Guid>
    <b:Author>
      <b:Author>
        <b:NameList>
          <b:Person>
            <b:Last>Justice</b:Last>
            <b:First>Marsha</b:First>
          </b:Person>
        </b:NameList>
      </b:Author>
    </b:Author>
    <b:Title>The Relationship between Administrator Interpersonal Skills and School Climate, Student Learning, and Teacher Retention</b:Title>
    <b:Year>2018</b:Year>
    <b:Publisher>Doctor of Education. Gardner-Webb University, North Carolina , United States</b:Publisher>
    <b:RefOrder>43</b:RefOrder>
  </b:Source>
  <b:Source>
    <b:Tag>Roq19</b:Tag>
    <b:SourceType>JournalArticle</b:SourceType>
    <b:Guid>{A8581C4A-6CF4-406A-B68F-06E10EA126CA}</b:Guid>
    <b:Title>The Relationship Between Communication Skills and Managers' Thinking Style Functions with the Job Performance of Elementary School Teachers in Urmia, Iran in the Academic year 2018-2019</b:Title>
    <b:Year>2019</b:Year>
    <b:Author>
      <b:Author>
        <b:NameList>
          <b:Person>
            <b:Last>Aziz</b:Last>
            <b:First>Roqaieh</b:First>
            <b:Middle>Gholizadeh Ghalhe</b:Middle>
          </b:Person>
          <b:Person>
            <b:Last>Moghtader</b:Last>
            <b:First>Hossein</b:First>
          </b:Person>
        </b:NameList>
      </b:Author>
    </b:Author>
    <b:JournalName>European Journal of Education Studies</b:JournalName>
    <b:Pages>103-116</b:Pages>
    <b:RefOrder>44</b:RefOrder>
  </b:Source>
  <b:Source>
    <b:Tag>Yul21</b:Tag>
    <b:SourceType>JournalArticle</b:SourceType>
    <b:Guid>{FAAAC7E4-1C13-4C7E-93B9-04134EC1982A}</b:Guid>
    <b:Author>
      <b:Author>
        <b:NameList>
          <b:Person>
            <b:Last>Rachmawati</b:Last>
            <b:First>Yulia</b:First>
          </b:Person>
        </b:NameList>
      </b:Author>
    </b:Author>
    <b:Title>The Effect of Principals’ Competencies on Teachers’ Job Satisfaction and Work Commitment</b:Title>
    <b:JournalName>Participatory Educational Research</b:JournalName>
    <b:Year>2021</b:Year>
    <b:Pages>362-378</b:Pages>
    <b:RefOrder>45</b:RefOrder>
  </b:Source>
  <b:Source>
    <b:Tag>Joh09</b:Tag>
    <b:SourceType>JournalArticle</b:SourceType>
    <b:Guid>{E6365780-B7E0-448B-8173-CCC9BD9B36B6}</b:Guid>
    <b:Author>
      <b:Author>
        <b:NameList>
          <b:Person>
            <b:Last>Creswell</b:Last>
            <b:First>John</b:First>
            <b:Middle>W.</b:Middle>
          </b:Person>
        </b:NameList>
      </b:Author>
    </b:Author>
    <b:Title>Mapping the Field of Mixed Methods Research</b:Title>
    <b:JournalName>Journal of Mixed Methods Research</b:JournalName>
    <b:Year>2009</b:Year>
    <b:Pages>95-108</b:Pages>
    <b:RefOrder>46</b:RefOrder>
  </b:Source>
  <b:Source>
    <b:Tag>Geo10</b:Tag>
    <b:SourceType>Book</b:SourceType>
    <b:Guid>{C7C8A2AC-E904-437C-B37F-A55E5FB89F95}</b:Guid>
    <b:Author>
      <b:Author>
        <b:NameList>
          <b:Person>
            <b:Last>George</b:Last>
            <b:First>Darren</b:First>
          </b:Person>
          <b:Person>
            <b:Last>Mallery</b:Last>
            <b:First>Paul</b:First>
          </b:Person>
        </b:NameList>
      </b:Author>
    </b:Author>
    <b:Title>SPSS for windows a step by step: A Simple Guide and Reference</b:Title>
    <b:Year>2010</b:Year>
    <b:RefOrder>47</b:RefOrder>
  </b:Source>
  <b:Source>
    <b:Tag>Çın10</b:Tag>
    <b:SourceType>JournalArticle</b:SourceType>
    <b:Guid>{2C357EA9-EEF2-42D5-9A22-10DFEC1685AA}</b:Guid>
    <b:Author>
      <b:Author>
        <b:NameList>
          <b:Person>
            <b:Last>Çınar</b:Last>
            <b:First>Orhan</b:First>
          </b:Person>
        </b:NameList>
      </b:Author>
    </b:Author>
    <b:Title>Okul Müdürlerinin İletişim Sürecindeki Etkililiği</b:Title>
    <b:JournalName>Dumlupınar Üniversitesi Sosyal Bilimler Dergisi</b:JournalName>
    <b:Year>2010</b:Year>
    <b:Pages>267-276</b:Pages>
    <b:Month>4</b:Month>
    <b:Issue>26</b:Issue>
    <b:RefOrder>48</b:RefOrder>
  </b:Source>
  <b:Source>
    <b:Tag>Ahm16</b:Tag>
    <b:SourceType>JournalArticle</b:SourceType>
    <b:Guid>{42FCDD01-8442-48FB-B193-455FCCAE8D17}</b:Guid>
    <b:Author>
      <b:Author>
        <b:NameList>
          <b:Person>
            <b:Last>Ayık</b:Last>
            <b:First>Ahmet</b:First>
          </b:Person>
          <b:Person>
            <b:Last>Uzun</b:Last>
            <b:First>Tevfik</b:First>
          </b:Person>
        </b:NameList>
      </b:Author>
    </b:Author>
    <b:Title>Öğretmen Görüşlerine Göre Okul Müdürlerinin Sözsüz İletişim Beceri Düzeylerinin Belirlenmesi: Bir Öncü Çalışma</b:Title>
    <b:JournalName>İletişim Kuram ve Araştırma Dergisi</b:JournalName>
    <b:Year>2016</b:Year>
    <b:Pages>150-167</b:Pages>
    <b:RefOrder>49</b:RefOrder>
  </b:Source>
  <b:Source>
    <b:Tag>Ziy15</b:Tag>
    <b:SourceType>Book</b:SourceType>
    <b:Guid>{6FFF898A-784A-4C7B-A361-3C43AAD5A964}</b:Guid>
    <b:Title>Okul Yönetiminde Yeni Yapı ve Davranış</b:Title>
    <b:Year>2015</b:Year>
    <b:Author>
      <b:Author>
        <b:NameList>
          <b:Person>
            <b:Last>Bursalıoğlu</b:Last>
            <b:First>Ziya</b:First>
          </b:Person>
        </b:NameList>
      </b:Author>
    </b:Author>
    <b:City>Ankara</b:City>
    <b:Publisher>Pegem Akademi</b:Publisher>
    <b:RefOrder>50</b:RefOrder>
  </b:Source>
  <b:Source>
    <b:Tag>Tür20</b:Tag>
    <b:SourceType>InternetSite</b:SourceType>
    <b:Guid>{029B3E37-08BA-4302-A74F-DCB154B351D0}</b:Guid>
    <b:Title>Türk Dil Kurumu Sözlükleri</b:Title>
    <b:Year>2020</b:Year>
    <b:Author>
      <b:Author>
        <b:NameList>
          <b:Person>
            <b:Last>TDK</b:Last>
          </b:Person>
        </b:NameList>
      </b:Author>
    </b:Author>
    <b:InternetSiteTitle>Türk Dil Kurumu Sözlükleri</b:InternetSiteTitle>
    <b:Month>Eylül</b:Month>
    <b:Day>12</b:Day>
    <b:URL>https://sozluk.gov.tr/</b:URL>
    <b:RefOrder>51</b:RefOrder>
  </b:Source>
  <b:Source>
    <b:Tag>Ali01</b:Tag>
    <b:SourceType>Book</b:SourceType>
    <b:Guid>{E3349287-AC15-4A87-8420-6937C049FAE6}</b:Guid>
    <b:Title>Sosyal Bilimlerde Araştırma: Yöntem, teknik ve ilkeler</b:Title>
    <b:Year>2001</b:Year>
    <b:Author>
      <b:Author>
        <b:NameList>
          <b:Person>
            <b:Last>Balcı</b:Last>
            <b:First>Ali</b:First>
          </b:Person>
        </b:NameList>
      </b:Author>
    </b:Author>
    <b:City>Ankara</b:City>
    <b:Publisher>Pegem A Yayıncılık</b:Publisher>
    <b:RefOrder>52</b:RefOrder>
  </b:Source>
  <b:Source>
    <b:Tag>Ero10</b:Tag>
    <b:SourceType>Book</b:SourceType>
    <b:Guid>{EA87C8B2-15DF-4D6D-A6B1-1FEB51113B8A}</b:Guid>
    <b:Author>
      <b:Author>
        <b:NameList>
          <b:Person>
            <b:Last>Eren</b:Last>
            <b:First>Erol</b:First>
          </b:Person>
        </b:NameList>
      </b:Author>
    </b:Author>
    <b:Title>Yönetim ve Organizasyon</b:Title>
    <b:Year>2000</b:Year>
    <b:City>İstanbul</b:City>
    <b:Publisher>Beta Basım</b:Publisher>
    <b:RefOrder>53</b:RefOrder>
  </b:Source>
  <b:Source>
    <b:Tag>Yük16</b:Tag>
    <b:SourceType>BookSection</b:SourceType>
    <b:Guid>{12CFC10D-53A4-4DCB-8648-7C10F460CA16}</b:Guid>
    <b:Title>İletişim Becerilerine Genel Bir Bakış</b:Title>
    <b:Year>2019</b:Year>
    <b:Pages>34-60</b:Pages>
    <b:Author>
      <b:Author>
        <b:NameList>
          <b:Person>
            <b:Last>Yüksel Şahin</b:Last>
            <b:First>Fulya</b:First>
          </b:Person>
        </b:NameList>
      </b:Author>
      <b:BookAuthor>
        <b:NameList>
          <b:Person>
            <b:Last>Kaya</b:Last>
            <b:First>Alim</b:First>
          </b:Person>
        </b:NameList>
      </b:BookAuthor>
    </b:Author>
    <b:JournalName>Kastamonu Eğitim Dergisi(ISI Indeks-Zoological Record)</b:JournalName>
    <b:Volume>24</b:Volume>
    <b:Issue>1</b:Issue>
    <b:BookTitle>İnsan İlişkileri ve İletişim</b:BookTitle>
    <b:City>Ankara</b:City>
    <b:Publisher>Pegem Akademi</b:Publisher>
    <b:RefOrder>54</b:RefOrder>
  </b:Source>
  <b:Source>
    <b:Tag>Bün19</b:Tag>
    <b:SourceType>BookSection</b:SourceType>
    <b:Guid>{D617D3C9-DCF8-4B0A-9050-5008F7936B07}</b:Guid>
    <b:Title>Kişilerarası İlişkiler ve İletişimde Kendini Açma</b:Title>
    <b:Year>2019</b:Year>
    <b:City>Ankara</b:City>
    <b:Publisher>Pegem Akademi</b:Publisher>
    <b:Author>
      <b:Author>
        <b:NameList>
          <b:Person>
            <b:Last>Çetinkaya</b:Last>
            <b:First>Bünyamin</b:First>
          </b:Person>
        </b:NameList>
      </b:Author>
      <b:BookAuthor>
        <b:NameList>
          <b:Person>
            <b:Last>KAYA</b:Last>
            <b:First>Alim</b:First>
          </b:Person>
        </b:NameList>
      </b:BookAuthor>
    </b:Author>
    <b:BookTitle>İnsan İlişkileri ve İletişim</b:BookTitle>
    <b:Pages>142-163</b:Pages>
    <b:RefOrder>55</b:RefOrder>
  </b:Source>
  <b:Source>
    <b:Tag>Değ98</b:Tag>
    <b:SourceType>Book</b:SourceType>
    <b:Guid>{A221560E-9046-4CF0-8BAD-129B0AD390EB}</b:Guid>
    <b:Author>
      <b:Author>
        <b:NameList>
          <b:Person>
            <b:Last>Değer</b:Last>
            <b:First>Mehmet</b:First>
          </b:Person>
        </b:NameList>
      </b:Author>
    </b:Author>
    <b:Title>İlköğretim Okulu Müdürlerinin Öğrettmenlerle Kurdukları İletişim Yeterlikleri ve İletişime Engel Teşkil Eden Davranışları</b:Title>
    <b:Year>1998</b:Year>
    <b:Publisher>Yayınlanmamış Yüksek Lisans Tezi. Çanakkale Onsekiz Mart Üniversitesi Sosyal Bilimler Enstitüsü, Çanakkale</b:Publisher>
    <b:RefOrder>56</b:RefOrder>
  </b:Source>
  <b:Source>
    <b:Tag>Gül10</b:Tag>
    <b:SourceType>Book</b:SourceType>
    <b:Guid>{673BDF71-52A4-4532-8505-3F84FD0810D0}</b:Guid>
    <b:Author>
      <b:Author>
        <b:NameList>
          <b:Person>
            <b:Last>Açıkel</b:Last>
            <b:First>Gülay</b:First>
          </b:Person>
        </b:NameList>
      </b:Author>
    </b:Author>
    <b:Title>Ortaöğretim Kurumlarında Yönetici Öğretmen İletişimi</b:Title>
    <b:Year>2010</b:Year>
    <b:Publisher>Yayınlanmamış Yüksek Lisans Tezi. Maltepe Üniversitesi Sosyal Bilimler Enstitüsü, İstanbul</b:Publisher>
    <b:RefOrder>57</b:RefOrder>
  </b:Source>
  <b:Source>
    <b:Tag>Sül13</b:Tag>
    <b:SourceType>Book</b:SourceType>
    <b:Guid>{8472917C-F9D9-4090-86EB-CCF86D7C6C63}</b:Guid>
    <b:Title>İlköğretim Okulu Yöneticilerinin İletişim Yeterlilikleri (Samsun İli Örneği)</b:Title>
    <b:Year>2013</b:Year>
    <b:Author>
      <b:Author>
        <b:NameList>
          <b:Person>
            <b:Last>Çiftli</b:Last>
            <b:First>Süleyman</b:First>
          </b:Person>
        </b:NameList>
      </b:Author>
    </b:Author>
    <b:Publisher>Yayınlanmamış Yüksek Lisans Tezi. Ondokuz Mayıs Üniversitesi Eğitim Bilimleri Enstitüsü, Samsun</b:Publisher>
    <b:RefOrder>58</b:RefOrder>
  </b:Source>
  <b:Source>
    <b:Tag>Gül14</b:Tag>
    <b:SourceType>Book</b:SourceType>
    <b:Guid>{87356AE3-607D-4C69-9985-7A361381C034}</b:Guid>
    <b:Author>
      <b:Author>
        <b:NameList>
          <b:Person>
            <b:Last>Uyğur</b:Last>
            <b:First>Gülefer</b:First>
          </b:Person>
        </b:NameList>
      </b:Author>
    </b:Author>
    <b:Title>İlk ve Ortaokul Müdürlerinin İletişim Yeterlikleri</b:Title>
    <b:Year>2014</b:Year>
    <b:Publisher>Yayınlanmamış Yüksek Lisans Tezi. Okan Üniversitesi Sosyal Bilimler Enstitüsü</b:Publisher>
    <b:RefOrder>59</b:RefOrder>
  </b:Source>
  <b:Source>
    <b:Tag>Sad15</b:Tag>
    <b:SourceType>Book</b:SourceType>
    <b:Guid>{E09FC196-4F51-4E97-A16F-E5B21DA5F36D}</b:Guid>
    <b:Author>
      <b:Author>
        <b:NameList>
          <b:Person>
            <b:Last>Kurt</b:Last>
            <b:First>Sadriye</b:First>
          </b:Person>
        </b:NameList>
      </b:Author>
    </b:Author>
    <b:Title>Okul Öncesi Eğitim Kurumu Yöneticilerinin İletişim Becerileri</b:Title>
    <b:Year>2015</b:Year>
    <b:Publisher>Yayınlanmamış Yüksek Lisans Tezi. Çanakkale Onsekiz Mart Üniversitesi Eğitim Bilimleri Enstitüsü, Çanakkale</b:Publisher>
    <b:RefOrder>60</b:RefOrder>
  </b:Source>
  <b:Source>
    <b:Tag>Azi19</b:Tag>
    <b:SourceType>JournalArticle</b:SourceType>
    <b:Guid>{7076C154-F6DC-4766-BF21-9BAB737199DC}</b:Guid>
    <b:Title>Okul Müdürlerinin İletişim Becerilerinin Öğretmen Algılarına Göre İncelenmesi</b:Title>
    <b:JournalName>Nevşehir Hacı Bektaş Üniversitesi SBE Dergisi</b:JournalName>
    <b:Year>2019</b:Year>
    <b:Pages>287-300</b:Pages>
    <b:Author>
      <b:Author>
        <b:NameList>
          <b:Person>
            <b:Last>Akan</b:Last>
            <b:First>Durdağı</b:First>
          </b:Person>
          <b:Person>
            <b:Last>Azimi</b:Last>
            <b:First>Mehrdad</b:First>
          </b:Person>
        </b:NameList>
      </b:Author>
    </b:Author>
    <b:Issue>9 (1)</b:Issue>
    <b:RefOrder>61</b:RefOrder>
  </b:Source>
  <b:Source>
    <b:Tag>Naz19</b:Tag>
    <b:SourceType>Book</b:SourceType>
    <b:Guid>{CC8CB7F2-ECD1-44CC-90A1-8D89D5A29CF9}</b:Guid>
    <b:Title>Okul Müdürlerinin Örgütsel İletişim Sürecine İlişkin Yeterlikleri</b:Title>
    <b:Year>2019</b:Year>
    <b:Publisher>Yayınlanmamış Yüksek Lisans Tezi. Muğla Sıtkı Koçman Üniversitesi Eğitim Bilimleri Enstitüsü, Muğla</b:Publisher>
    <b:Author>
      <b:Author>
        <b:NameList>
          <b:Person>
            <b:Last>Öner</b:Last>
            <b:First>Nazlı</b:First>
            <b:Middle>Sıla</b:Middle>
          </b:Person>
        </b:NameList>
      </b:Author>
    </b:Author>
    <b:RefOrder>62</b:RefOrder>
  </b:Source>
  <b:Source>
    <b:Tag>Eki20</b:Tag>
    <b:SourceType>JournalArticle</b:SourceType>
    <b:Guid>{63DEE0FB-6AA0-496A-B8CE-5BF7DE9D75D2}</b:Guid>
    <b:Title>İlkokulu Yöneticileri ile Öğretmenler Arasındaki İletişim Durumlarının İncelenmesi</b:Title>
    <b:Year>2020</b:Year>
    <b:Author>
      <b:Author>
        <b:NameList>
          <b:Person>
            <b:Last>Ekici</b:Last>
            <b:First>Cemil</b:First>
          </b:Person>
        </b:NameList>
      </b:Author>
    </b:Author>
    <b:JournalName>Uluslararası Eğitim Araştırmacıları Dergisi</b:JournalName>
    <b:Pages>292-311</b:Pages>
    <b:Volume>3</b:Volume>
    <b:Issue>2</b:Issue>
    <b:RefOrder>63</b:RefOrder>
  </b:Source>
  <b:Source>
    <b:Tag>Küç20</b:Tag>
    <b:SourceType>Book</b:SourceType>
    <b:Guid>{11D65207-08B2-499A-9C14-0A1193020FC0}</b:Guid>
    <b:Title>Ortaöğretim Okul Müdürlerinin İletişim Yeterliklerine İlişkin Öğretmen Görüşleri: Karma Bir Araştırma</b:Title>
    <b:Year>2020</b:Year>
    <b:Publisher>Yayınlanmamış Yüksek Lisans Tezi. Karabük Üniversitesi Eğitim Bilimleri Enstitüsü, Karabük</b:Publisher>
    <b:Author>
      <b:Author>
        <b:NameList>
          <b:Person>
            <b:Last>Küçük Güngörmez</b:Last>
            <b:First>Tuba</b:First>
          </b:Person>
        </b:NameList>
      </b:Author>
    </b:Author>
    <b:RefOrder>64</b:RefOrder>
  </b:Source>
  <b:Source>
    <b:Tag>Air12</b:Tag>
    <b:SourceType>Book</b:SourceType>
    <b:Guid>{2F822330-06EB-4236-BF53-5DFDCBD4BFFF}</b:Guid>
    <b:Title>Educational Research: Competencies for Analysis and Application</b:Title>
    <b:Year>2012</b:Year>
    <b:City>Upper Saddle River</b:City>
    <b:Publisher>Pearson</b:Publisher>
    <b:Author>
      <b:Author>
        <b:NameList>
          <b:Person>
            <b:Last>Airasian</b:Last>
            <b:First>Peter</b:First>
          </b:Person>
          <b:Person>
            <b:Last>Gay</b:Last>
            <b:First>L. R.</b:First>
          </b:Person>
          <b:Person>
            <b:Last>Mills</b:Last>
            <b:First>Geoffrey E.</b:First>
          </b:Person>
        </b:NameList>
      </b:Author>
    </b:Author>
    <b:RefOrder>65</b:RefOrder>
  </b:Source>
  <b:Source>
    <b:Tag>Fra12</b:Tag>
    <b:SourceType>Book</b:SourceType>
    <b:Guid>{DAB0BED8-A772-4241-B1E6-2CC282BE9A0A}</b:Guid>
    <b:Title>How to Design and Evaluate Research In Education (8th ed.)</b:Title>
    <b:Year>2012</b:Year>
    <b:City>New York</b:City>
    <b:Publisher>Mc Graw Hill</b:Publisher>
    <b:Author>
      <b:Author>
        <b:NameList>
          <b:Person>
            <b:Last>Fraenkel</b:Last>
            <b:First>J. R.</b:First>
          </b:Person>
          <b:Person>
            <b:Last>Hyun</b:Last>
            <b:First>H. H.</b:First>
          </b:Person>
          <b:Person>
            <b:Last> Wallen</b:Last>
            <b:First>N. E.</b:First>
          </b:Person>
        </b:NameList>
      </b:Author>
    </b:Author>
    <b:RefOrder>66</b:RefOrder>
  </b:Source>
  <b:Source>
    <b:Tag>Has11</b:Tag>
    <b:SourceType>Book</b:SourceType>
    <b:Guid>{4CB453C7-CA1A-4638-A813-05A743736A0B}</b:Guid>
    <b:Title>Sosyal Bilimlerde Nitel Araştırma Yöntemleri</b:Title>
    <b:Year>2008</b:Year>
    <b:Author>
      <b:Author>
        <b:NameList>
          <b:Person>
            <b:Last>Şimşek</b:Last>
            <b:First>Hasan</b:First>
          </b:Person>
          <b:Person>
            <b:Last>Yıldırım</b:Last>
            <b:First>Ali</b:First>
          </b:Person>
        </b:NameList>
      </b:Author>
    </b:Author>
    <b:City>Ankara</b:City>
    <b:Publisher>Seçkin</b:Publisher>
    <b:RefOrder>67</b:RefOrder>
  </b:Source>
  <b:Source>
    <b:Tag>Baş13</b:Tag>
    <b:SourceType>Book</b:SourceType>
    <b:Guid>{B8A0C109-9474-40E8-A6C7-F12ADE645397}</b:Guid>
    <b:Title>Türk Eğitim Sistemi ve Okul Yönetimi</b:Title>
    <b:Year>2013</b:Year>
    <b:City>Ankara</b:City>
    <b:Publisher>Siyasal Kitabevi</b:Publisher>
    <b:Author>
      <b:Author>
        <b:NameList>
          <b:Person>
            <b:Last>Çınkır</b:Last>
            <b:First>Şakir</b:First>
          </b:Person>
        </b:NameList>
      </b:Author>
    </b:Author>
    <b:RefOrder>68</b:RefOrder>
  </b:Source>
  <b:Source>
    <b:Tag>Ali04</b:Tag>
    <b:SourceType>BookSection</b:SourceType>
    <b:Guid>{13C4D961-36F4-49DC-B435-761DF20ED643}</b:Guid>
    <b:Title>İletişim ve Sosyal Etkileşim</b:Title>
    <b:Year>2004</b:Year>
    <b:City>Ankara</b:City>
    <b:Publisher>Pegem A Yayıncılık</b:Publisher>
    <b:Author>
      <b:Author>
        <b:NameList>
          <b:Person>
            <b:Last>Terzi</b:Last>
            <b:First>Ali</b:First>
            <b:Middle>Rıza</b:Middle>
          </b:Person>
        </b:NameList>
      </b:Author>
      <b:BookAuthor>
        <b:NameList>
          <b:Person>
            <b:Last>Özden</b:Last>
            <b:First>Yüksel</b:First>
          </b:Person>
        </b:NameList>
      </b:BookAuthor>
    </b:Author>
    <b:BookTitle>Eğitim ve Okul Yöneticiliği El Kitabı</b:BookTitle>
    <b:Pages>279-302</b:Pages>
    <b:RefOrder>69</b:RefOrder>
  </b:Source>
  <b:Source>
    <b:Tag>Sha09</b:Tag>
    <b:SourceType>Book</b:SourceType>
    <b:Guid>{FBCE46D6-8F94-43F4-B468-4E4BA4852AF8}</b:Guid>
    <b:Author>
      <b:Author>
        <b:NameList>
          <b:Person>
            <b:Last>Merriam</b:Last>
            <b:First>Sharan</b:First>
            <b:Middle>B.</b:Middle>
          </b:Person>
        </b:NameList>
      </b:Author>
    </b:Author>
    <b:Title>Qualitative Research: A Guide to Design and Implementation</b:Title>
    <b:Year>2009</b:Year>
    <b:City>San Francisco</b:City>
    <b:Publisher>Jossey-Bass</b:Publisher>
    <b:RefOrder>70</b:RefOrder>
  </b:Source>
  <b:Source>
    <b:Tag>Niy03</b:Tag>
    <b:SourceType>Book</b:SourceType>
    <b:Guid>{7817E53C-9C7B-4489-95F1-11FB6FE47A9C}</b:Guid>
    <b:Author>
      <b:Author>
        <b:NameList>
          <b:Person>
            <b:Last>Karasar</b:Last>
            <b:First>Niyazi</b:First>
          </b:Person>
        </b:NameList>
      </b:Author>
    </b:Author>
    <b:Title>Bilimsel Araştırma Yöntemi</b:Title>
    <b:Year>2003</b:Year>
    <b:City>Ankara</b:City>
    <b:Publisher>Nobel Yayın Dağıtım</b:Publisher>
    <b:RefOrder>71</b:RefOrder>
  </b:Source>
</b:Sources>
</file>

<file path=customXml/itemProps1.xml><?xml version="1.0" encoding="utf-8"?>
<ds:datastoreItem xmlns:ds="http://schemas.openxmlformats.org/officeDocument/2006/customXml" ds:itemID="{2817DF0E-1E3F-4B2C-9F4C-3CE6FFA37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94</Pages>
  <Words>27877</Words>
  <Characters>158899</Characters>
  <Application>Microsoft Office Word</Application>
  <DocSecurity>0</DocSecurity>
  <Lines>1324</Lines>
  <Paragraphs>372</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186404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dc:creator>
  <cp:keywords/>
  <dc:description/>
  <cp:lastModifiedBy>Tufan ÇAYBAŞ</cp:lastModifiedBy>
  <cp:revision>11</cp:revision>
  <cp:lastPrinted>2021-12-07T20:09:00Z</cp:lastPrinted>
  <dcterms:created xsi:type="dcterms:W3CDTF">2021-12-23T12:13:00Z</dcterms:created>
  <dcterms:modified xsi:type="dcterms:W3CDTF">2021-12-23T17:03:00Z</dcterms:modified>
</cp:coreProperties>
</file>